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5A" w:rsidRPr="007115A6" w:rsidRDefault="00E3105A" w:rsidP="00E31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33400" cy="676275"/>
            <wp:effectExtent l="19050" t="0" r="0" b="0"/>
            <wp:docPr id="9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5A" w:rsidRPr="004F759B" w:rsidRDefault="00E3105A" w:rsidP="00E31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9B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E3105A" w:rsidRPr="004F759B" w:rsidRDefault="00E3105A" w:rsidP="00E31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9B">
        <w:rPr>
          <w:rFonts w:ascii="Times New Roman" w:hAnsi="Times New Roman" w:cs="Times New Roman"/>
          <w:b/>
          <w:sz w:val="28"/>
          <w:szCs w:val="28"/>
        </w:rPr>
        <w:t>СЕЛЬСКОГО  ПОСЕЛЕНИЯ  СРЕДНЕМАТРЕНСКИЙ  СЕЛЬСОВЕТ</w:t>
      </w:r>
    </w:p>
    <w:p w:rsidR="00E3105A" w:rsidRPr="004F759B" w:rsidRDefault="00E3105A" w:rsidP="00E31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759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F759B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Липецкой области</w:t>
      </w:r>
    </w:p>
    <w:p w:rsidR="00E3105A" w:rsidRPr="004F759B" w:rsidRDefault="00E3105A" w:rsidP="00E31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4F759B">
        <w:rPr>
          <w:rFonts w:ascii="Times New Roman" w:hAnsi="Times New Roman" w:cs="Times New Roman"/>
          <w:b/>
          <w:sz w:val="28"/>
          <w:szCs w:val="28"/>
        </w:rPr>
        <w:t xml:space="preserve">-я сессия  </w:t>
      </w:r>
      <w:r w:rsidRPr="004F75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F759B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E3105A" w:rsidRPr="004F759B" w:rsidRDefault="00E3105A" w:rsidP="00E31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4F759B">
        <w:rPr>
          <w:rFonts w:ascii="Times New Roman" w:hAnsi="Times New Roman" w:cs="Times New Roman"/>
          <w:sz w:val="28"/>
          <w:szCs w:val="28"/>
        </w:rPr>
        <w:t>02.2014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59B">
        <w:rPr>
          <w:rFonts w:ascii="Times New Roman" w:hAnsi="Times New Roman" w:cs="Times New Roman"/>
          <w:sz w:val="28"/>
          <w:szCs w:val="28"/>
        </w:rPr>
        <w:t xml:space="preserve">г.                    </w:t>
      </w:r>
      <w:proofErr w:type="gramStart"/>
      <w:r w:rsidRPr="004F75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75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4F759B"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4F759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4F759B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9B">
        <w:rPr>
          <w:rFonts w:ascii="Times New Roman" w:hAnsi="Times New Roman" w:cs="Times New Roman"/>
          <w:b/>
          <w:sz w:val="28"/>
          <w:szCs w:val="28"/>
        </w:rPr>
        <w:t>О Порядке определения размера платы за оказание услуг,</w:t>
      </w:r>
    </w:p>
    <w:p w:rsidR="00E3105A" w:rsidRPr="004F759B" w:rsidRDefault="00E3105A" w:rsidP="00E31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9B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предоставления администрацией сельского поселения </w:t>
      </w:r>
      <w:proofErr w:type="spellStart"/>
      <w:r w:rsidRPr="004F759B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4F759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4F759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F759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3105A" w:rsidRPr="004F759B" w:rsidRDefault="00E3105A" w:rsidP="00E31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9B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E3105A" w:rsidRPr="004F759B" w:rsidRDefault="00E3105A" w:rsidP="00E31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F759B">
        <w:rPr>
          <w:rFonts w:ascii="Times New Roman" w:hAnsi="Times New Roman" w:cs="Times New Roman"/>
          <w:sz w:val="28"/>
          <w:szCs w:val="28"/>
        </w:rPr>
        <w:t xml:space="preserve">Рассмотрев Проект Порядка определения размера платы за оказание услуг, которые являются необходимыми и обязательными для предоставления администрацией сельского поселения </w:t>
      </w:r>
      <w:proofErr w:type="spellStart"/>
      <w:r w:rsidRPr="004F759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F759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F759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F759B">
        <w:rPr>
          <w:rFonts w:ascii="Times New Roman" w:hAnsi="Times New Roman" w:cs="Times New Roman"/>
          <w:sz w:val="28"/>
          <w:szCs w:val="28"/>
        </w:rPr>
        <w:t xml:space="preserve"> муниципального района, разработанный Прокуратурой </w:t>
      </w:r>
      <w:proofErr w:type="spellStart"/>
      <w:r w:rsidRPr="004F759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F759B">
        <w:rPr>
          <w:rFonts w:ascii="Times New Roman" w:hAnsi="Times New Roman" w:cs="Times New Roman"/>
          <w:sz w:val="28"/>
          <w:szCs w:val="28"/>
        </w:rPr>
        <w:t xml:space="preserve"> муниципального района  Липецкой области в порядке нормотворческой инициативы, в целях реализации положений Федерального закона от 27.07.2010 года № 210-ФЗ «Об организации предоставления государственных и муниципальных услуг», руководствуясь Уставом сельского поселения </w:t>
      </w:r>
      <w:proofErr w:type="spellStart"/>
      <w:r w:rsidRPr="004F759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F759B">
        <w:rPr>
          <w:rFonts w:ascii="Times New Roman" w:hAnsi="Times New Roman" w:cs="Times New Roman"/>
          <w:sz w:val="28"/>
          <w:szCs w:val="28"/>
        </w:rPr>
        <w:t xml:space="preserve"> сельсовет,  учитывая решение</w:t>
      </w:r>
      <w:proofErr w:type="gramEnd"/>
      <w:r w:rsidRPr="004F759B">
        <w:rPr>
          <w:rFonts w:ascii="Times New Roman" w:hAnsi="Times New Roman" w:cs="Times New Roman"/>
          <w:sz w:val="28"/>
          <w:szCs w:val="28"/>
        </w:rPr>
        <w:t xml:space="preserve"> комиссии по  правовым вопросам,  местно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F759B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ю, работе с депутатами и</w:t>
      </w:r>
      <w:r w:rsidRPr="004F759B">
        <w:rPr>
          <w:rFonts w:ascii="Times New Roman" w:hAnsi="Times New Roman" w:cs="Times New Roman"/>
          <w:sz w:val="28"/>
          <w:szCs w:val="28"/>
        </w:rPr>
        <w:t xml:space="preserve"> по делам семьи, детства</w:t>
      </w:r>
      <w:proofErr w:type="gramStart"/>
      <w:r w:rsidRPr="004F7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759B">
        <w:rPr>
          <w:rFonts w:ascii="Times New Roman" w:hAnsi="Times New Roman" w:cs="Times New Roman"/>
          <w:sz w:val="28"/>
          <w:szCs w:val="28"/>
        </w:rPr>
        <w:t xml:space="preserve"> молодежи, Совет депутатов сельского поселения </w:t>
      </w:r>
      <w:proofErr w:type="spellStart"/>
      <w:r w:rsidRPr="004F759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F759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59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 xml:space="preserve">1. Принять Порядок определения размера платы за оказание услуг, 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для предоставления администрацией сельского поселения </w:t>
      </w:r>
      <w:proofErr w:type="spellStart"/>
      <w:r w:rsidRPr="004F759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F759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F759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F759B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(прилагается).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2. Направить указанный нормативно-правовой акт главе сельского поселения для подписания и официального обнародования.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59B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59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3105A" w:rsidRPr="005A6472" w:rsidRDefault="00E3105A" w:rsidP="00E3105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4F759B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4F759B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Н.А.Гущина</w:t>
      </w:r>
    </w:p>
    <w:p w:rsidR="00E3105A" w:rsidRDefault="00E3105A" w:rsidP="00E31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E3105A" w:rsidRPr="008D3FFB" w:rsidTr="00523110">
        <w:trPr>
          <w:cantSplit/>
          <w:trHeight w:val="80"/>
          <w:jc w:val="center"/>
        </w:trPr>
        <w:tc>
          <w:tcPr>
            <w:tcW w:w="4608" w:type="dxa"/>
          </w:tcPr>
          <w:p w:rsidR="00E3105A" w:rsidRPr="008D3FFB" w:rsidRDefault="00E3105A" w:rsidP="00523110">
            <w:pPr>
              <w:spacing w:after="0" w:line="240" w:lineRule="auto"/>
              <w:ind w:right="279"/>
              <w:jc w:val="center"/>
              <w:rPr>
                <w:b/>
                <w:szCs w:val="28"/>
              </w:rPr>
            </w:pPr>
          </w:p>
        </w:tc>
      </w:tr>
    </w:tbl>
    <w:p w:rsidR="00E3105A" w:rsidRPr="004F759B" w:rsidRDefault="00E3105A" w:rsidP="00E31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gramStart"/>
      <w:r w:rsidRPr="004F759B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4F759B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</w:p>
    <w:p w:rsidR="00E3105A" w:rsidRPr="004F759B" w:rsidRDefault="00E3105A" w:rsidP="00E310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759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</w:p>
    <w:p w:rsidR="00E3105A" w:rsidRPr="004F759B" w:rsidRDefault="00E3105A" w:rsidP="00E310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 xml:space="preserve"> сельсовет от 12.02.2014года  № 1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4F759B">
        <w:rPr>
          <w:rFonts w:ascii="Times New Roman" w:hAnsi="Times New Roman" w:cs="Times New Roman"/>
          <w:sz w:val="28"/>
          <w:szCs w:val="28"/>
        </w:rPr>
        <w:t>-рс</w:t>
      </w:r>
    </w:p>
    <w:p w:rsidR="00E3105A" w:rsidRPr="004F759B" w:rsidRDefault="00E3105A" w:rsidP="00E3105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9B">
        <w:rPr>
          <w:rFonts w:ascii="Times New Roman" w:hAnsi="Times New Roman" w:cs="Times New Roman"/>
          <w:b/>
          <w:sz w:val="28"/>
          <w:szCs w:val="28"/>
        </w:rPr>
        <w:t>Порядок определения размера платы за оказание услуг,</w:t>
      </w:r>
    </w:p>
    <w:p w:rsidR="00E3105A" w:rsidRPr="004F759B" w:rsidRDefault="00E3105A" w:rsidP="00E31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9B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предоставления администрацией сельского поселения </w:t>
      </w:r>
      <w:proofErr w:type="spellStart"/>
      <w:r w:rsidRPr="004F759B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4F759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4F759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F759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3105A" w:rsidRPr="004F759B" w:rsidRDefault="00E3105A" w:rsidP="00E31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9B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E3105A" w:rsidRPr="004F759B" w:rsidRDefault="00E3105A" w:rsidP="00E31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9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F759B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размера платы за оказание услуг, которые являются необходимыми и обязательными для предоставления администрацией сельского поселения </w:t>
      </w:r>
      <w:proofErr w:type="spellStart"/>
      <w:r w:rsidRPr="004F759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F759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F759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F759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– Порядок) разработан в целях реализации положений Федерального закона от 27.07.2010 года № 210-ФЗ «Об организации предоставления государственных и муниципальных услуг» (далее – закон № 210-ФЗ) и устанавливает правила определения администрацией сельского поселения </w:t>
      </w:r>
      <w:proofErr w:type="spellStart"/>
      <w:r w:rsidRPr="004F759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F759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F759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F75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4F759B">
        <w:rPr>
          <w:rFonts w:ascii="Times New Roman" w:hAnsi="Times New Roman" w:cs="Times New Roman"/>
          <w:sz w:val="28"/>
          <w:szCs w:val="28"/>
        </w:rPr>
        <w:t xml:space="preserve"> Липецкой области размера платы за оказание услуг, которые являются необходимыми и обязательными для предоставления администрацией сельского поселения </w:t>
      </w:r>
      <w:proofErr w:type="spellStart"/>
      <w:r w:rsidRPr="004F759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F759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F759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F759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необходимые и обязательные).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1.2. В настоящем Порядке используются понятия в том же значении, что и в Федеральном законе от 27.07.2010 года № 210-ФЗ «Об организации предоставления государственных и муниципальных услуг».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 xml:space="preserve">1.3. Требования раздела 2 и 3 настоящего Порядка распространяются  на администрацию администрация сельского поселения </w:t>
      </w:r>
      <w:proofErr w:type="spellStart"/>
      <w:r w:rsidRPr="004F759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F759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F759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F759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и подведомственные ей муниципальные учреждения.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с порядком, действующим в указанных организациях.  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9B">
        <w:rPr>
          <w:rFonts w:ascii="Times New Roman" w:hAnsi="Times New Roman" w:cs="Times New Roman"/>
          <w:b/>
          <w:sz w:val="28"/>
          <w:szCs w:val="28"/>
        </w:rPr>
        <w:t xml:space="preserve">2. Требования к утверждению размера платы за необходимые и </w:t>
      </w:r>
      <w:r w:rsidRPr="004F759B">
        <w:rPr>
          <w:rFonts w:ascii="Times New Roman" w:hAnsi="Times New Roman" w:cs="Times New Roman"/>
          <w:b/>
          <w:sz w:val="28"/>
          <w:szCs w:val="28"/>
        </w:rPr>
        <w:lastRenderedPageBreak/>
        <w:t>обязательные услуги</w:t>
      </w:r>
    </w:p>
    <w:p w:rsidR="00E3105A" w:rsidRPr="004F759B" w:rsidRDefault="00E3105A" w:rsidP="00E31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2.1. Местная администрация, предоставляющая муниципальную услугу, при обращении за которой требуется документ, являющийся результатом оказания необходимой и обязательной услуги, разрабатывает проект Методики определения расчета размера платы за оказание необходимых и обязательных услуг (далее - Методика), утверждаемой постановлением местной администрацией, если иное не установлено действующим законодательством.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2.2. Методика должна позволять определить все затраты, связанные с предоставлением необходимых и обязательных услуг.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2.3. Методика должна содержать: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- обоснование расчетно-нормативных затрат на оказание необходимых и обязательных услуг;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- принципы формирования платы за оказание необходимых и обязательных услуг;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- порядок пересмотра платы за оказание необходимых и обязательных услуг.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2.4. Местная администрация, предоставляющая муниципальную услугу, в ходе разработки проекта Методики обеспечивает проведение его общественного обсуждения путем размещения в сети Интернет на своем официальном сайте, а также информацию о сроке и порядке направления предложений по ее проекту.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59B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4F759B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проект Методики должен быть доступен для всеобщего ознакомления и направления предложений.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Срок для направления предложений не может быть менее 10  дней со дня размещения в сети Интернет на официальном сайте.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2.5. Местная администрация, предоставляющая муниципальную услугу, учитывает результаты общественного обсуждения при доработке проекта Методики и размещает информацию об учете результатов общественного обсуждения в сети Интернет на официальном сайте, после чего утверждает Методику постановлением местной администрации.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9B">
        <w:rPr>
          <w:rFonts w:ascii="Times New Roman" w:hAnsi="Times New Roman" w:cs="Times New Roman"/>
          <w:b/>
          <w:sz w:val="28"/>
          <w:szCs w:val="28"/>
        </w:rPr>
        <w:t>3. Требования к утверждению размера платы за необходимые и обязательные услуги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lastRenderedPageBreak/>
        <w:t>3.1. Администрация, предоставляющая муниципальную услугу, устанавливает предельный размер платы, рассчитываемый на основании Методики, в отношении необходимых и обязательных услуг, оказываемых муниципальными учреждениями и предприятиями (казенными, автономными, бюджетными), находящимися в ведении местной администрации, предоставляющей муниципальную услугу (далее – организация, предоставляющая необходимые и обязательные услуги).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3.2. Расчет и утверждение размера платы за необходимые и обязательные услуги производится организацией, предоставляющей необходимые и обязательные услуги, на основании Методики по согласованию с местной администрацией, осуществляющей функции и полномочия учредителя.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3.3.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3.4. Размер платы за необходимые и обязательные услуги, предоставляемые организациями иных организационно-правовых форм, определяется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3.5.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3.6. Размер платы за необходимые и обязательные услуги пересматривается по мере необходимости, но не чаще одного раза в год.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3.7. Основанием для пересмотра размера платы могут быть: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2) изменение нормативных правовых актов.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59B">
        <w:rPr>
          <w:rFonts w:ascii="Times New Roman" w:hAnsi="Times New Roman" w:cs="Times New Roman"/>
          <w:sz w:val="28"/>
          <w:szCs w:val="28"/>
        </w:rPr>
        <w:t>3.8.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59B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759B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4F759B">
        <w:rPr>
          <w:rFonts w:ascii="Times New Roman" w:hAnsi="Times New Roman" w:cs="Times New Roman"/>
          <w:b/>
          <w:sz w:val="28"/>
          <w:szCs w:val="28"/>
        </w:rPr>
        <w:t xml:space="preserve"> сельсовет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Н.А.Гущина</w:t>
      </w: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Pr="004F759B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5A" w:rsidRDefault="00E3105A" w:rsidP="00E3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D9C" w:rsidRDefault="00C81D9C"/>
    <w:sectPr w:rsidR="00C8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5A"/>
    <w:rsid w:val="00C81D9C"/>
    <w:rsid w:val="00E3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2014-02-27T09:04:00Z</dcterms:created>
  <dcterms:modified xsi:type="dcterms:W3CDTF">2014-02-27T09:04:00Z</dcterms:modified>
</cp:coreProperties>
</file>