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2659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fldChar w:fldCharType="begin"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instrText xml:space="preserve"> HYPERLINK "http://www.admdobrinka.ru/content/files/Poryadok-subsidiya-teplitsa-2023-na-sayt.docx" </w:instrTex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fldChar w:fldCharType="separate"/>
      </w:r>
      <w:r w:rsidRPr="00A24C7B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bdr w:val="none" w:sz="0" w:space="0" w:color="auto" w:frame="1"/>
          <w:lang w:eastAsia="ru-RU"/>
          <w14:ligatures w14:val="none"/>
        </w:rPr>
        <w:t>Постановление №212 от 27.03.2023г. Об утверждении Порядка предоставления субсидий, направленных на приобретение и установку теплиц для выращивания овощей, грибов, рассады в закрытом грунте на территории Добринского муниципального района на 2023 год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fldChar w:fldCharType="end"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noProof/>
          <w:color w:val="4D4D4D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20BF14F5" wp14:editId="5D93B9F1">
            <wp:extent cx="6496050" cy="3657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Предпринимателям Липецкой области доступны микрозаймы по сниженной процентной ставке - 3% годовых!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Акция для бизнеса от Липецкого областного фонда поддержи МСП приурочена к 14-летию Фонда.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Ставка действительна для займов «Инвестиционный» или «Оборотный» на сумму не более 1-го млн. рублей по каждому. Срок действия: с 13 по 31 марта 2023 года.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proofErr w:type="spellStart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Займ</w:t>
      </w:r>
      <w:proofErr w:type="spellEnd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можно потратить на покупку: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Segoe UI Emoji" w:eastAsia="Times New Roman" w:hAnsi="Segoe UI Emoji" w:cs="Segoe UI Emoji"/>
          <w:color w:val="4D4D4D"/>
          <w:kern w:val="0"/>
          <w:sz w:val="18"/>
          <w:szCs w:val="18"/>
          <w:lang w:eastAsia="ru-RU"/>
          <w14:ligatures w14:val="none"/>
        </w:rPr>
        <w:t>🔹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оборудования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Segoe UI Emoji" w:eastAsia="Times New Roman" w:hAnsi="Segoe UI Emoji" w:cs="Segoe UI Emoji"/>
          <w:color w:val="4D4D4D"/>
          <w:kern w:val="0"/>
          <w:sz w:val="18"/>
          <w:szCs w:val="18"/>
          <w:lang w:eastAsia="ru-RU"/>
          <w14:ligatures w14:val="none"/>
        </w:rPr>
        <w:t>🔹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транспорта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Segoe UI Emoji" w:eastAsia="Times New Roman" w:hAnsi="Segoe UI Emoji" w:cs="Segoe UI Emoji"/>
          <w:color w:val="4D4D4D"/>
          <w:kern w:val="0"/>
          <w:sz w:val="18"/>
          <w:szCs w:val="18"/>
          <w:lang w:eastAsia="ru-RU"/>
          <w14:ligatures w14:val="none"/>
        </w:rPr>
        <w:t>🔹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техники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Segoe UI Emoji" w:eastAsia="Times New Roman" w:hAnsi="Segoe UI Emoji" w:cs="Segoe UI Emoji"/>
          <w:color w:val="4D4D4D"/>
          <w:kern w:val="0"/>
          <w:sz w:val="18"/>
          <w:szCs w:val="18"/>
          <w:lang w:eastAsia="ru-RU"/>
          <w14:ligatures w14:val="none"/>
        </w:rPr>
        <w:t>🔹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коммерческой недвижимости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Segoe UI Emoji" w:eastAsia="Times New Roman" w:hAnsi="Segoe UI Emoji" w:cs="Segoe UI Emoji"/>
          <w:color w:val="4D4D4D"/>
          <w:kern w:val="0"/>
          <w:sz w:val="18"/>
          <w:szCs w:val="18"/>
          <w:lang w:eastAsia="ru-RU"/>
          <w14:ligatures w14:val="none"/>
        </w:rPr>
        <w:t>🔹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пополнение оборотных средств и другие предпринимательские расходы.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Займы предоставляются без комиссий, страховок и расходов по оценке залогов.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Segoe UI Symbol" w:eastAsia="Times New Roman" w:hAnsi="Segoe UI Symbol" w:cs="Segoe UI Symbol"/>
          <w:color w:val="4D4D4D"/>
          <w:kern w:val="0"/>
          <w:sz w:val="18"/>
          <w:szCs w:val="18"/>
          <w:lang w:eastAsia="ru-RU"/>
          <w14:ligatures w14:val="none"/>
        </w:rPr>
        <w:t>☎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Подробности акции - у специалиста Фонда по телефонам: +7(4742) 56-20-20, 8-920-240-29-59 или по адресу: г. Липецк, ул. Кузнечная, д.8 (Центр «Мой бизнес») или по адресу: г. Елец, на ул. Карла Маркса, д.15. (Центр «Мой бизнес»).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6" w:history="1">
        <w:r w:rsidRPr="00A24C7B">
          <w:rPr>
            <w:rFonts w:ascii="inherit" w:eastAsia="Times New Roman" w:hAnsi="inherit" w:cs="Arial"/>
            <w:b/>
            <w:bCs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Программы государственной поддержки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(</w:t>
      </w:r>
      <w:hyperlink r:id="rId7" w:history="1">
        <w:r w:rsidRPr="00A24C7B">
          <w:rPr>
            <w:rFonts w:ascii="inherit" w:eastAsia="Times New Roman" w:hAnsi="inherit" w:cs="Arial"/>
            <w:b/>
            <w:bCs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льготного кредитования) для предприятий МСП в 2023г. 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8" w:history="1">
        <w:r w:rsidRPr="00A24C7B">
          <w:rPr>
            <w:rFonts w:ascii="inherit" w:eastAsia="Times New Roman" w:hAnsi="inherit" w:cs="Arial"/>
            <w:b/>
            <w:bCs/>
            <w:color w:val="064C92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Информация, необходимая малому бизнесу в настоящих условиях (гранты, субсидии, микрозаймы, льготы).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9" w:history="1">
        <w:r w:rsidRPr="00A24C7B">
          <w:rPr>
            <w:rFonts w:ascii="inherit" w:eastAsia="Times New Roman" w:hAnsi="inherit" w:cs="Arial"/>
            <w:b/>
            <w:bCs/>
            <w:color w:val="064C92"/>
            <w:kern w:val="0"/>
            <w:sz w:val="33"/>
            <w:szCs w:val="33"/>
            <w:u w:val="single"/>
            <w:bdr w:val="none" w:sz="0" w:space="0" w:color="auto" w:frame="1"/>
            <w:lang w:eastAsia="ru-RU"/>
            <w14:ligatures w14:val="none"/>
          </w:rPr>
          <w:t>Меры поддержки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10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 №314 от 07.04.2022г. О внесении изменений в постановление администрации Добринского муниципального района от 14.03.2019 № 148 «Об утверждении состава комиссии по рассмотрению заявок и отбора претендентов на получение субсидий в      соответствии с муниципальной программой «Создание   условий   для    развития экономики Добринского муниципального района на 2019-2024 годы». </w:t>
        </w:r>
      </w:hyperlink>
    </w:p>
    <w:p w14:paraId="2EFDF0AF" w14:textId="77777777" w:rsidR="00A24C7B" w:rsidRPr="00A24C7B" w:rsidRDefault="00A24C7B" w:rsidP="00A24C7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Вниманию жителей Добринского района!</w:t>
      </w:r>
    </w:p>
    <w:p w14:paraId="5F0746EF" w14:textId="77777777" w:rsidR="00A24C7B" w:rsidRPr="00A24C7B" w:rsidRDefault="00A24C7B" w:rsidP="0047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Администрация Добринского муниципального района информирует об основных условиях и порядке предоставления государственной помощи на основании социального контракта по осуществлению индивидуальной предпринимательской деятельности и по ведению личного подсобного хозяйства согласно </w:t>
      </w:r>
      <w:hyperlink r:id="rId11" w:history="1">
        <w:r w:rsidRPr="00A24C7B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приложению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12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 №49 от 19.01.2022г. О внесении изменений в постановление администрации Добринского муниципального района от 14.03.2019 № 148 «Об утверждении состава комиссии по рассмотрению заявок и отбора претендентов на получение субсидий в      соответствии с муниципальной программой «Создание   условий   для    развития экономики Добринского муниципального района на 2019-2024 годы».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lastRenderedPageBreak/>
        <w:br/>
      </w:r>
      <w:hyperlink r:id="rId13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Постановление №482 от 14.07.2021г. О внесении изменений в постановление администрации Добринского </w:t>
        </w:r>
        <w:proofErr w:type="spell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муниципаль</w:t>
        </w:r>
        <w:proofErr w:type="spellEnd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ного</w:t>
        </w:r>
        <w:proofErr w:type="spellEnd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 района от 14.03.2019 № 148 «Об утверждении состава комиссии по рассмотрению заявок и отбора претендентов на получение субсидий </w:t>
        </w:r>
        <w:proofErr w:type="gram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в  соответствии</w:t>
        </w:r>
        <w:proofErr w:type="gramEnd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 с муниципальной программой «Создание   условий   для    развития экономики Добринского муниципального района на 2019-2024 годы». 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14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Постановление №238 от 6.04.2021г. О внесении изменений в постановление администрации Добринского </w:t>
        </w:r>
        <w:proofErr w:type="spell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муниципаль</w:t>
        </w:r>
        <w:proofErr w:type="spellEnd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ного</w:t>
        </w:r>
        <w:proofErr w:type="spellEnd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 района от 14.03.2019 № 148 «Об утверждении состава комиссии </w:t>
        </w:r>
        <w:proofErr w:type="gram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  рассмотрению</w:t>
        </w:r>
        <w:proofErr w:type="gramEnd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 заявок и отбора претендентов на получение субсидий в соответствии с муниципальной программой «Создание   условий   для    развития экономики Добринского муниципального района на 2019-2024 годы». 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15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 №228 от 02.04.2021г. Об утверждении Положения о межведомственной комиссии администрации Добринского муниципального района по выдаче разрешений на право использования символики.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16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 №37 от 22.01.2021г. О внесении изменений в постановление администрации Добринского муниципального района от 01.04.2019г. № 195 «Об утверждении Порядка предоставления субсидий начинающим субъектам малого предпринимательства (за исключением производственных кооперативов, потребительских кооперативов и крестьянских (фермерских) хозяйств) на возмещение затрат по организации и развитию собственного дела на 2019 год». </w:t>
        </w:r>
      </w:hyperlink>
      <w:r w:rsidRPr="00A24C7B">
        <w:rPr>
          <w:rFonts w:ascii="Arial" w:eastAsia="Times New Roman" w:hAnsi="Arial" w:cs="Arial"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       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Льготные займы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Администрация Добринского муниципального района информирует субъекты малого и среднего предпринимательства и самозанятых граждан: в целях упрощения доступа субъектов малого бизнеса к заемным финансовым ресурсам Липецкий областной фонд поддержки малого и среднего предпринимательства существенно пересмотрел базовые условия предоставления займов, ввел новые условия для предоставления займов для самозанятых граждан на развитие их предпринимательской деятельности.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17" w:history="1">
        <w:r w:rsidRPr="00A24C7B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Вниманию жителей, начинающих предпринимателей района!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hyperlink r:id="rId18" w:history="1">
        <w:r w:rsidRPr="00A24C7B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Уважаемые жители Добринского муниципального района!</w:t>
        </w:r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  <w:t>        Информируем Вас о новом направлении поддержки – грант «Легкий старт» в форме субсидий</w:t>
        </w:r>
        <w:r w:rsidRPr="00A24C7B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 начинающим субъектам малого предпринимательства </w:t>
        </w:r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(за исключением производственных кооперативов, потребительских кооперативов и крестьянских (фермерских) хозяйств)</w:t>
        </w:r>
        <w:r w:rsidRPr="00A24C7B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 в размере до 500 тыс. руб. на организацию собственного дела.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19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Постановлением  администрации  Липецкой области  №347 от 31.07. 2019  года утверждены Порядки предоставления субсидий на 2019год в соответствии  с подпрограммой «Развитие малого и среднего предпринимательства в Липецкой области на 2014-2024 годы» государственной программы «Модернизация и инновационное развитие экономики Липецкой области».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0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Фонд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1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Управление Сельского хозяйства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2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Программа льготного лизинга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3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Господдержка МФХ 2019  КФХ и </w:t>
        </w:r>
        <w:proofErr w:type="spell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СПоК</w:t>
        </w:r>
        <w:proofErr w:type="spellEnd"/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4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TSK-</w:t>
        </w:r>
        <w:proofErr w:type="spell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APKrezerv</w:t>
        </w:r>
        <w:proofErr w:type="spellEnd"/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5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08.05.2019 Презентация о мерах финансовой поддержки МСП(2)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6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 №300 от 14.05.2019г. "Об утверждении порядка предоставления субсидий  организациям, образующим инфраструктуру поддержки субъектов малого и среднего предпринимательства (бизнес-центрам), на их функционирование на 2019 год.</w:t>
        </w:r>
      </w:hyperlink>
      <w:hyperlink r:id="rId27" w:history="1">
        <w:r w:rsidRPr="00A24C7B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"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8" w:history="1">
        <w:proofErr w:type="spell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Посвтановление</w:t>
        </w:r>
        <w:proofErr w:type="spellEnd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 №301 от 14.05.2019г.О внесении изменений в постановление администрации Добринского муниципального района от 01.04.2019г. № 195 «Об утверждении Порядка предоставления субсидий начинающим субъектам малого предпринимательства (за исключением производственных кооперативов, потребительских кооперативов и крестьянских (фермерских) хозяйств) на возмещение затрат по организации и развитию собственного дела на 2019 год». </w:t>
        </w:r>
      </w:hyperlink>
      <w:r w:rsidRPr="00A24C7B">
        <w:rPr>
          <w:rFonts w:ascii="Arial" w:eastAsia="Times New Roman" w:hAnsi="Arial" w:cs="Arial"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       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9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 №195 от 01.</w:t>
        </w:r>
        <w:proofErr w:type="gram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04.2019г.Об</w:t>
        </w:r>
        <w:proofErr w:type="gramEnd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 утверждении Порядка предоставления субсидий начинающим субъектам малого предпринимательства (за исключением производственных кооперативов, потребительских кооперативов и крестьянских (фермерских) хозяйств)</w:t>
        </w:r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  <w:t>на возмещение затрат по организации и развитию собственного дела на 2019 год</w:t>
        </w:r>
      </w:hyperlink>
      <w:r w:rsidRPr="00A24C7B">
        <w:rPr>
          <w:rFonts w:ascii="Arial" w:eastAsia="Times New Roman" w:hAnsi="Arial" w:cs="Arial"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. 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30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Постановление №148 от 14.03.2019г. Об утверждении состава   комиссии     по рассмотрению заявок и отбора </w:t>
        </w:r>
        <w:proofErr w:type="spell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претенден</w:t>
        </w:r>
        <w:proofErr w:type="spellEnd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 </w:t>
        </w:r>
        <w:proofErr w:type="spell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тов</w:t>
        </w:r>
        <w:proofErr w:type="spellEnd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 на получение субсидий в      соответствии с муниципальной </w:t>
        </w:r>
        <w:proofErr w:type="spell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програм</w:t>
        </w:r>
        <w:proofErr w:type="spellEnd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 мой «Создание   условий   для    развития</w:t>
        </w:r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  <w:t xml:space="preserve">экономики Добринского муниципального района на 2019-2024 </w:t>
        </w:r>
        <w:proofErr w:type="gramStart"/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годы»   </w:t>
        </w:r>
        <w:proofErr w:type="gramEnd"/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Липецкий областной фонд поддержки малого и среднего предпринимательства предоставляет новые возможности для предпринимателей в 2018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486"/>
        <w:gridCol w:w="2545"/>
        <w:gridCol w:w="1084"/>
        <w:gridCol w:w="1303"/>
        <w:gridCol w:w="1645"/>
      </w:tblGrid>
      <w:tr w:rsidR="00A24C7B" w:rsidRPr="00A24C7B" w14:paraId="5F3E26C6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9251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2DF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Условия предоставления 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микрозаймов и иных займов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163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Категория заемщиков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988A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Сумма займа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5E9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 пользования займом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67A4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Процентная ставка</w:t>
            </w:r>
          </w:p>
        </w:tc>
      </w:tr>
      <w:tr w:rsidR="00A24C7B" w:rsidRPr="00A24C7B" w14:paraId="4D683BE9" w14:textId="77777777" w:rsidTr="00A24C7B">
        <w:trPr>
          <w:trHeight w:val="345"/>
        </w:trPr>
        <w:tc>
          <w:tcPr>
            <w:tcW w:w="145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2551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Средства фонда микрофинансирования</w:t>
            </w:r>
          </w:p>
        </w:tc>
      </w:tr>
      <w:tr w:rsidR="00A24C7B" w:rsidRPr="00A24C7B" w14:paraId="0194D3AF" w14:textId="77777777" w:rsidTr="00A24C7B">
        <w:trPr>
          <w:trHeight w:val="75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359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76A1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капитальные вложения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E1A2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EE2B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более 2 000 000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BC94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месяца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5002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30EDDBDA" w14:textId="77777777" w:rsidTr="00A24C7B">
        <w:trPr>
          <w:trHeight w:val="37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A2E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AAEC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приобретение горюче-</w:t>
            </w:r>
            <w:proofErr w:type="spellStart"/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смазоч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ных</w:t>
            </w:r>
            <w:proofErr w:type="spellEnd"/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материалов и/или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минераль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ных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удобрений и/или средств защиты растений и/или семян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055E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Субъекты малого и среднего предпринимательства (выращивание однолетних и многолетних культур)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C1C3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более 2 000 000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44A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месяца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D568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38EA7F61" w14:textId="77777777" w:rsidTr="00A24C7B">
        <w:trPr>
          <w:trHeight w:val="54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80D5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9A7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приобретение сельско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хозяйственных животных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1CA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C5B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более 1 000 000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693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месяца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DDAA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5BD2497D" w14:textId="77777777" w:rsidTr="00A24C7B">
        <w:trPr>
          <w:trHeight w:val="70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7AF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C121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пополнение оборотных средств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5EC2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Субъекты малого и среднего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предпринимате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льства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СМСП, осуществляющие деятель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ность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сфере обрабатывающего производства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61BF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1 500 000 руб. До 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C4E6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175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8 % годовых на остаток ссудной задолженности по основной сумме займа</w:t>
            </w:r>
          </w:p>
        </w:tc>
      </w:tr>
      <w:tr w:rsidR="00A24C7B" w:rsidRPr="00A24C7B" w14:paraId="6D9AE4B2" w14:textId="77777777" w:rsidTr="00A24C7B">
        <w:trPr>
          <w:trHeight w:val="108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202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0F0B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Начинающим деятельность (на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ли, предусмотренные </w:t>
            </w:r>
            <w:proofErr w:type="spellStart"/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инвестицион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ным</w:t>
            </w:r>
            <w:proofErr w:type="spellEnd"/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планом, обеспечивающие раз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витие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приоритетных видов деятель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ности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F167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Начинающие СМСП (срок деятельности от 1 до З-х месяцев)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7ED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500 000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F31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BE7D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32B18B37" w14:textId="77777777" w:rsidTr="00A24C7B">
        <w:trPr>
          <w:trHeight w:val="117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719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30C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первоначальный взнос при заключении лизинговых сделок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1F5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Субъекты малого и среднего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предпринима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тельства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(осуществляющие деятельность в сфере: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«Растениеводство и животноводство, охота и предоставление услуг в этих областях;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«Обрабатывающего производства»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1B07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более 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86F2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4B0D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26B28594" w14:textId="77777777" w:rsidTr="00A24C7B">
        <w:trPr>
          <w:trHeight w:val="300"/>
        </w:trPr>
        <w:tc>
          <w:tcPr>
            <w:tcW w:w="145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85A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Средства фонда развития кооперативов</w:t>
            </w:r>
          </w:p>
        </w:tc>
      </w:tr>
      <w:tr w:rsidR="00A24C7B" w:rsidRPr="00A24C7B" w14:paraId="11893ECC" w14:textId="77777777" w:rsidTr="00A24C7B">
        <w:trPr>
          <w:trHeight w:val="57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48C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47F4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капитальные вложения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46A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Сельскохозяйственные потреби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 xml:space="preserve">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9F3D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более 5 000 000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7F6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FAB3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4CEC92E8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AC07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79E4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приобретение горюче-</w:t>
            </w:r>
            <w:proofErr w:type="spellStart"/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смазоч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ных</w:t>
            </w:r>
            <w:proofErr w:type="spellEnd"/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материалов и/или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минераль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ных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удобрений и/или средств защиты растений и/или семян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EBD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Сельскохозяйственные потребительские и производственные кооперативы (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выращива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ние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однолетних и многолетних культур, животноводство)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078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более 2 000 000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5B8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1E8C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4B64EA1F" w14:textId="77777777" w:rsidTr="00A24C7B">
        <w:trPr>
          <w:trHeight w:val="55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9BF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D3E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приобретение сельскохозяйственных животных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6DE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FB5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 более 5 000 000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BF3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06F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15987B2D" w14:textId="77777777" w:rsidTr="00A24C7B">
        <w:trPr>
          <w:trHeight w:val="54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854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48CE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пополнение оборотных средств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D465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5C3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1 500 000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1B5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3D53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8 % годовых на остаток ссудной задолженности по основной сумме займа</w:t>
            </w:r>
          </w:p>
        </w:tc>
      </w:tr>
      <w:tr w:rsidR="00A24C7B" w:rsidRPr="00A24C7B" w14:paraId="520D5D62" w14:textId="77777777" w:rsidTr="00A24C7B">
        <w:trPr>
          <w:trHeight w:val="157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240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5AAC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Начинающим деятельность (на цели, предусмотренные ин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вестиционным планом, обеспечивающие развитие приоритетных видов деятельности)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E2D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Начинающие;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Сельскохозяйственные потребительские и производственные кооперативы;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Сельскохозяйственные потребительские и производственные кооперативы за исключением СКПК (срок деятельности от 1 до З-х месяцев)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F307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500 000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22CE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693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2C47AFF1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579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1E1C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Сельскохозяйственным кредитным потребительским кооперативам 1-го уровня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3F0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Сельскохозяйственным кредитным потреби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тельским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кооперативам 1-го уровня на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попол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нение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фонда финансовой взаимопомощи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BDC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1 000 000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1206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4C2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70A04677" w14:textId="77777777" w:rsidTr="00A24C7B">
        <w:trPr>
          <w:trHeight w:val="124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6B8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AA54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первоначальный взнос при заключении лизинговых сделок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9E6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Сельскохозяйственные потребительские и производственные кооперативы;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Сельскохозяйственные потребительские и производственные кооперативы 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(осуществляющие деятельность в сфере: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- «Растениеводство и животноводство, охота и предоставление услуг в этих областях;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«Обрабатывающего производства»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FC1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CA4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1FE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583407CC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3EF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752D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реализацию инвестиционных проектов по импортозамещению, связанных с производством, переработкой, консервированием мяса и мясопродуктов, </w:t>
            </w:r>
            <w:proofErr w:type="spellStart"/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раститель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ных</w:t>
            </w:r>
            <w:proofErr w:type="spellEnd"/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животных масел и жиров, молока и молочных продуктов, картофеля, фруктов и овощей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1807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E27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DB6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0FC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3C434425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C0F2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272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реализацию инвестиционных проектов по импортозамещению, направленных на создание живот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новодческих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комплексов (ферм) для разведения крупного рогатого скота (затраты на приобретение недвижимости с целью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переобору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дования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под животноводческие комплексы (фермы),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строитель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ство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модернизацию животновод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ческих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комплексов (ферм), на приобретение поголовья КРС)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1EBA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144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9A8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B90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6BD4F7FB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A09E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B6B5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реализацию инвестиционных проектов по импортозамещению, направленных на выращивание овощей закрытого грунта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C2E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EA05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DDB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месяца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F90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2F096E89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420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064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реализацию инвестиционных проектов, направленных на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ние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развитие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импортозамещаю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щих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и/или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экспортоориентирован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ных</w:t>
            </w:r>
            <w:proofErr w:type="spellEnd"/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обрабатывающих производств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DA60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Сельскохозяйственные потребительские и производственные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кооперативы  (</w:t>
            </w:r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исключением СКПК)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85AF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7E8C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720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626F2D15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2438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5700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реализацию инвестиционных проектов по импортозамещению, связанных с созданием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коммерчес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ких (кооперативных) оптовых и/или розничных продовольственных рынков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6A7AA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Сельскохозяйственные потребительские и производственные кооперативы (за исключением СКПК)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DB4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1 000 000 руб.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До 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222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7958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7E603C4F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179C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EBB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Сельскохозяйственным кредитным потребительским кооперативам 2-го уровня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1AC7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Сельскохозяйственным кредитным потребительским кооперативам 2-го уровня на пополнение фонда финансовой взаимопомощи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202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2FD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497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5 % годовых на остаток ссудной задолженности по основной сумме займа</w:t>
            </w:r>
          </w:p>
        </w:tc>
      </w:tr>
      <w:tr w:rsidR="00A24C7B" w:rsidRPr="00A24C7B" w14:paraId="2B8118ED" w14:textId="77777777" w:rsidTr="00A24C7B">
        <w:trPr>
          <w:trHeight w:val="345"/>
        </w:trPr>
        <w:tc>
          <w:tcPr>
            <w:tcW w:w="145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69A0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Средства фонда инвестиционных вложений</w:t>
            </w:r>
          </w:p>
        </w:tc>
      </w:tr>
      <w:tr w:rsidR="00A24C7B" w:rsidRPr="00A24C7B" w14:paraId="1A26E07C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100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541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реализацию инвестиционных проектов по импортозамещению, связанных с производством, переработкой, консервированием мяса и мясопродуктов, </w:t>
            </w:r>
            <w:proofErr w:type="spellStart"/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раститель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ных</w:t>
            </w:r>
            <w:proofErr w:type="spellEnd"/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животных масел и жиров, молока и молочных продуктов, картофеля, фруктов и овощей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48F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694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517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DE9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290F371D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EAD2B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6265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реализацию инвестиционных проектов по импортозамещению, направленных на создание животноводческих комплексов (ферм) для 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разведения крупного рогатого скота (затраты на приобретение недвижимости с целью переоборудования под животноводческие комплексы (фермы), на строительство и модернизацию животноводческих комплексов (ферм), на приобретение поголовья КРС)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9714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A2D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D6D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EFF2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4C4B9074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2130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BB1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реализацию инвестиционных проектов по импортозамещению, направленных на выращивание овощей закрытого грунта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873B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D72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1 000 000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B80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E1B3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557DBE53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198D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2579D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реализацию инвестиционных проектов, направленных на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ние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развитие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импортозамещаю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щих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и/или </w:t>
            </w:r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экспортоориентирован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ных</w:t>
            </w:r>
            <w:proofErr w:type="spellEnd"/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обрабатывающих производств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E92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F262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471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5D44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55EAB190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B4CD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DA60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реализацию инвестиционных проектов по импортозамещению, связанных с созданием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коммерчес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ких (кооперативных) оптовых и/или розничных </w:t>
            </w:r>
            <w:proofErr w:type="spellStart"/>
            <w:proofErr w:type="gram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продовольствен</w:t>
            </w:r>
            <w:proofErr w:type="spell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ных</w:t>
            </w:r>
            <w:proofErr w:type="spellEnd"/>
            <w:proofErr w:type="gramEnd"/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рынков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81E5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130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3 000 000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C7992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36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9116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8 % годовых на остаток ссудной задолженности по основной сумме займа</w:t>
            </w:r>
          </w:p>
        </w:tc>
      </w:tr>
      <w:tr w:rsidR="00A24C7B" w:rsidRPr="00A24C7B" w14:paraId="3908A230" w14:textId="77777777" w:rsidTr="00A24C7B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C07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6AFA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реализацию инвестиционных проектов в сфере физкультуры и спорта, направленных на создание и развитие горнолыжных центров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A7B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Субъекты малого 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99C1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6 000 000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F85BE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36 месяцев до 60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818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7 % годовых на остаток ссудной задолженности по основной сумме займа</w:t>
            </w:r>
          </w:p>
        </w:tc>
      </w:tr>
      <w:tr w:rsidR="00A24C7B" w:rsidRPr="00A24C7B" w14:paraId="7AE2E519" w14:textId="77777777" w:rsidTr="00A24C7B">
        <w:trPr>
          <w:trHeight w:val="54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2EC79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9A0C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капитальные вложения для народных предприятий и ЗАО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B21F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Народные предприятия и ЗАО,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являющиеся субъектами малого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 среднего предпринимательства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4187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До 7 000 000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B208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 36 месяцев до 60 месяцев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BC84" w14:textId="77777777" w:rsidR="00A24C7B" w:rsidRPr="00A24C7B" w:rsidRDefault="00A24C7B" w:rsidP="00A24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5 % годовых на остаток ссудной задолженности </w:t>
            </w:r>
            <w:r w:rsidRPr="00A24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по основной сумме займа</w:t>
            </w:r>
          </w:p>
        </w:tc>
      </w:tr>
    </w:tbl>
    <w:p w14:paraId="6D7BE56B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lastRenderedPageBreak/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    Подробную информацию о всех видах услуг, предоставляемых фондом, вы найдете на сайте </w:t>
      </w:r>
      <w:hyperlink r:id="rId31" w:history="1">
        <w:r w:rsidRPr="00A24C7B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www.lipfond.ru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, консультации получите по тел.: 55-12-95, 55-13-45 или по электронной почте: </w:t>
      </w:r>
      <w:hyperlink r:id="rId32" w:history="1">
        <w:r w:rsidRPr="00A24C7B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fond.lipetsk@yandex.ru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. По возникающим вопросам обращаться в сельские администрации по месту прописки, а также в комитет экономики и инвестиционной деятельности администрации района по телефонам: 2 15 46, 2 15 84.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33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 №531 от 21.06.2018г. Об утверждении Порядка предоставления субсидий начинающим субъектам малого предпринимательства (за исключением производственных кооперативов, потребительских кооперативов и крестьянских (фермерских) хозяйств)</w:t>
        </w:r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  <w:t>на возмещение затрат по организации и развитию собственного дела на 2018 год.     </w:t>
        </w:r>
      </w:hyperlink>
      <w:r w:rsidRPr="00A24C7B">
        <w:rPr>
          <w:rFonts w:ascii="Arial" w:eastAsia="Times New Roman" w:hAnsi="Arial" w:cs="Arial"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   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34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 №227от 21.03.2018г. « Об утверждении порядка  предоставления  субсидий организациям, образующим  инфраструктуру поддержки  субъектов малого и среднего  предпринимательства (бизнес-центрам ), на их функционирование» на 2018 год.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35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 №785 от 09.08.17 О внесении изменений в постановление администрации Добринского муниципального района от 03.02.2016г. №70 (в ред. от 12.10.216г. №731 и от 01.12.2016г. №856, от 09.02.2017г. №68) «Об утверждении Перечня муниципального имущества Добринского района, свободного от прав третьих лиц (за исключением имущественных прав субъектов малого и среднего предпринимательства)»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36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 № 479 от 07.06.17 О внесении изменений в постановление администрации Добринского муниципального района от 27.04.2017 г. № 285 «Об утверждении Порядка предоставления субсидий начинающим субъектам малого предпринимательства (за исключением производственных кооперативов, потребительских кооперативов и крестьянских (фермерских) хозяйств) на возмещение затрат по организации и развитию собственного дела на 2017 год.»  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37" w:history="1">
        <w:r w:rsidRPr="00A24C7B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Постановление №285 от 27.04.17 "Об утверждении Порядка предоставления субсидий начинающим субъектам малого предпринимательства (за исключением производственных кооперативов, потребительских кооперативов и крестьянских (фермерских) хозяйств) на возмещение затрат по организации и развитию собственного дела на 2017 год. 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      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Приложение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Липецкий областной фонд поддержки малого и среднего предпринимательства предоставляет новые возможности для предпринимателей в 2017 году: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для предпринимателей, начинающих бизнес с «нуля»: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     •   Сумма займа - до 300,0 тыс. руб.                 На реализацию инвестиционного проекта. </w:t>
      </w:r>
    </w:p>
    <w:p w14:paraId="451D2518" w14:textId="77777777" w:rsidR="00A24C7B" w:rsidRPr="00A24C7B" w:rsidRDefault="00A24C7B" w:rsidP="00A24C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Срок пользования -12 месяцев.</w:t>
      </w:r>
    </w:p>
    <w:p w14:paraId="0A24E0DD" w14:textId="77777777" w:rsidR="00A24C7B" w:rsidRPr="00A24C7B" w:rsidRDefault="00A24C7B" w:rsidP="00A24C7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Процентная ставка - 2%</w:t>
      </w:r>
    </w:p>
    <w:p w14:paraId="43D33B47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для представителей малого и среднего бизнеса, занятых в сфере обрабатывающего сектора: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                                                                                На закупку сырья, материалов.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                                                                                На первоначальный взнос по лизингу.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                                                                                На выполнение государственных и муниципальных контрактов.                               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•  Сумма займа - до 3,0 млн. руб.                        На модернизацию и техническое перевооружение предприятий.                        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• Срок пользования - до З лет.                           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 • Процентная ставка - от 4% до 8%                    На приобретение коммерческой </w:t>
      </w:r>
      <w:proofErr w:type="gramStart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недвижимости,  оборудования</w:t>
      </w:r>
      <w:proofErr w:type="gramEnd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, транспорта.                                                                              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для представителей малого и среднего бизнеса, занятых в сфере сельского хозяйства: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       •   Сумма займа - до 3,0 млн. руб.                  На приобретение земли, сельскохозяйственной </w:t>
      </w:r>
      <w:proofErr w:type="spellStart"/>
      <w:proofErr w:type="gramStart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техники,сельскохозяйственных</w:t>
      </w:r>
      <w:proofErr w:type="spellEnd"/>
      <w:proofErr w:type="gramEnd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животных.</w:t>
      </w:r>
    </w:p>
    <w:p w14:paraId="1995E717" w14:textId="77777777" w:rsidR="00A24C7B" w:rsidRPr="00A24C7B" w:rsidRDefault="00A24C7B" w:rsidP="00A24C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Срок пользования - до З лет.                            </w:t>
      </w:r>
    </w:p>
    <w:p w14:paraId="26CF1E18" w14:textId="77777777" w:rsidR="00A24C7B" w:rsidRPr="00A24C7B" w:rsidRDefault="00A24C7B" w:rsidP="00A24C7B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Процентная ставка – от 4% до 5%             На приобретение оборудования для переработки, бойней.</w:t>
      </w:r>
    </w:p>
    <w:p w14:paraId="72C25628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                                                                                 На первоначальный взнос по лизингу.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                                                                                  На ГСМ, средства защиты растений, семена, </w:t>
      </w:r>
      <w:proofErr w:type="gramStart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запасные  части</w:t>
      </w:r>
      <w:proofErr w:type="gramEnd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и </w:t>
      </w:r>
      <w:proofErr w:type="spellStart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ветпрепараты</w:t>
      </w:r>
      <w:proofErr w:type="spellEnd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.                                                            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 xml:space="preserve">для Сельскохозяйственных снабженческо-сбытовых, перерабатывающих потребительских </w:t>
      </w:r>
      <w:proofErr w:type="gramStart"/>
      <w:r w:rsidRPr="00A24C7B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кооперативов:   </w:t>
      </w:r>
      <w:proofErr w:type="gramEnd"/>
      <w:r w:rsidRPr="00A24C7B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 w:type="textWrapping" w:clear="all"/>
        <w:t>  •   Сумма займа - до 5,0 млн. руб.                       На создание материально - технической базы.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• Срок пользования – до 4 лет.                            На приобретение сельскохозяйственных животных.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• Процентная ставка - 5%                                    На приобретение кормов.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lastRenderedPageBreak/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   </w:t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38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№68 от 9.02.17г. «Об утверждении Перечня муниципального имущества Добринского района, свободного от прав третьих лиц (за исключением имущественных прав субъектов малого и среднего предпринимательства)»</w:t>
        </w:r>
      </w:hyperlink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39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№929 от 23.12.2016г. "Об утверждении порядка предоставления субсидий  организациям, образующим инфраструктуру поддержки субъектов малого и среднего предпринимательства (бизнес-центрам), на их функционирование на 2017 год.</w:t>
        </w:r>
      </w:hyperlink>
      <w:r w:rsidRPr="00A24C7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"</w:t>
      </w:r>
    </w:p>
    <w:p w14:paraId="24703BC3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hyperlink r:id="rId40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№913 от 22.12.2016г.  Об утверждении    состава    комиссии     по рассмотрению заявок и отбора  претендентов на получение  субсидий  в      соответствии     с  муниципальной   программой «Создание условий для   развития      экономики      Добринского     муниципального   района</w:t>
        </w:r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br/>
          <w:t>на 2014-2020 годы»   </w:t>
        </w:r>
      </w:hyperlink>
      <w:r w:rsidR="00A24C7B" w:rsidRPr="00A24C7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 </w:t>
      </w:r>
      <w:r w:rsidR="00A24C7B" w:rsidRPr="00A24C7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br/>
        <w:t>          </w:t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41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№353 от 07.06.2016 г </w:t>
        </w:r>
      </w:hyperlink>
      <w:hyperlink r:id="rId42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Об утверждении    состава    комиссии     по рассмотрению заявок и отбора  претендентов на получение  субсидий  в      соответствии     с  муниципальной   программой «Создание условий для   развития      экономики      Добринского     муниципального   района </w:t>
        </w:r>
      </w:hyperlink>
      <w:hyperlink r:id="rId43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на 2014-2020 годы»  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t>            </w:t>
      </w:r>
    </w:p>
    <w:p w14:paraId="00B16BCE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hyperlink r:id="rId44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О внесении изменений в постановление администрации Добринского муниципального района от 03.02.2016г. №70 «Об утверждении Перечня муниципального имущества Добринского района, свободного от прав третьих лиц (за исключением имущественных прав субъектов малого и среднего предпринимательства)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45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Государственная поддержка.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46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Займы для субъектов малого и среднего предпринимательства.  </w:t>
        </w:r>
      </w:hyperlink>
      <w:r w:rsidR="00A24C7B" w:rsidRPr="00A24C7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   </w:t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t>                                               </w:t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47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Субсидии субъектам малого и среднего предпринимательства в соответствии с подпрограммой "Развитие малого и среднего предпринимательства в Добринском муниципальном районе», утвержденной  постановлением администрации Добринского муниципального района от 18.12.2014 г. № 996 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48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Субсидии субъектам малого и среднего предпринимательства в соответствии с подпрограммой "Развитие малого и среднего предпринимательства в Липецкой области на 2014 - 2020 годы" государственной программы "Модернизация и инновационное развитие экономики Липецкой области", утвержденной постановлением администрации Липецкой области от 07 ноября 2013 года N 500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49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№444 от 06.07.2016г."О внесении изменений в Порядок  предоставления субсидий  начинающим субъектам малого  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  на возмещение затрат по организации и развитию собственного дела на 2016 год, утвержденного     постановлением администрации Добринского муниципального района от 14.04.2016г  № 203 "</w:t>
        </w:r>
      </w:hyperlink>
    </w:p>
    <w:p w14:paraId="318167A6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hyperlink r:id="rId50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№96 от 15.02.2016г. «О внесении  изменений в постановление от 30.12.2015г. №877 « Об утверждении порядка  предоставления  субсидий организациям, образующим  инфраструктуру поддержки  субъектов малого и среднего  предпринимательства (бизнес-центрам ), на их функционирование» на 2016год.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51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№877 от 30.12.2015г. "Об утверждении порядка предоставления субсидий  организациям, образующим инфраструктуру поддержки субъектов малого и среднего предпринимательства (бизнес-центрам), на их функционирование на 2016 год."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52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 xml:space="preserve">Постановление №276 от 16.05.2016г. "О внесении изменений в постановление администрации </w:t>
        </w:r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lastRenderedPageBreak/>
          <w:t>Добринского муниципального района от 14.04.2016г. №203"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br/>
        <w:t> </w:t>
      </w:r>
      <w:hyperlink r:id="rId53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№203 от 14.04.2016г "</w:t>
        </w:r>
      </w:hyperlink>
      <w:hyperlink r:id="rId54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Об утверждении Порядка  предоставления субсидий  начинающим субъектам малого  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  на возмещение затрат по организации и развитию собственного дела на 2016 год"</w:t>
        </w:r>
      </w:hyperlink>
    </w:p>
    <w:p w14:paraId="4C720C6B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Pr="00A24C7B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  <w14:ligatures w14:val="none"/>
        </w:rPr>
        <w:t> </w:t>
      </w:r>
      <w:hyperlink r:id="rId55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№355 от 7.06.2016г   О внесении изменений в Порядок    предоставления субсидий     из     районного       бюджета      на возмещение    части    затрат     по     созданию субъектов      малого       предпринимательства(вновь зарегистрированных  и   действующих менее          одного       года    индивидуальных предпринимателей               из                   числа зарегистрированных    безработных   и   малых предприятий,         включая     потребительские кооперативы,      в        уставном          капитале (паевом фонде) которых  доля, принадлежащая зарегистрированным  безработным,  составляет не менее 50 процентов),  на 2016 год, утвержденного постановлением администрации Добринского муниципального района от 21.04.2016г  № 226</w:t>
        </w:r>
      </w:hyperlink>
    </w:p>
    <w:p w14:paraId="4E53444B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t>            </w:t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56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№226 от 21.04.2016г Об   утверждении   Порядка    предоставления субсидий     из     районного       бюджета      на возмещение    части    затрат     по     созданию субъектов      малого       предпринимательства (вновь   зарегистрированных  и   действующих</w:t>
        </w:r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br/>
          <w:t>менее          одного       года    индивидуальных предпринимателей               из                   числа зарегистрированных    безработных   и   малых предприятий,         включая     потребительские кооперативы,      в        уставном          капитале  (паевом фонде) которых  доля, принадлежащая зарегистрированным  безработным,  составляет не менее 50 процентов),  на 2016 год</w:t>
        </w:r>
      </w:hyperlink>
    </w:p>
    <w:p w14:paraId="6B6FC41D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t>         </w:t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57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№354 от 07.06.2016г О внесении изменений в Порядок  предоставления субсидий  начинающим субъектам малого   предпринимательства (индивидуальным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  на возмещение затрат по организации и развитию собственного дела на 2016 год, утвержденного     постановлением администрации Добринского муниципального района от 14.04.2016г  № 203 </w:t>
        </w:r>
      </w:hyperlink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Pr="00A24C7B">
        <w:rPr>
          <w:rFonts w:ascii="Times New Roman" w:eastAsia="Times New Roman" w:hAnsi="Times New Roman" w:cs="Times New Roman"/>
          <w:b/>
          <w:bCs/>
          <w:color w:val="4D4D4D"/>
          <w:kern w:val="0"/>
          <w:bdr w:val="none" w:sz="0" w:space="0" w:color="auto" w:frame="1"/>
          <w:lang w:eastAsia="ru-RU"/>
          <w14:ligatures w14:val="none"/>
        </w:rPr>
        <w:t>Направления поддержки для малого и среднего бизнеса в 2016 году.</w:t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  <w:t>В 2016 году районной Программой «Создание условий для  развития экономики Добринского муниципального района на 2014-2020 годы» определены следующие направления:</w:t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  <w:t> </w:t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  <w:t>- предоставление субсидий  начинающим субъектам малого предпринимательства (индивидуальным  предпринимателям в возрасте до 30 лет включительно и юридическим лицам, в уставном капитале (паевом фонде)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на 2016 год. (Порядок на 2016 год).</w:t>
      </w:r>
      <w:hyperlink r:id="rId58" w:history="1">
        <w:r w:rsidRPr="00A24C7B">
          <w:rPr>
            <w:rFonts w:ascii="Times New Roman" w:eastAsia="Times New Roman" w:hAnsi="Times New Roman" w:cs="Times New Roman"/>
            <w:color w:val="064C92"/>
            <w:kern w:val="0"/>
            <w:u w:val="single"/>
            <w:bdr w:val="none" w:sz="0" w:space="0" w:color="auto" w:frame="1"/>
            <w:lang w:eastAsia="ru-RU"/>
            <w14:ligatures w14:val="none"/>
          </w:rPr>
          <w:t>(приложение) </w:t>
        </w:r>
      </w:hyperlink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59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№612 от 15.09.2015 "О внесении изменений в муниципальную Программу Добринского муниципального района «Создание условий для развития экономики Добринского муниципального района на 2014-2020 годы»." </w:t>
        </w:r>
      </w:hyperlink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60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№438 от 02.07.2015г. О внесении изменений в муниципальную Программу Добринского муниципального района «Создание условий для развития экономики Добринского муниципального района на 2014-2020 годы». </w:t>
        </w:r>
      </w:hyperlink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61" w:history="1"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№420 от 25.06.2015г. О внесении изменений в постановление от 25.02.2015г. № 117 «Об утверждении порядков предоставления субсидий для реализации мероприятий муниципальной программы «Создание условий для развития экономики Добринского муниципального района На 2014-2020 годы» на 2015 год» </w:t>
        </w:r>
        <w:proofErr w:type="gramStart"/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( в</w:t>
        </w:r>
        <w:proofErr w:type="gramEnd"/>
        <w:r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 xml:space="preserve"> редакции постановлений № 238 от 09.04.2015г.; № 310 от 18.05.2015г, №358 от 29.05.2015г.).</w:t>
        </w:r>
      </w:hyperlink>
    </w:p>
    <w:p w14:paraId="39C388B1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hyperlink r:id="rId62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№358 от29.05.2015г. "О внесении изменений в постановление от 25.02.2015г. № 117 «Об утверждении порядков предоставления субсидий для реализации мероприятий муниципальной программы «Создание условий для развития экономики Добринского муниципального района На 2014-2020 годы» на 2015 год» </w:t>
        </w:r>
        <w:proofErr w:type="gramStart"/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( в</w:t>
        </w:r>
        <w:proofErr w:type="gramEnd"/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 xml:space="preserve"> редакции постановлений № 238 от 09.04.2015г.; № 310 от 18.05.2015г.). </w:t>
        </w:r>
      </w:hyperlink>
    </w:p>
    <w:p w14:paraId="1D5FC765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hyperlink r:id="rId63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№237 от 9.04.2015г. "О внесении изменений в муниципальную Программу Добринского муниципального района «Создание условий для развития экономики Добринского муниципального района на 2014-2020 годы». 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64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№1039 от 29.12.2014г. О внесении изменений в муниципальную Программу Добринского муниципального района «Создание условий для развития экономики Добринского муниципального района на 2014-2020 годы».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t> </w:t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65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№996 от 18.12.2014г. "Об утверждении муниципальной программы  «Создание условий для развития экономики  Добринского  муниципального района на 2014-2020 годы» в новой редакции.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  <w:hyperlink r:id="rId66" w:history="1">
        <w:r w:rsidR="00A24C7B" w:rsidRPr="00A24C7B">
          <w:rPr>
            <w:rFonts w:ascii="Times New Roman" w:eastAsia="Times New Roman" w:hAnsi="Times New Roman" w:cs="Times New Roman"/>
            <w:color w:val="064C92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№789 от 02.10.2014г."</w:t>
        </w:r>
      </w:hyperlink>
      <w:hyperlink r:id="rId67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О внесении изменений  в порядок предоставления субсидий   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 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на 2014 год."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br/>
      </w:r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br/>
      </w:r>
      <w:hyperlink r:id="rId68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№757 от 22.09.2014г."О внесении изменений  в порядок предоставления субсидий   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 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на 2014 год."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br/>
      </w:r>
    </w:p>
    <w:p w14:paraId="7E71200A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hyperlink r:id="rId69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№638 от 08.08.2014г.​</w:t>
        </w:r>
      </w:hyperlink>
      <w:hyperlink r:id="rId70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О внесении изменений  в порядок предоставления субсидий   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 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на 2014 год. 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br/>
      </w:r>
      <w:hyperlink r:id="rId71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№590 от 18.07.2014г. "О внесении изменений  в порядок предоставления субсидий   начинающим субъектам малого и среднего бизнеса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на 2014 год."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bdr w:val="none" w:sz="0" w:space="0" w:color="auto" w:frame="1"/>
          <w:lang w:eastAsia="ru-RU"/>
          <w14:ligatures w14:val="none"/>
        </w:rPr>
        <w:br/>
      </w:r>
      <w:hyperlink r:id="rId72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№300 от 21.04.2014г. "</w:t>
        </w:r>
      </w:hyperlink>
      <w:hyperlink r:id="rId73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 внесении изменений  в порядок предоставления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на 2014 год".</w:t>
        </w:r>
      </w:hyperlink>
    </w:p>
    <w:p w14:paraId="54E7223B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hyperlink r:id="rId74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№195 от 18.03.2014г. Об утверждении Порядка предоставления субсидий сельскохозяйственным кредитным потребительским кооперативам для формирования собственных средств кооператива с целью пополнения фонда финансовой взаимопомощи на 2014 год</w:t>
        </w:r>
      </w:hyperlink>
      <w:hyperlink r:id="rId75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.</w:t>
        </w:r>
      </w:hyperlink>
      <w:r w:rsidR="00A24C7B"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br/>
      </w:r>
    </w:p>
    <w:p w14:paraId="4219225A" w14:textId="77777777" w:rsidR="00A24C7B" w:rsidRPr="00A24C7B" w:rsidRDefault="00000000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hyperlink r:id="rId76" w:history="1">
        <w:r w:rsidR="00A24C7B" w:rsidRPr="00A24C7B">
          <w:rPr>
            <w:rFonts w:ascii="Times New Roman" w:eastAsia="Times New Roman" w:hAnsi="Times New Roman" w:cs="Times New Roman"/>
            <w:color w:val="000000"/>
            <w:kern w:val="0"/>
            <w:u w:val="single"/>
            <w:bdr w:val="none" w:sz="0" w:space="0" w:color="auto" w:frame="1"/>
            <w:lang w:eastAsia="ru-RU"/>
            <w14:ligatures w14:val="none"/>
          </w:rPr>
          <w:t>Постановление №67 от 29.01.2014г. "Об утверждении порядка предоставления субсидий  для реализации мероприятий муниципальной программы «Создание условий для развития экономики Добринского муниципального района на 2014-2020 годы» начинающим субъектам малого и среднего бизнеса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 на 2014 год."</w:t>
        </w:r>
      </w:hyperlink>
    </w:p>
    <w:p w14:paraId="5947A645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A24C7B">
        <w:rPr>
          <w:rFonts w:ascii="Times New Roman" w:eastAsia="Times New Roman" w:hAnsi="Times New Roman" w:cs="Times New Roman"/>
          <w:b/>
          <w:bCs/>
          <w:color w:val="4D4D4D"/>
          <w:kern w:val="0"/>
          <w:bdr w:val="none" w:sz="0" w:space="0" w:color="auto" w:frame="1"/>
          <w:lang w:eastAsia="ru-RU"/>
          <w14:ligatures w14:val="none"/>
        </w:rPr>
        <w:lastRenderedPageBreak/>
        <w:t>Направления поддержки для малого и среднего бизнеса в 2015 году.</w:t>
      </w:r>
    </w:p>
    <w:p w14:paraId="2CC27B29" w14:textId="77777777" w:rsidR="00A24C7B" w:rsidRPr="00A24C7B" w:rsidRDefault="00A24C7B" w:rsidP="00A24C7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t xml:space="preserve">В 2015 году районной Программой «Создание условий </w:t>
      </w:r>
      <w:proofErr w:type="gramStart"/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t>для  развития</w:t>
      </w:r>
      <w:proofErr w:type="gramEnd"/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t xml:space="preserve"> экономики Добринского муниципального района на 2014-2020 годы» определены следующие направления:</w:t>
      </w:r>
    </w:p>
    <w:p w14:paraId="3BFBA26C" w14:textId="77777777" w:rsidR="00A24C7B" w:rsidRPr="00A24C7B" w:rsidRDefault="00A24C7B" w:rsidP="00A24C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</w:pPr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t xml:space="preserve">- предоставление </w:t>
      </w:r>
      <w:proofErr w:type="gramStart"/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t>субсидий  начинающим</w:t>
      </w:r>
      <w:proofErr w:type="gramEnd"/>
      <w:r w:rsidRPr="00A24C7B">
        <w:rPr>
          <w:rFonts w:ascii="Times New Roman" w:eastAsia="Times New Roman" w:hAnsi="Times New Roman" w:cs="Times New Roman"/>
          <w:color w:val="4D4D4D"/>
          <w:kern w:val="0"/>
          <w:lang w:eastAsia="ru-RU"/>
          <w14:ligatures w14:val="none"/>
        </w:rPr>
        <w:t>  субъектам  малого предпринимательства (индивидуальным  предпринимателям в возрасте до 30лет  включительно и юридическим лицам, в уставном капитале  которых доля, принадлежащая лицам в возрасте до 30лет  включительно, составляет  не менее 50 процентов) на возмещение затрат по организации и развитию собственного дела. </w:t>
      </w:r>
      <w:hyperlink r:id="rId77" w:history="1">
        <w:r w:rsidRPr="00A24C7B">
          <w:rPr>
            <w:rFonts w:ascii="Times New Roman" w:eastAsia="Times New Roman" w:hAnsi="Times New Roman" w:cs="Times New Roman"/>
            <w:color w:val="064C92"/>
            <w:kern w:val="0"/>
            <w:u w:val="single"/>
            <w:bdr w:val="none" w:sz="0" w:space="0" w:color="auto" w:frame="1"/>
            <w:lang w:eastAsia="ru-RU"/>
            <w14:ligatures w14:val="none"/>
          </w:rPr>
          <w:t>(Порядок на 2015 год)</w:t>
        </w:r>
      </w:hyperlink>
    </w:p>
    <w:p w14:paraId="3F92CA7F" w14:textId="77777777" w:rsidR="00A24C7B" w:rsidRPr="00A24C7B" w:rsidRDefault="00A24C7B" w:rsidP="00A24C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- </w:t>
      </w:r>
      <w:proofErr w:type="gramStart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предоставление  субсидий</w:t>
      </w:r>
      <w:proofErr w:type="gramEnd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на создание субъектов  малого предпринимательства (вновь зарегистрированных и действующих менее одного года  индивидуальных  предпринимателей из числа зарегистрированных  безработных и малых предприятий, включая потребительские кооперативы, в уставном  капитале которых доля, принадлежащая зарегистрированным  безработным, составляет не менее 50 процентов. </w:t>
      </w:r>
      <w:hyperlink r:id="rId78" w:history="1">
        <w:r w:rsidRPr="00A24C7B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(Порядок на 2015 год)</w:t>
        </w:r>
      </w:hyperlink>
    </w:p>
    <w:p w14:paraId="7D6F4BFD" w14:textId="77777777" w:rsidR="00A24C7B" w:rsidRPr="00A24C7B" w:rsidRDefault="00A24C7B" w:rsidP="00A24C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- </w:t>
      </w:r>
      <w:proofErr w:type="gramStart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предоставление  субсидий</w:t>
      </w:r>
      <w:proofErr w:type="gramEnd"/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кредитным потребительским  кооперативам для формирования собственных средств кооператива с целью пополнения фонда финансовой взаимопомощи. </w:t>
      </w:r>
      <w:hyperlink r:id="rId79" w:history="1">
        <w:r w:rsidRPr="00A24C7B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(Порядок на 2015 год)</w:t>
        </w:r>
      </w:hyperlink>
    </w:p>
    <w:p w14:paraId="31C331A8" w14:textId="77777777" w:rsidR="00A24C7B" w:rsidRPr="00A24C7B" w:rsidRDefault="00A24C7B" w:rsidP="00A24C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Обращаем также внимание, что подробная информация о мероприятиях  областной Программы развития малого и среднего предпринимательства в Липецкой области на 2013-2020 годы, условиях и порядках предоставления субсидий размещена на портале малого и среднего предпринимательства Липецкой области в разделе «Формы и виды поддержки» (</w:t>
      </w:r>
      <w:hyperlink r:id="rId80" w:history="1">
        <w:r w:rsidRPr="00A24C7B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http://mb.admlr.lipetsk.ru</w:t>
        </w:r>
      </w:hyperlink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).</w:t>
      </w:r>
    </w:p>
    <w:p w14:paraId="2854C08A" w14:textId="77777777" w:rsidR="00A24C7B" w:rsidRPr="00A24C7B" w:rsidRDefault="00A24C7B" w:rsidP="00A24C7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566B450C" w14:textId="77777777" w:rsidR="00A24C7B" w:rsidRPr="00A24C7B" w:rsidRDefault="00A24C7B" w:rsidP="00A24C7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6C44D22C" w14:textId="77777777" w:rsidR="00A24C7B" w:rsidRPr="00A24C7B" w:rsidRDefault="00A24C7B" w:rsidP="00A24C7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273FC2A5" w14:textId="77777777" w:rsidR="00A24C7B" w:rsidRPr="00A24C7B" w:rsidRDefault="00A24C7B" w:rsidP="00A24C7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541AF3B4" w14:textId="77777777" w:rsidR="00A24C7B" w:rsidRPr="00A24C7B" w:rsidRDefault="00A24C7B" w:rsidP="00A24C7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29043056" w14:textId="77777777" w:rsidR="00A24C7B" w:rsidRPr="00A24C7B" w:rsidRDefault="00A24C7B" w:rsidP="00A24C7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A24C7B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5802A662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8D5"/>
    <w:multiLevelType w:val="multilevel"/>
    <w:tmpl w:val="0370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81E72"/>
    <w:multiLevelType w:val="multilevel"/>
    <w:tmpl w:val="78C8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770290">
    <w:abstractNumId w:val="1"/>
  </w:num>
  <w:num w:numId="2" w16cid:durableId="37515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ED"/>
    <w:rsid w:val="00470BFF"/>
    <w:rsid w:val="00601DD2"/>
    <w:rsid w:val="00A24C7B"/>
    <w:rsid w:val="00B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FD3E-EB84-4B33-8074-65662832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dmdobrinka.ru/content/files/Postanovlenie-2019GOD---kopiya.doc" TargetMode="External"/><Relationship Id="rId21" Type="http://schemas.openxmlformats.org/officeDocument/2006/relationships/hyperlink" Target="http://www.admdobrinka.ru/content/files/Upravlenie-Selskogo-hozyaystva%281%29.pptx" TargetMode="External"/><Relationship Id="rId42" Type="http://schemas.openxmlformats.org/officeDocument/2006/relationships/hyperlink" Target="http://www.admdobrinka.ru/content/files/Novoe--POST-353-ot-07062016.-Komissiya--2016g.doc" TargetMode="External"/><Relationship Id="rId47" Type="http://schemas.openxmlformats.org/officeDocument/2006/relationships/hyperlink" Target="http://www.admdobrinka.ru/content/files/razvitie-malogo-i-srednego-predprinimatelstva-v-Dobrinskom-rayone.docx" TargetMode="External"/><Relationship Id="rId63" Type="http://schemas.openxmlformats.org/officeDocument/2006/relationships/hyperlink" Target="http://www.admdobrinka.ru/content/files/Post-237-ot-09.04.2015.rar" TargetMode="External"/><Relationship Id="rId68" Type="http://schemas.openxmlformats.org/officeDocument/2006/relationships/hyperlink" Target="http://www.admdobrinka.ru/content/files/Postanovlenie-757-ot22.09.2014g..doc" TargetMode="External"/><Relationship Id="rId16" Type="http://schemas.openxmlformats.org/officeDocument/2006/relationships/hyperlink" Target="http://www.admdobrinka.ru/content/files/izmenenie-v-postanovlenie-195-ot-01.04.2019g-ot-22.01.2021-37-na-sayt.doc" TargetMode="External"/><Relationship Id="rId11" Type="http://schemas.openxmlformats.org/officeDocument/2006/relationships/hyperlink" Target="http://www.admdobrinka.ru/content/files/Skript-po-Zaklyucheniyu-sotskontrakta-na-IP-I-LPH.pdf" TargetMode="External"/><Relationship Id="rId32" Type="http://schemas.openxmlformats.org/officeDocument/2006/relationships/hyperlink" Target="mailto:fond.lipetsk@yandex.ru" TargetMode="External"/><Relationship Id="rId37" Type="http://schemas.openxmlformats.org/officeDocument/2006/relationships/hyperlink" Target="http://www.admdobrinka.ru/content/files/POSTANOVLENIE-po-nachinayuschim-na-2017g.doc" TargetMode="External"/><Relationship Id="rId53" Type="http://schemas.openxmlformats.org/officeDocument/2006/relationships/hyperlink" Target="http://www.admdobrinka.ru/content/files/203.rar" TargetMode="External"/><Relationship Id="rId58" Type="http://schemas.openxmlformats.org/officeDocument/2006/relationships/hyperlink" Target="http://www.admdobrinka.ru/content/files/Poryadki--molodyie-2016.doc" TargetMode="External"/><Relationship Id="rId74" Type="http://schemas.openxmlformats.org/officeDocument/2006/relationships/hyperlink" Target="http://www.admdobrinka.ru/content/files/195.rar" TargetMode="External"/><Relationship Id="rId79" Type="http://schemas.openxmlformats.org/officeDocument/2006/relationships/hyperlink" Target="http://www.admdobrinka.ru/content/files/Poryadok-po-kooperativam-2015g..doc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admdobrinka.ru/content/files/Postanovlenie-420-ot-25.06.2015g.-.doc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admdobrinka.ru/content/files/informatsiya-o-subsidiyah.docx" TargetMode="External"/><Relationship Id="rId14" Type="http://schemas.openxmlformats.org/officeDocument/2006/relationships/hyperlink" Target="http://www.admdobrinka.ru/content/files/Postanovlenie--238-ot-06.04.2021na-sayt.doc" TargetMode="External"/><Relationship Id="rId22" Type="http://schemas.openxmlformats.org/officeDocument/2006/relationships/hyperlink" Target="http://www.admdobrinka.ru/content/files/Programma-lgotnogo-lizinga.pdf" TargetMode="External"/><Relationship Id="rId27" Type="http://schemas.openxmlformats.org/officeDocument/2006/relationships/hyperlink" Target="http://www.admdobrinka.ru/content/files/Postanovlenie-2019GOD---kopiya.doc" TargetMode="External"/><Relationship Id="rId30" Type="http://schemas.openxmlformats.org/officeDocument/2006/relationships/hyperlink" Target="http://www.admdobrinka.ru/content/files/Postanovlenie-o-sostave-komissi-po-otboru-na-predostavenie-subsidii-na-sayt.doc" TargetMode="External"/><Relationship Id="rId35" Type="http://schemas.openxmlformats.org/officeDocument/2006/relationships/hyperlink" Target="http://www.admdobrinka.ru/content/files/Postanovlenie--ot-09.08.17g.785-----o-vnes.-izmeneniy-po-MSP.doc" TargetMode="External"/><Relationship Id="rId43" Type="http://schemas.openxmlformats.org/officeDocument/2006/relationships/hyperlink" Target="http://www.admdobrinka.ru/content/files/Novoe--POST-353-ot-07062016.-Komissiya--2016g.doc" TargetMode="External"/><Relationship Id="rId48" Type="http://schemas.openxmlformats.org/officeDocument/2006/relationships/hyperlink" Target="http://www.admdobrinka.ru/content/files/razvitie-malogo-i-srednego-predprinimatelstva-v-Lipetskoy-oblasti.docx" TargetMode="External"/><Relationship Id="rId56" Type="http://schemas.openxmlformats.org/officeDocument/2006/relationships/hyperlink" Target="http://www.admdobrinka.ru/content/files/226.rar" TargetMode="External"/><Relationship Id="rId64" Type="http://schemas.openxmlformats.org/officeDocument/2006/relationships/hyperlink" Target="http://www.admdobrinka.ru/content/files/Post-1039-ot-29.12.2014g.rar" TargetMode="External"/><Relationship Id="rId69" Type="http://schemas.openxmlformats.org/officeDocument/2006/relationships/hyperlink" Target="http://www.admdobrinka.ru/content/files/Postanovlenie--638-ot08.08.2014g..doc" TargetMode="External"/><Relationship Id="rId77" Type="http://schemas.openxmlformats.org/officeDocument/2006/relationships/hyperlink" Target="http://www.admdobrinka.ru/content/files/Poryadki-subsidiy-molodyie-po-Programme-MB15.doc" TargetMode="External"/><Relationship Id="rId8" Type="http://schemas.openxmlformats.org/officeDocument/2006/relationships/hyperlink" Target="http://www.admdobrinka.ru/content/files/podderjka-msp-2022%2C-lgotyi-na-sayt.docx" TargetMode="External"/><Relationship Id="rId51" Type="http://schemas.openxmlformats.org/officeDocument/2006/relationships/hyperlink" Target="http://www.admdobrinka.ru/content/files/Postanovlenie-o-podderjke-biznes-tsentrov.doc" TargetMode="External"/><Relationship Id="rId72" Type="http://schemas.openxmlformats.org/officeDocument/2006/relationships/hyperlink" Target="http://www.admdobrinka.ru/content/files/Postanovlenie--300-ot-21.04.2014g..doc" TargetMode="External"/><Relationship Id="rId80" Type="http://schemas.openxmlformats.org/officeDocument/2006/relationships/hyperlink" Target="http://mb.admlr.lipets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dobrinka.ru/content/files/Postanovlenie-o-sostave-komissi-po-otboru--49-ot-19.01.2022-v-gazetu%2C-na-sayt.doc" TargetMode="External"/><Relationship Id="rId17" Type="http://schemas.openxmlformats.org/officeDocument/2006/relationships/hyperlink" Target="http://www.admdobrinka.ru/content/files/Pismo-II-Ziminu-na-sayt-sots-predpr.docx" TargetMode="External"/><Relationship Id="rId25" Type="http://schemas.openxmlformats.org/officeDocument/2006/relationships/hyperlink" Target="http://www.admdobrinka.ru/content/files/08.05.2019-Prezentatsiya-o-merah-finansovoy-podderjki-MSP2.pdf" TargetMode="External"/><Relationship Id="rId33" Type="http://schemas.openxmlformats.org/officeDocument/2006/relationships/hyperlink" Target="http://www.admdobrinka.ru/content/files/Postanovleniya-nachinayuschie-2018-na-podpis-na-sayt%2C-pechat.doc" TargetMode="External"/><Relationship Id="rId38" Type="http://schemas.openxmlformats.org/officeDocument/2006/relationships/hyperlink" Target="http://www.admdobrinka.ru/content/files/Postanovlenie--ot-09.02.17g.68-o-vnes.-izmeneniy-po-MSP.doc" TargetMode="External"/><Relationship Id="rId46" Type="http://schemas.openxmlformats.org/officeDocument/2006/relationships/hyperlink" Target="http://www.admdobrinka.ru/content/files/Dobrinka-lipetskaya-obl-Obschiy-svod-po-zaymam.doc" TargetMode="External"/><Relationship Id="rId59" Type="http://schemas.openxmlformats.org/officeDocument/2006/relationships/hyperlink" Target="http://www.admdobrinka.ru/content/files/Post--612-s-orgrash-ot15.09.2015-..doc" TargetMode="External"/><Relationship Id="rId67" Type="http://schemas.openxmlformats.org/officeDocument/2006/relationships/hyperlink" Target="http://www.admdobrinka.ru/content/files/Postanovlenie--789-ot-02.10.2014g..doc" TargetMode="External"/><Relationship Id="rId20" Type="http://schemas.openxmlformats.org/officeDocument/2006/relationships/hyperlink" Target="http://www.admdobrinka.ru/content/files/Fond%281%29.pptx" TargetMode="External"/><Relationship Id="rId41" Type="http://schemas.openxmlformats.org/officeDocument/2006/relationships/hyperlink" Target="http://www.admdobrinka.ru/content/files/Novoe--POST-353-ot-07062016.-Komissiya--2016g.doc" TargetMode="External"/><Relationship Id="rId54" Type="http://schemas.openxmlformats.org/officeDocument/2006/relationships/hyperlink" Target="http://www.admdobrinka.ru/content/files/203.rar" TargetMode="External"/><Relationship Id="rId62" Type="http://schemas.openxmlformats.org/officeDocument/2006/relationships/hyperlink" Target="http://www.admdobrinka.ru/content/files/Postanovlenie-358-ot-29.05.2015g.-.doc" TargetMode="External"/><Relationship Id="rId70" Type="http://schemas.openxmlformats.org/officeDocument/2006/relationships/hyperlink" Target="http://www.admdobrinka.ru/content/files/Postanovlenie--638-ot08.08.2014g..doc" TargetMode="External"/><Relationship Id="rId75" Type="http://schemas.openxmlformats.org/officeDocument/2006/relationships/hyperlink" Target="http://www.admdobrinka.ru/content/files/195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dobrinka.ru/content/files/Informatsionnyiy-material-dlya-razmescheniya-na-sayt.docx" TargetMode="External"/><Relationship Id="rId15" Type="http://schemas.openxmlformats.org/officeDocument/2006/relationships/hyperlink" Target="http://www.admdobrinka.ru/content/files/POSTANOV--228-ot-02.04.2021g.na-sayt.doc" TargetMode="External"/><Relationship Id="rId23" Type="http://schemas.openxmlformats.org/officeDocument/2006/relationships/hyperlink" Target="http://www.admdobrinka.ru/content/files/Gospodderjka-MFH-2019--KFH-i-SPoK.pptx" TargetMode="External"/><Relationship Id="rId28" Type="http://schemas.openxmlformats.org/officeDocument/2006/relationships/hyperlink" Target="http://www.admdobrinka.ru/content/files/izmenenie-v-postanovlenie-o-prodlenii-srokov-v-gazetu%2C-na-sayt.doc" TargetMode="External"/><Relationship Id="rId36" Type="http://schemas.openxmlformats.org/officeDocument/2006/relationships/hyperlink" Target="http://www.admdobrinka.ru/content/files/izmenenie-v-postanovlenie-285-ot-27.04.2017-479-ot-07.06.2017-dlya-sayta-i-gazetyi.doc" TargetMode="External"/><Relationship Id="rId49" Type="http://schemas.openxmlformats.org/officeDocument/2006/relationships/hyperlink" Target="http://www.admdobrinka.ru/content/files/Izmenenie-v-203-POSTANOVLENIE--444-2016g-05.07ispravlennoe.doc" TargetMode="External"/><Relationship Id="rId57" Type="http://schemas.openxmlformats.org/officeDocument/2006/relationships/hyperlink" Target="http://www.admdobrinka.ru/content/files/354.rar" TargetMode="External"/><Relationship Id="rId10" Type="http://schemas.openxmlformats.org/officeDocument/2006/relationships/hyperlink" Target="http://www.admdobrinka.ru/content/files/Postanovlenie-o-sostave-komissi-po-otboru--314-ot-07.04.2022-na-sayt-v-gazetu.doc" TargetMode="External"/><Relationship Id="rId31" Type="http://schemas.openxmlformats.org/officeDocument/2006/relationships/hyperlink" Target="http://www.lipfond.ru/" TargetMode="External"/><Relationship Id="rId44" Type="http://schemas.openxmlformats.org/officeDocument/2006/relationships/hyperlink" Target="http://www.admdobrinka.ru/content/files/Postanovlenie--o-vnes-izmen.-po-podderjki-malogo-bizn.-731.doc" TargetMode="External"/><Relationship Id="rId52" Type="http://schemas.openxmlformats.org/officeDocument/2006/relationships/hyperlink" Target="http://www.admdobrinka.ru/content/files/276.rar" TargetMode="External"/><Relationship Id="rId60" Type="http://schemas.openxmlformats.org/officeDocument/2006/relationships/hyperlink" Target="http://www.admdobrinka.ru/content/files/Post-438-ot-02.07.2015.rar" TargetMode="External"/><Relationship Id="rId65" Type="http://schemas.openxmlformats.org/officeDocument/2006/relationships/hyperlink" Target="http://www.admdobrinka.ru/content/files/Post-996-ot-18.12.2014.rar" TargetMode="External"/><Relationship Id="rId73" Type="http://schemas.openxmlformats.org/officeDocument/2006/relationships/hyperlink" Target="http://www.admdobrinka.ru/content/files/Postanovlenie--300-ot-21.04.2014g..doc" TargetMode="External"/><Relationship Id="rId78" Type="http://schemas.openxmlformats.org/officeDocument/2006/relationships/hyperlink" Target="http://www.admdobrinka.ru/content/files/Poryadok-bezrab15..doc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48-9kcqjffxnf3b.xn--p1acf/services/" TargetMode="External"/><Relationship Id="rId13" Type="http://schemas.openxmlformats.org/officeDocument/2006/relationships/hyperlink" Target="http://www.admdobrinka.ru/content/files/Postanovlenie-o-sostave-komissi-po-otboru--482-ot-14.07.2021-v-gazetu.doc" TargetMode="External"/><Relationship Id="rId18" Type="http://schemas.openxmlformats.org/officeDocument/2006/relationships/hyperlink" Target="http://www.admdobrinka.ru/content/files/Pismo-II-Ziminu-na-sayt-Legkiy-start.docx" TargetMode="External"/><Relationship Id="rId39" Type="http://schemas.openxmlformats.org/officeDocument/2006/relationships/hyperlink" Target="http://www.admdobrinka.ru/content/files/Postanovlenie--929-ot-23.12.2016g..doc" TargetMode="External"/><Relationship Id="rId34" Type="http://schemas.openxmlformats.org/officeDocument/2006/relationships/hyperlink" Target="http://www.admdobrinka.ru/content/files/Postanovlenie-2018GOD%282%29.doc" TargetMode="External"/><Relationship Id="rId50" Type="http://schemas.openxmlformats.org/officeDocument/2006/relationships/hyperlink" Target="http://www.admdobrinka.ru/content/files/Postanovlenie-96-ot-15.02.2016g..docx" TargetMode="External"/><Relationship Id="rId55" Type="http://schemas.openxmlformats.org/officeDocument/2006/relationships/hyperlink" Target="http://www.admdobrinka.ru/content/files/355.rar" TargetMode="External"/><Relationship Id="rId76" Type="http://schemas.openxmlformats.org/officeDocument/2006/relationships/hyperlink" Target="http://www.admdobrinka.ru/content/files/67.rar" TargetMode="External"/><Relationship Id="rId7" Type="http://schemas.openxmlformats.org/officeDocument/2006/relationships/hyperlink" Target="http://www.admdobrinka.ru/content/files/Informatsionnyiy-material-dlya-razmescheniya-na-sayt.docx" TargetMode="External"/><Relationship Id="rId71" Type="http://schemas.openxmlformats.org/officeDocument/2006/relationships/hyperlink" Target="http://www.admdobrinka.ru/content/files/Postanovlenie--590--ot18.07.2014g.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dmdobrinka.ru/content/files/postanovlenie-195.doc" TargetMode="External"/><Relationship Id="rId24" Type="http://schemas.openxmlformats.org/officeDocument/2006/relationships/hyperlink" Target="http://www.admdobrinka.ru/content/files/TSK-APKrezerv%281%29.pptx" TargetMode="External"/><Relationship Id="rId40" Type="http://schemas.openxmlformats.org/officeDocument/2006/relationships/hyperlink" Target="http://www.admdobrinka.ru/content/files/vv.rar" TargetMode="External"/><Relationship Id="rId45" Type="http://schemas.openxmlformats.org/officeDocument/2006/relationships/hyperlink" Target="http://www.admdobrinka.ru/content/files/slaydyi-soveschaniya-upravleniya-potreb-ryinka.pptx" TargetMode="External"/><Relationship Id="rId66" Type="http://schemas.openxmlformats.org/officeDocument/2006/relationships/hyperlink" Target="http://www.admdobrinka.ru/content/files/Postanovlenie--789-ot-02.10.2014g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5956</Words>
  <Characters>33955</Characters>
  <Application>Microsoft Office Word</Application>
  <DocSecurity>0</DocSecurity>
  <Lines>282</Lines>
  <Paragraphs>79</Paragraphs>
  <ScaleCrop>false</ScaleCrop>
  <Company/>
  <LinksUpToDate>false</LinksUpToDate>
  <CharactersWithSpaces>39832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2023-04-26T07:58:00Z</dcterms:created>
  <dcterms:modified xsi:type="dcterms:W3CDTF">2023-04-26T08:30:00Z</dcterms:modified>
</cp:coreProperties>
</file>