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71CD" w14:textId="77777777" w:rsidR="00A76B26" w:rsidRDefault="00A76B26" w:rsidP="00A76B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6B241734" wp14:editId="629B1D1A">
            <wp:extent cx="53340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E07A72" w14:textId="77777777" w:rsidR="00A76B26" w:rsidRDefault="00A76B26" w:rsidP="00A76B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76B26" w14:paraId="012C307C" w14:textId="77777777" w:rsidTr="009A0C49">
        <w:trPr>
          <w:cantSplit/>
          <w:trHeight w:val="100"/>
          <w:jc w:val="center"/>
        </w:trPr>
        <w:tc>
          <w:tcPr>
            <w:tcW w:w="4608" w:type="dxa"/>
          </w:tcPr>
          <w:p w14:paraId="06C6515E" w14:textId="77777777" w:rsidR="00A76B26" w:rsidRDefault="00A76B26" w:rsidP="009A0C49">
            <w:pPr>
              <w:spacing w:before="240" w:line="240" w:lineRule="atLeast"/>
              <w:rPr>
                <w:rFonts w:ascii="NTHarmonica" w:hAnsi="NTHarmonica"/>
              </w:rPr>
            </w:pPr>
            <w:r>
              <w:t xml:space="preserve">                                </w:t>
            </w:r>
          </w:p>
        </w:tc>
      </w:tr>
    </w:tbl>
    <w:p w14:paraId="174CB468" w14:textId="77777777" w:rsidR="00A76B26" w:rsidRDefault="00A76B26" w:rsidP="00A76B26">
      <w:pPr>
        <w:pStyle w:val="a3"/>
        <w:jc w:val="left"/>
        <w:rPr>
          <w:b/>
          <w:bCs/>
          <w:sz w:val="28"/>
        </w:rPr>
      </w:pPr>
      <w:r>
        <w:rPr>
          <w:sz w:val="28"/>
        </w:rPr>
        <w:t xml:space="preserve">               </w:t>
      </w:r>
      <w:proofErr w:type="gramStart"/>
      <w:r>
        <w:rPr>
          <w:b/>
          <w:bCs/>
          <w:sz w:val="28"/>
        </w:rPr>
        <w:t>СОВЕТ  ДЕПУТАТОВ</w:t>
      </w:r>
      <w:proofErr w:type="gramEnd"/>
      <w:r>
        <w:rPr>
          <w:b/>
          <w:bCs/>
          <w:sz w:val="28"/>
        </w:rPr>
        <w:t xml:space="preserve"> СЕЛЬСКОГО  ПОСЕЛЕНИЯ </w:t>
      </w:r>
    </w:p>
    <w:p w14:paraId="74B1A576" w14:textId="77777777" w:rsidR="00A76B26" w:rsidRDefault="00A76B26" w:rsidP="00A76B26">
      <w:pPr>
        <w:pStyle w:val="a3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СРЕДНЕМАТРЕНСКИЙ  СЕЛЬСОВЕТ</w:t>
      </w:r>
      <w:proofErr w:type="gramEnd"/>
      <w:r>
        <w:rPr>
          <w:b/>
          <w:bCs/>
          <w:sz w:val="28"/>
        </w:rPr>
        <w:t xml:space="preserve"> </w:t>
      </w:r>
    </w:p>
    <w:p w14:paraId="5E25A799" w14:textId="77777777" w:rsidR="00A76B26" w:rsidRDefault="00A76B26" w:rsidP="00A76B26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Добринского муниципального района   </w:t>
      </w:r>
      <w:proofErr w:type="gramStart"/>
      <w:r>
        <w:rPr>
          <w:b/>
          <w:bCs/>
          <w:sz w:val="28"/>
        </w:rPr>
        <w:t>Липецкой  области</w:t>
      </w:r>
      <w:proofErr w:type="gramEnd"/>
    </w:p>
    <w:p w14:paraId="659B8740" w14:textId="77777777" w:rsidR="00A76B26" w:rsidRDefault="00A76B26" w:rsidP="00A76B26">
      <w:pPr>
        <w:jc w:val="center"/>
        <w:rPr>
          <w:sz w:val="28"/>
        </w:rPr>
      </w:pPr>
      <w:r>
        <w:rPr>
          <w:sz w:val="28"/>
        </w:rPr>
        <w:t>23-</w:t>
      </w:r>
      <w:proofErr w:type="gramStart"/>
      <w:r>
        <w:rPr>
          <w:sz w:val="28"/>
        </w:rPr>
        <w:t>я  сессия</w:t>
      </w:r>
      <w:proofErr w:type="gramEnd"/>
      <w:r>
        <w:rPr>
          <w:sz w:val="28"/>
        </w:rPr>
        <w:t xml:space="preserve">  </w:t>
      </w:r>
      <w:r>
        <w:rPr>
          <w:sz w:val="28"/>
          <w:lang w:val="en-US"/>
        </w:rPr>
        <w:t>IV</w:t>
      </w:r>
      <w:r>
        <w:rPr>
          <w:sz w:val="28"/>
        </w:rPr>
        <w:t xml:space="preserve"> созыва</w:t>
      </w:r>
    </w:p>
    <w:p w14:paraId="1AA086F5" w14:textId="77777777" w:rsidR="00A76B26" w:rsidRDefault="00A76B26" w:rsidP="00A76B26">
      <w:pPr>
        <w:pStyle w:val="1"/>
        <w:ind w:right="-1"/>
        <w:jc w:val="left"/>
        <w:rPr>
          <w:bCs w:val="0"/>
          <w:sz w:val="48"/>
        </w:rPr>
      </w:pPr>
      <w:r>
        <w:rPr>
          <w:rFonts w:asciiTheme="minorHAnsi" w:eastAsiaTheme="minorEastAsia" w:hAnsiTheme="minorHAnsi" w:cstheme="minorBidi"/>
          <w:b w:val="0"/>
          <w:bCs w:val="0"/>
          <w:szCs w:val="22"/>
        </w:rPr>
        <w:t xml:space="preserve">                                                    </w:t>
      </w:r>
      <w:r>
        <w:rPr>
          <w:bCs w:val="0"/>
          <w:sz w:val="48"/>
        </w:rPr>
        <w:t>Р Е Ш Е Н И Е</w:t>
      </w:r>
    </w:p>
    <w:p w14:paraId="1B661D47" w14:textId="77777777" w:rsidR="00A76B26" w:rsidRDefault="00A76B26" w:rsidP="00A76B26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</w:p>
    <w:p w14:paraId="377DF014" w14:textId="77777777" w:rsidR="00A76B26" w:rsidRDefault="00A76B26" w:rsidP="00A76B26">
      <w:pPr>
        <w:jc w:val="both"/>
        <w:rPr>
          <w:sz w:val="28"/>
        </w:rPr>
      </w:pPr>
      <w:r>
        <w:rPr>
          <w:sz w:val="28"/>
        </w:rPr>
        <w:t xml:space="preserve">16.12.2011г.                  </w:t>
      </w:r>
      <w:proofErr w:type="spellStart"/>
      <w:r>
        <w:rPr>
          <w:sz w:val="28"/>
        </w:rPr>
        <w:t>с.Средняя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Матренка</w:t>
      </w:r>
      <w:proofErr w:type="spellEnd"/>
      <w:r>
        <w:rPr>
          <w:sz w:val="28"/>
        </w:rPr>
        <w:t xml:space="preserve">                                             № 94 –</w:t>
      </w:r>
      <w:proofErr w:type="spellStart"/>
      <w:r>
        <w:rPr>
          <w:sz w:val="28"/>
        </w:rPr>
        <w:t>рс</w:t>
      </w:r>
      <w:proofErr w:type="spellEnd"/>
    </w:p>
    <w:p w14:paraId="75700D73" w14:textId="77777777" w:rsidR="00A76B26" w:rsidRDefault="00A76B26" w:rsidP="00A76B26">
      <w:pPr>
        <w:pStyle w:val="a4"/>
        <w:jc w:val="center"/>
        <w:rPr>
          <w:b/>
          <w:sz w:val="28"/>
          <w:szCs w:val="28"/>
        </w:rPr>
      </w:pPr>
      <w:r w:rsidRPr="00066B8C">
        <w:rPr>
          <w:b/>
          <w:sz w:val="28"/>
          <w:szCs w:val="28"/>
        </w:rPr>
        <w:t xml:space="preserve">О Порядке проведения антикоррупционной экспертизы нормативных правовых актов и проектов нормативных правовых актов органа местного самоуправления сельского поселения </w:t>
      </w:r>
      <w:proofErr w:type="spellStart"/>
      <w:r w:rsidRPr="00066B8C">
        <w:rPr>
          <w:b/>
          <w:sz w:val="28"/>
          <w:szCs w:val="28"/>
        </w:rPr>
        <w:t>Среднематренский</w:t>
      </w:r>
      <w:proofErr w:type="spellEnd"/>
      <w:r w:rsidRPr="00066B8C">
        <w:rPr>
          <w:b/>
          <w:sz w:val="28"/>
          <w:szCs w:val="28"/>
        </w:rPr>
        <w:t xml:space="preserve"> сельсовет</w:t>
      </w:r>
    </w:p>
    <w:p w14:paraId="66C0DAFA" w14:textId="77777777" w:rsidR="00A76B26" w:rsidRPr="00066B8C" w:rsidRDefault="00A76B26" w:rsidP="00A76B26">
      <w:pPr>
        <w:pStyle w:val="a4"/>
        <w:jc w:val="center"/>
        <w:rPr>
          <w:b/>
          <w:sz w:val="28"/>
          <w:szCs w:val="28"/>
        </w:rPr>
      </w:pPr>
    </w:p>
    <w:p w14:paraId="0F9D9FBC" w14:textId="77777777" w:rsidR="00A76B26" w:rsidRPr="006B1F8D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 xml:space="preserve">Рассмотрев представленный главой администрации сельского поселения </w:t>
      </w:r>
      <w:proofErr w:type="spellStart"/>
      <w:r w:rsidRPr="006B1F8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6B1F8D">
        <w:rPr>
          <w:rFonts w:ascii="Times New Roman" w:hAnsi="Times New Roman" w:cs="Times New Roman"/>
          <w:sz w:val="24"/>
          <w:szCs w:val="24"/>
        </w:rPr>
        <w:t xml:space="preserve"> сельсовет проект нормативного правового акта «Порядок проведения антикоррупционной экспертизы нормативных правовых актов и проектов нормативных правовых актов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1F8D">
        <w:rPr>
          <w:rFonts w:ascii="Times New Roman" w:hAnsi="Times New Roman" w:cs="Times New Roman"/>
          <w:sz w:val="24"/>
          <w:szCs w:val="24"/>
        </w:rPr>
        <w:t xml:space="preserve"> местного самоуправления сельского поселения </w:t>
      </w:r>
      <w:proofErr w:type="spellStart"/>
      <w:r w:rsidRPr="006B1F8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6B1F8D">
        <w:rPr>
          <w:rFonts w:ascii="Times New Roman" w:hAnsi="Times New Roman" w:cs="Times New Roman"/>
          <w:sz w:val="24"/>
          <w:szCs w:val="24"/>
        </w:rPr>
        <w:t xml:space="preserve"> сельсовет»,  информацию прокурора Добринского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20.10.2011г № 16-д-11-16</w:t>
      </w:r>
      <w:r w:rsidRPr="006B1F8D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от 17.07.2009г.№ 172-ФЗ «Об антикоррупционной экспертизе нормативных правовых актов и проектов нормативных правовых актов», статьей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6B1F8D">
        <w:rPr>
          <w:rFonts w:ascii="Times New Roman" w:hAnsi="Times New Roman" w:cs="Times New Roman"/>
          <w:sz w:val="24"/>
          <w:szCs w:val="24"/>
        </w:rPr>
        <w:t xml:space="preserve"> Устава сельского поселения </w:t>
      </w:r>
      <w:proofErr w:type="spellStart"/>
      <w:r w:rsidRPr="006B1F8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6B1F8D">
        <w:rPr>
          <w:rFonts w:ascii="Times New Roman" w:hAnsi="Times New Roman" w:cs="Times New Roman"/>
          <w:sz w:val="24"/>
          <w:szCs w:val="24"/>
        </w:rPr>
        <w:t xml:space="preserve"> сельсовет и учитывая решение постоянной комиссии по соблюдению законности, правовым вопросам, работе с депутатами и вопросам местного самоуправления по делам семьи, детства и молодежи, Совет депутатов сельского поселения </w:t>
      </w:r>
      <w:proofErr w:type="spellStart"/>
      <w:r w:rsidRPr="006B1F8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6B1F8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2D05ACE4" w14:textId="77777777" w:rsidR="00A76B26" w:rsidRPr="006B1F8D" w:rsidRDefault="00A76B26" w:rsidP="00A76B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4DC66624" w14:textId="77777777" w:rsidR="00A76B26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F495F93" w14:textId="77777777" w:rsidR="00A76B26" w:rsidRPr="006B1F8D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B1F8D">
        <w:rPr>
          <w:rFonts w:ascii="Times New Roman" w:hAnsi="Times New Roman" w:cs="Times New Roman"/>
          <w:sz w:val="24"/>
          <w:szCs w:val="24"/>
        </w:rPr>
        <w:t xml:space="preserve">1.Принять Порядок проведения антикоррупционной экспертизы нормативных правовых актов и проектов нормативных правовых актов органов местного самоуправления сельского поселения </w:t>
      </w:r>
      <w:proofErr w:type="spellStart"/>
      <w:r w:rsidRPr="006B1F8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6B1F8D">
        <w:rPr>
          <w:rFonts w:ascii="Times New Roman" w:hAnsi="Times New Roman" w:cs="Times New Roman"/>
          <w:sz w:val="24"/>
          <w:szCs w:val="24"/>
        </w:rPr>
        <w:t xml:space="preserve"> сельсовет (прилагается)</w:t>
      </w:r>
    </w:p>
    <w:p w14:paraId="4CE464D7" w14:textId="77777777" w:rsidR="00A76B26" w:rsidRPr="006B1F8D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B1F8D">
        <w:rPr>
          <w:rFonts w:ascii="Times New Roman" w:hAnsi="Times New Roman" w:cs="Times New Roman"/>
          <w:sz w:val="24"/>
          <w:szCs w:val="24"/>
        </w:rPr>
        <w:t xml:space="preserve">2.Направить указанный нормативный правовой акт главе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B1F8D">
        <w:rPr>
          <w:rFonts w:ascii="Times New Roman" w:hAnsi="Times New Roman" w:cs="Times New Roman"/>
          <w:sz w:val="24"/>
          <w:szCs w:val="24"/>
        </w:rPr>
        <w:t xml:space="preserve"> для подписания и официального опубликования.</w:t>
      </w:r>
    </w:p>
    <w:p w14:paraId="70FD6F28" w14:textId="77777777" w:rsidR="00A76B26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B1F8D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принятия.</w:t>
      </w:r>
    </w:p>
    <w:p w14:paraId="459E56AE" w14:textId="77777777" w:rsidR="00A76B26" w:rsidRPr="006B1F8D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6702282" w14:textId="77777777" w:rsidR="00A76B26" w:rsidRPr="002D7022" w:rsidRDefault="00A76B26" w:rsidP="00A76B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D7022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14:paraId="76E8B222" w14:textId="77777777" w:rsidR="00A76B26" w:rsidRPr="002D7022" w:rsidRDefault="00A76B26" w:rsidP="00A76B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D702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14:paraId="5806CB8B" w14:textId="77777777" w:rsidR="00A76B26" w:rsidRDefault="00A76B26" w:rsidP="00A76B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7022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Pr="002D7022">
        <w:rPr>
          <w:rFonts w:ascii="Times New Roman" w:hAnsi="Times New Roman" w:cs="Times New Roman"/>
          <w:b/>
          <w:sz w:val="24"/>
          <w:szCs w:val="24"/>
        </w:rPr>
        <w:t xml:space="preserve"> сельсовет                                                  </w:t>
      </w:r>
      <w:proofErr w:type="spellStart"/>
      <w:r w:rsidRPr="002D7022">
        <w:rPr>
          <w:rFonts w:ascii="Times New Roman" w:hAnsi="Times New Roman" w:cs="Times New Roman"/>
          <w:b/>
          <w:sz w:val="24"/>
          <w:szCs w:val="24"/>
        </w:rPr>
        <w:t>Н.А.Гущина</w:t>
      </w:r>
      <w:proofErr w:type="spellEnd"/>
    </w:p>
    <w:p w14:paraId="17BB83D1" w14:textId="77777777" w:rsidR="00A76B26" w:rsidRDefault="00A76B26" w:rsidP="00A76B2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FBCA71F" w14:textId="77777777" w:rsidR="00A76B26" w:rsidRPr="002D7022" w:rsidRDefault="00A76B26" w:rsidP="00A76B2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363FA98" w14:textId="77777777" w:rsidR="00A76B26" w:rsidRPr="002D7022" w:rsidRDefault="00A76B26" w:rsidP="00A76B2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D918B1C" w14:textId="77777777" w:rsidR="00A76B26" w:rsidRPr="006B1F8D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3928E9C" w14:textId="77777777" w:rsidR="00A76B26" w:rsidRPr="006B1F8D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875BD8D" w14:textId="77777777" w:rsidR="00A76B26" w:rsidRDefault="00A76B26" w:rsidP="00A76B2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Принят </w:t>
      </w:r>
    </w:p>
    <w:p w14:paraId="57F5C3FB" w14:textId="77777777" w:rsidR="00A76B26" w:rsidRDefault="00A76B26" w:rsidP="00A76B2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14:paraId="0A6C5478" w14:textId="77777777" w:rsidR="00A76B26" w:rsidRDefault="00A76B26" w:rsidP="00A76B2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14:paraId="78F142BA" w14:textId="77777777" w:rsidR="00A76B26" w:rsidRDefault="00A76B26" w:rsidP="00A76B2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16.12.2011г № 94-рс</w:t>
      </w:r>
    </w:p>
    <w:p w14:paraId="5A99D02E" w14:textId="77777777" w:rsidR="00A76B26" w:rsidRDefault="00A76B26" w:rsidP="00A76B2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9D4633B" w14:textId="77777777" w:rsidR="00A76B26" w:rsidRPr="002D7022" w:rsidRDefault="00A76B26" w:rsidP="00A76B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2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14:paraId="43EFA533" w14:textId="77777777" w:rsidR="00A76B26" w:rsidRDefault="00A76B26" w:rsidP="00A76B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22">
        <w:rPr>
          <w:rFonts w:ascii="Times New Roman" w:hAnsi="Times New Roman" w:cs="Times New Roman"/>
          <w:b/>
          <w:sz w:val="24"/>
          <w:szCs w:val="24"/>
        </w:rPr>
        <w:t xml:space="preserve">ПРОВЕДЕНИЯ АНТИКОРРУПЦИОННОЙ ЭКСПЕРТИЗЫ НОРМАТИВНЫХ ПРАВОВЫХ ПРОЕКТОВ НОРМАТИВНЫХ ПРАВОВЫХ АКТОВ ОРГАНА МЕСТНОГО САМОУПРАВЛЕНИЯ </w:t>
      </w:r>
    </w:p>
    <w:p w14:paraId="5BA17C67" w14:textId="77777777" w:rsidR="00A76B26" w:rsidRDefault="00A76B26" w:rsidP="00A76B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22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</w:t>
      </w:r>
    </w:p>
    <w:p w14:paraId="5D2E6451" w14:textId="77777777" w:rsidR="00A76B26" w:rsidRDefault="00A76B26" w:rsidP="00A76B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B5CA7" w14:textId="77777777" w:rsidR="00A76B26" w:rsidRDefault="00A76B26" w:rsidP="00A76B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14:paraId="2FAE5BB8" w14:textId="77777777" w:rsidR="00A76B26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proofErr w:type="gramStart"/>
      <w:r>
        <w:rPr>
          <w:rFonts w:ascii="Times New Roman" w:hAnsi="Times New Roman" w:cs="Times New Roman"/>
          <w:sz w:val="24"/>
          <w:szCs w:val="24"/>
        </w:rPr>
        <w:t>1.Настоящий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Порядок определяет процедуру проведения антикоррупционной экспертизы нормативных правовых актов и проектов нормативных правовых актов администрации и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(далее по тексту – НПА и проекты НПА) в целях выявления в них коррупциогенных факторов и их последующего устранения.</w:t>
      </w:r>
    </w:p>
    <w:p w14:paraId="4F016EA5" w14:textId="77777777" w:rsidR="00A76B26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proofErr w:type="gramStart"/>
      <w:r>
        <w:rPr>
          <w:rFonts w:ascii="Times New Roman" w:hAnsi="Times New Roman" w:cs="Times New Roman"/>
          <w:sz w:val="24"/>
          <w:szCs w:val="24"/>
        </w:rPr>
        <w:t>2.Под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экспертизой нормативных правовых актов и их проектов понимается деятельность по выявлению и описанию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опасных факторов, содержащихся в правовых актах и их проектах.</w:t>
      </w:r>
    </w:p>
    <w:p w14:paraId="04FE90C1" w14:textId="77777777" w:rsidR="00A76B26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proofErr w:type="gramStart"/>
      <w:r>
        <w:rPr>
          <w:rFonts w:ascii="Times New Roman" w:hAnsi="Times New Roman" w:cs="Times New Roman"/>
          <w:sz w:val="24"/>
          <w:szCs w:val="24"/>
        </w:rPr>
        <w:t>3.Задачами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является выявление и описание коррупциогенных факторов в НПА и проектах НПА , в том числе внесение предложений и рекомендаций, направленных на устранение или ограничение действий таких факторов.</w:t>
      </w:r>
    </w:p>
    <w:p w14:paraId="3503E34D" w14:textId="77777777" w:rsidR="00A76B26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proofErr w:type="gramStart"/>
      <w:r>
        <w:rPr>
          <w:rFonts w:ascii="Times New Roman" w:hAnsi="Times New Roman" w:cs="Times New Roman"/>
          <w:sz w:val="24"/>
          <w:szCs w:val="24"/>
        </w:rPr>
        <w:t>4.Антикоррупционная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экспертиза проводится на основе следующих принципов:</w:t>
      </w:r>
    </w:p>
    <w:p w14:paraId="7133DABC" w14:textId="77777777" w:rsidR="00A76B26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-обязанность проведения антикоррупционной экспертизы проектов нормативных правовых актов;</w:t>
      </w:r>
    </w:p>
    <w:p w14:paraId="6D5B4F5C" w14:textId="77777777" w:rsidR="00A76B26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нормативного правового акта по взаимосвязи с другими нормативными правовыми актами;</w:t>
      </w:r>
    </w:p>
    <w:p w14:paraId="6300805E" w14:textId="77777777" w:rsidR="00A76B26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-обоснованность, объективность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14:paraId="25499168" w14:textId="77777777" w:rsidR="00A76B26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-компетентность лиц, проводящих антикоррупционную экспертизу нормативных правовых актов (проектов нормативных правовых актов);</w:t>
      </w:r>
    </w:p>
    <w:p w14:paraId="125C14E8" w14:textId="77777777" w:rsidR="00A76B26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органа местного самоуправления,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14:paraId="719ABEC0" w14:textId="77777777" w:rsidR="00A76B26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proofErr w:type="gramStart"/>
      <w:r>
        <w:rPr>
          <w:rFonts w:ascii="Times New Roman" w:hAnsi="Times New Roman" w:cs="Times New Roman"/>
          <w:sz w:val="24"/>
          <w:szCs w:val="24"/>
        </w:rPr>
        <w:t>5.При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подготовке проекта НПА должностные лица структурных подразделений администрации, Совет депутатов, заинтересованная организация (далее –разработчик НПА) должны стремиться к недопущению включения в текст проекта НПА норм, содержащих коррупциогенные факторы.</w:t>
      </w:r>
    </w:p>
    <w:p w14:paraId="5894CDF9" w14:textId="77777777" w:rsidR="00A76B26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1.6. В целях обеспечения проведения антикоррупционной экспертизы органами прокуратуры НПА и проекты НПА направляются в прокуратуру Добринского района.</w:t>
      </w:r>
    </w:p>
    <w:p w14:paraId="5FAEBDF8" w14:textId="77777777" w:rsidR="00A76B26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DBABE3E" w14:textId="77777777" w:rsidR="00A76B26" w:rsidRPr="00506AB6" w:rsidRDefault="00A76B26" w:rsidP="00A76B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AB6">
        <w:rPr>
          <w:rFonts w:ascii="Times New Roman" w:hAnsi="Times New Roman" w:cs="Times New Roman"/>
          <w:b/>
          <w:sz w:val="24"/>
          <w:szCs w:val="24"/>
        </w:rPr>
        <w:t>2.Процедура проведения антикоррупционной экспертизы муниципальных нормативных правовых актов и их проектов</w:t>
      </w:r>
    </w:p>
    <w:p w14:paraId="102120A0" w14:textId="77777777" w:rsidR="00A76B26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1ED5445" w14:textId="77777777" w:rsidR="00A76B26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proofErr w:type="gramStart"/>
      <w:r>
        <w:rPr>
          <w:rFonts w:ascii="Times New Roman" w:hAnsi="Times New Roman" w:cs="Times New Roman"/>
          <w:sz w:val="24"/>
          <w:szCs w:val="24"/>
        </w:rPr>
        <w:t>1.Антикоррупционная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экспертиза проводится уполномоченным лицом согласно методике проведения экспертизы проектов нормативных правовых актов в целях выявления в них положений, способствующих созданию условий для проведения коррупции, утвержденной постановлением Правительства Российской Федерации от 26 </w:t>
      </w:r>
      <w:r>
        <w:rPr>
          <w:rFonts w:ascii="Times New Roman" w:hAnsi="Times New Roman" w:cs="Times New Roman"/>
          <w:sz w:val="24"/>
          <w:szCs w:val="24"/>
        </w:rPr>
        <w:lastRenderedPageBreak/>
        <w:t>февраля 2010г. № 96 «Об антикоррупционной экспертизе нормативных правовых актов и проектов нормативных правовых актов».</w:t>
      </w:r>
    </w:p>
    <w:p w14:paraId="68C6B31B" w14:textId="77777777" w:rsidR="00A76B26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необходимости допускается привлекать высококвалифицированных специалистов и научных работников в качестве внештатных экспертов для проведения антикоррупционной экспертизы.</w:t>
      </w:r>
    </w:p>
    <w:p w14:paraId="29D1FD0F" w14:textId="77777777" w:rsidR="00A76B26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2.2. При проведении уполномоченным лицом антикоррупционной экспертизы НПА и проекта НПА составляется заключение о результатах антикоррупционной экспертизы об отсутствии или наличии коррупциогенных факторов.</w:t>
      </w:r>
    </w:p>
    <w:p w14:paraId="77E5F1A7" w14:textId="77777777" w:rsidR="00A76B26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2.3.В случае выявления в НПА и проекте НПА коррупциогенных факторов в заключении отражаются все положения НПА,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2010г.№ 96.</w:t>
      </w:r>
    </w:p>
    <w:p w14:paraId="4B747F44" w14:textId="77777777" w:rsidR="00A76B26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2.4.В случае наличия коррупционных факторов нормативных правовой акт и проект нормативного акта должен быть доработан разработчиком в соответствии с заключением уполномоченного лица.</w:t>
      </w:r>
    </w:p>
    <w:p w14:paraId="4F43273F" w14:textId="77777777" w:rsidR="00A76B26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proofErr w:type="gramStart"/>
      <w:r>
        <w:rPr>
          <w:rFonts w:ascii="Times New Roman" w:hAnsi="Times New Roman" w:cs="Times New Roman"/>
          <w:sz w:val="24"/>
          <w:szCs w:val="24"/>
        </w:rPr>
        <w:t>5.Срок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их проектов составляет не более десяти дней.</w:t>
      </w:r>
    </w:p>
    <w:p w14:paraId="5E458A08" w14:textId="77777777" w:rsidR="00A76B26" w:rsidRDefault="00A76B26" w:rsidP="00A7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proofErr w:type="gramStart"/>
      <w:r>
        <w:rPr>
          <w:rFonts w:ascii="Times New Roman" w:hAnsi="Times New Roman" w:cs="Times New Roman"/>
          <w:sz w:val="24"/>
          <w:szCs w:val="24"/>
        </w:rPr>
        <w:t>6.Уполномоченное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лицо ведет реестр проектов НПА, подвергнутых антикоррупционной экспертизе, в котором указываются нормативный правовой акт, дата и результаты экспертизы.</w:t>
      </w:r>
    </w:p>
    <w:p w14:paraId="2CCD2F32" w14:textId="77777777" w:rsidR="00A76B26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6986648" w14:textId="77777777" w:rsidR="00A76B26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14:paraId="2F98BF2F" w14:textId="77777777" w:rsidR="00A76B26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Н.А.Гущина</w:t>
      </w:r>
      <w:proofErr w:type="spellEnd"/>
    </w:p>
    <w:p w14:paraId="11EB3E8D" w14:textId="77777777" w:rsidR="00A76B26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8CB5DD9" w14:textId="77777777" w:rsidR="00A76B26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CDC1144" w14:textId="77777777" w:rsidR="00A76B26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18F49D4" w14:textId="77777777" w:rsidR="00A76B26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11001B1" w14:textId="77777777" w:rsidR="00A76B26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E1D9534" w14:textId="77777777" w:rsidR="00A76B26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FF1C4AE" w14:textId="77777777" w:rsidR="00A76B26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9132A6B" w14:textId="77777777" w:rsidR="00A76B26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F4F113B" w14:textId="77777777" w:rsidR="00A76B26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754CD6B" w14:textId="77777777" w:rsidR="00A76B26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B593233" w14:textId="77777777" w:rsidR="00A76B26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7E7AE70" w14:textId="77777777" w:rsidR="00A76B26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E1BC558" w14:textId="77777777" w:rsidR="00A76B26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A6EA5D2" w14:textId="77777777" w:rsidR="00A76B26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1DC55DD" w14:textId="77777777" w:rsidR="00A76B26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CD6BA54" w14:textId="77777777" w:rsidR="00A76B26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4B70774" w14:textId="77777777" w:rsidR="00A76B26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CA5A602" w14:textId="77777777" w:rsidR="00A76B26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9DE95C1" w14:textId="77777777" w:rsidR="00A76B26" w:rsidRDefault="00A76B26" w:rsidP="00A76B2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CD668E2" w14:textId="77777777" w:rsidR="001848B3" w:rsidRDefault="001848B3"/>
    <w:sectPr w:rsidR="0018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F4"/>
    <w:rsid w:val="001848B3"/>
    <w:rsid w:val="00825CF4"/>
    <w:rsid w:val="00A7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6C8E3-4F2C-4806-AE0F-D00A444A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B2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76B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qFormat/>
    <w:rsid w:val="00A76B2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4">
    <w:name w:val="No Spacing"/>
    <w:uiPriority w:val="1"/>
    <w:qFormat/>
    <w:rsid w:val="00A76B2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2022-02-25T12:13:00Z</dcterms:created>
  <dcterms:modified xsi:type="dcterms:W3CDTF">2022-02-25T12:13:00Z</dcterms:modified>
</cp:coreProperties>
</file>