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329E" w14:textId="77777777" w:rsidR="005E146B" w:rsidRDefault="005E146B" w:rsidP="005E146B">
      <w:pPr>
        <w:jc w:val="center"/>
      </w:pPr>
      <w:r w:rsidRPr="00A62A17">
        <w:rPr>
          <w:b/>
          <w:noProof/>
          <w:sz w:val="28"/>
          <w:szCs w:val="28"/>
        </w:rPr>
        <w:drawing>
          <wp:inline distT="0" distB="0" distL="0" distR="0" wp14:anchorId="0DB17A85" wp14:editId="6CB607B8">
            <wp:extent cx="533400" cy="676275"/>
            <wp:effectExtent l="19050" t="0" r="0" b="0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CAB835" w14:textId="77777777" w:rsidR="005E146B" w:rsidRDefault="005E146B" w:rsidP="005E146B"/>
    <w:p w14:paraId="550996CE" w14:textId="77777777" w:rsidR="005E146B" w:rsidRPr="00A62A17" w:rsidRDefault="005E146B" w:rsidP="005E146B">
      <w:pPr>
        <w:pStyle w:val="a3"/>
        <w:jc w:val="center"/>
        <w:rPr>
          <w:b/>
          <w:sz w:val="28"/>
          <w:szCs w:val="28"/>
        </w:rPr>
      </w:pPr>
      <w:proofErr w:type="gramStart"/>
      <w:r w:rsidRPr="00A62A17">
        <w:rPr>
          <w:b/>
          <w:sz w:val="28"/>
          <w:szCs w:val="28"/>
        </w:rPr>
        <w:t>СОВЕТ  ДЕПУТАТОВ</w:t>
      </w:r>
      <w:proofErr w:type="gramEnd"/>
    </w:p>
    <w:p w14:paraId="6BEB3699" w14:textId="77777777" w:rsidR="005E146B" w:rsidRPr="00A62A17" w:rsidRDefault="005E146B" w:rsidP="005E146B">
      <w:pPr>
        <w:pStyle w:val="a3"/>
        <w:jc w:val="center"/>
        <w:rPr>
          <w:b/>
          <w:sz w:val="28"/>
          <w:szCs w:val="28"/>
        </w:rPr>
      </w:pPr>
      <w:proofErr w:type="gramStart"/>
      <w:r w:rsidRPr="00A62A17">
        <w:rPr>
          <w:b/>
          <w:sz w:val="28"/>
          <w:szCs w:val="28"/>
        </w:rPr>
        <w:t>СЕЛЬСКОГО  ПОСЕЛЕНИЯ</w:t>
      </w:r>
      <w:proofErr w:type="gramEnd"/>
      <w:r w:rsidRPr="00A62A17">
        <w:rPr>
          <w:b/>
          <w:sz w:val="28"/>
          <w:szCs w:val="28"/>
        </w:rPr>
        <w:t xml:space="preserve">  СРЕДНЕМАТРЕНСКИЙ  СЕЛЬСОВЕТ</w:t>
      </w:r>
    </w:p>
    <w:p w14:paraId="399A7CA6" w14:textId="77777777" w:rsidR="005E146B" w:rsidRPr="00A62A17" w:rsidRDefault="005E146B" w:rsidP="005E146B">
      <w:pPr>
        <w:pStyle w:val="a3"/>
        <w:jc w:val="center"/>
        <w:rPr>
          <w:b/>
          <w:sz w:val="28"/>
          <w:szCs w:val="28"/>
        </w:rPr>
      </w:pPr>
      <w:proofErr w:type="gramStart"/>
      <w:r w:rsidRPr="00A62A17">
        <w:rPr>
          <w:b/>
          <w:sz w:val="28"/>
          <w:szCs w:val="28"/>
        </w:rPr>
        <w:t>Добринского  муниципального</w:t>
      </w:r>
      <w:proofErr w:type="gramEnd"/>
      <w:r w:rsidRPr="00A62A17">
        <w:rPr>
          <w:b/>
          <w:sz w:val="28"/>
          <w:szCs w:val="28"/>
        </w:rPr>
        <w:t xml:space="preserve">  района Липецкой области</w:t>
      </w:r>
    </w:p>
    <w:p w14:paraId="76ACC9E3" w14:textId="77777777" w:rsidR="005E146B" w:rsidRPr="00A62A17" w:rsidRDefault="005E146B" w:rsidP="005E146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A62A17">
        <w:rPr>
          <w:b/>
          <w:sz w:val="28"/>
          <w:szCs w:val="28"/>
        </w:rPr>
        <w:t xml:space="preserve">-я </w:t>
      </w:r>
      <w:proofErr w:type="gramStart"/>
      <w:r w:rsidRPr="00A62A17">
        <w:rPr>
          <w:b/>
          <w:sz w:val="28"/>
          <w:szCs w:val="28"/>
        </w:rPr>
        <w:t xml:space="preserve">сессия </w:t>
      </w:r>
      <w:r>
        <w:rPr>
          <w:b/>
          <w:sz w:val="28"/>
          <w:szCs w:val="28"/>
        </w:rPr>
        <w:t xml:space="preserve"> </w:t>
      </w:r>
      <w:r w:rsidRPr="00A62A17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proofErr w:type="gramEnd"/>
      <w:r w:rsidRPr="00A62A17">
        <w:rPr>
          <w:b/>
          <w:sz w:val="28"/>
          <w:szCs w:val="28"/>
        </w:rPr>
        <w:t>-го созыва</w:t>
      </w:r>
    </w:p>
    <w:p w14:paraId="5DCA04A5" w14:textId="77777777" w:rsidR="005E146B" w:rsidRPr="00A62A17" w:rsidRDefault="005E146B" w:rsidP="005E146B">
      <w:pPr>
        <w:pStyle w:val="a3"/>
        <w:jc w:val="center"/>
        <w:rPr>
          <w:b/>
          <w:sz w:val="28"/>
          <w:szCs w:val="28"/>
        </w:rPr>
      </w:pPr>
      <w:r w:rsidRPr="00A62A17">
        <w:rPr>
          <w:b/>
          <w:sz w:val="28"/>
          <w:szCs w:val="28"/>
        </w:rPr>
        <w:t>РЕШЕНИЕ</w:t>
      </w:r>
    </w:p>
    <w:p w14:paraId="2A211F76" w14:textId="77777777" w:rsidR="005E146B" w:rsidRDefault="005E146B" w:rsidP="005E146B">
      <w:pPr>
        <w:jc w:val="center"/>
        <w:rPr>
          <w:b/>
        </w:rPr>
      </w:pPr>
    </w:p>
    <w:p w14:paraId="53C0AC76" w14:textId="77777777" w:rsidR="005E146B" w:rsidRDefault="005E146B" w:rsidP="005E146B">
      <w:pPr>
        <w:jc w:val="both"/>
        <w:rPr>
          <w:sz w:val="28"/>
          <w:szCs w:val="28"/>
        </w:rPr>
      </w:pPr>
      <w:r>
        <w:rPr>
          <w:sz w:val="28"/>
          <w:szCs w:val="28"/>
        </w:rPr>
        <w:t>23.12</w:t>
      </w:r>
      <w:r w:rsidRPr="00B62772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B6277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  <w:proofErr w:type="spellStart"/>
      <w:r w:rsidRPr="00B62772">
        <w:rPr>
          <w:sz w:val="28"/>
          <w:szCs w:val="28"/>
        </w:rPr>
        <w:t>с.Средняя</w:t>
      </w:r>
      <w:proofErr w:type="spellEnd"/>
      <w:r w:rsidRPr="00B62772">
        <w:rPr>
          <w:sz w:val="28"/>
          <w:szCs w:val="28"/>
        </w:rPr>
        <w:t xml:space="preserve"> </w:t>
      </w:r>
      <w:proofErr w:type="spellStart"/>
      <w:r w:rsidRPr="00B62772">
        <w:rPr>
          <w:sz w:val="28"/>
          <w:szCs w:val="28"/>
        </w:rPr>
        <w:t>Матренка</w:t>
      </w:r>
      <w:proofErr w:type="spellEnd"/>
      <w:r w:rsidRPr="00B62772">
        <w:rPr>
          <w:sz w:val="28"/>
          <w:szCs w:val="28"/>
        </w:rPr>
        <w:t xml:space="preserve">                №</w:t>
      </w:r>
      <w:r>
        <w:rPr>
          <w:sz w:val="28"/>
          <w:szCs w:val="28"/>
        </w:rPr>
        <w:t xml:space="preserve"> 107</w:t>
      </w:r>
      <w:r w:rsidRPr="00B62772">
        <w:rPr>
          <w:sz w:val="28"/>
          <w:szCs w:val="28"/>
        </w:rPr>
        <w:t>-рс</w:t>
      </w:r>
    </w:p>
    <w:p w14:paraId="21A5065B" w14:textId="77777777" w:rsidR="005E146B" w:rsidRPr="00B62772" w:rsidRDefault="005E146B" w:rsidP="005E146B">
      <w:pPr>
        <w:jc w:val="both"/>
        <w:rPr>
          <w:sz w:val="28"/>
          <w:szCs w:val="28"/>
        </w:rPr>
      </w:pPr>
    </w:p>
    <w:p w14:paraId="52F1A294" w14:textId="77777777" w:rsidR="005E146B" w:rsidRDefault="005E146B" w:rsidP="005E146B">
      <w:pPr>
        <w:pStyle w:val="a3"/>
        <w:jc w:val="center"/>
        <w:rPr>
          <w:b/>
          <w:sz w:val="28"/>
          <w:szCs w:val="28"/>
        </w:rPr>
      </w:pPr>
      <w:r w:rsidRPr="00B62772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 результатах публичных слушаний по проекту бюджета </w:t>
      </w:r>
      <w:r w:rsidRPr="00C14110">
        <w:rPr>
          <w:b/>
          <w:sz w:val="28"/>
          <w:szCs w:val="28"/>
        </w:rPr>
        <w:t xml:space="preserve">сельского поселения </w:t>
      </w:r>
      <w:proofErr w:type="spellStart"/>
      <w:r w:rsidRPr="00C14110">
        <w:rPr>
          <w:b/>
          <w:sz w:val="28"/>
          <w:szCs w:val="28"/>
        </w:rPr>
        <w:t>Среднематренский</w:t>
      </w:r>
      <w:proofErr w:type="spellEnd"/>
      <w:r w:rsidRPr="00C14110">
        <w:rPr>
          <w:b/>
          <w:sz w:val="28"/>
          <w:szCs w:val="28"/>
        </w:rPr>
        <w:t xml:space="preserve"> сельсовет Добринского муниципального района </w:t>
      </w:r>
      <w:r>
        <w:rPr>
          <w:b/>
          <w:sz w:val="28"/>
          <w:szCs w:val="28"/>
        </w:rPr>
        <w:t>Липецкой области Российской Федерации на 2023 год и на плановый период 2024 и 2025 годов</w:t>
      </w:r>
    </w:p>
    <w:p w14:paraId="1AF6F996" w14:textId="77777777" w:rsidR="005E146B" w:rsidRPr="00B62772" w:rsidRDefault="005E146B" w:rsidP="005E146B">
      <w:pPr>
        <w:pStyle w:val="a3"/>
        <w:jc w:val="center"/>
        <w:rPr>
          <w:b/>
          <w:sz w:val="28"/>
          <w:szCs w:val="28"/>
        </w:rPr>
      </w:pPr>
    </w:p>
    <w:p w14:paraId="0FD19F99" w14:textId="77777777" w:rsidR="005E146B" w:rsidRDefault="005E146B" w:rsidP="005E14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2772">
        <w:rPr>
          <w:sz w:val="28"/>
          <w:szCs w:val="28"/>
        </w:rPr>
        <w:t>Руководствуясь Федеральным законом № 131-ФЗ от 06.10.2003г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62772">
        <w:rPr>
          <w:sz w:val="28"/>
          <w:szCs w:val="28"/>
        </w:rPr>
        <w:t xml:space="preserve">, Положением «О бюджетном процессе сельского поселения </w:t>
      </w:r>
      <w:proofErr w:type="spellStart"/>
      <w:r w:rsidRPr="00B62772">
        <w:rPr>
          <w:sz w:val="28"/>
          <w:szCs w:val="28"/>
        </w:rPr>
        <w:t>Среднематренский</w:t>
      </w:r>
      <w:proofErr w:type="spellEnd"/>
      <w:r w:rsidRPr="00B62772">
        <w:rPr>
          <w:sz w:val="28"/>
          <w:szCs w:val="28"/>
        </w:rPr>
        <w:t xml:space="preserve"> сельсовет», ст.11, 20 Устава сельского поселения, Совет депутатов сельского поселения</w:t>
      </w:r>
    </w:p>
    <w:p w14:paraId="77E47B95" w14:textId="77777777" w:rsidR="005E146B" w:rsidRPr="00B62772" w:rsidRDefault="005E146B" w:rsidP="005E146B">
      <w:pPr>
        <w:pStyle w:val="a3"/>
        <w:jc w:val="both"/>
        <w:rPr>
          <w:sz w:val="28"/>
          <w:szCs w:val="28"/>
        </w:rPr>
      </w:pPr>
    </w:p>
    <w:p w14:paraId="1365FC84" w14:textId="77777777" w:rsidR="005E146B" w:rsidRDefault="005E146B" w:rsidP="005E146B">
      <w:pPr>
        <w:pStyle w:val="a3"/>
        <w:jc w:val="both"/>
        <w:rPr>
          <w:b/>
          <w:sz w:val="28"/>
          <w:szCs w:val="28"/>
        </w:rPr>
      </w:pPr>
      <w:r w:rsidRPr="00B62772">
        <w:rPr>
          <w:b/>
          <w:sz w:val="28"/>
          <w:szCs w:val="28"/>
        </w:rPr>
        <w:t xml:space="preserve"> РЕШИЛ:</w:t>
      </w:r>
    </w:p>
    <w:p w14:paraId="4A951152" w14:textId="77777777" w:rsidR="005E146B" w:rsidRPr="00B62772" w:rsidRDefault="005E146B" w:rsidP="005E146B">
      <w:pPr>
        <w:pStyle w:val="a3"/>
        <w:jc w:val="both"/>
        <w:rPr>
          <w:b/>
          <w:sz w:val="28"/>
          <w:szCs w:val="28"/>
        </w:rPr>
      </w:pPr>
    </w:p>
    <w:p w14:paraId="53C64790" w14:textId="77777777" w:rsidR="005E146B" w:rsidRPr="00B62772" w:rsidRDefault="005E146B" w:rsidP="005E146B">
      <w:pPr>
        <w:pStyle w:val="a3"/>
        <w:jc w:val="both"/>
        <w:rPr>
          <w:sz w:val="28"/>
          <w:szCs w:val="28"/>
        </w:rPr>
      </w:pPr>
      <w:r w:rsidRPr="00B62772">
        <w:rPr>
          <w:sz w:val="28"/>
          <w:szCs w:val="28"/>
        </w:rPr>
        <w:t>1.Принять рекомендации публичных слушаний «</w:t>
      </w:r>
      <w:r w:rsidRPr="0087558C">
        <w:rPr>
          <w:sz w:val="28"/>
          <w:szCs w:val="28"/>
        </w:rPr>
        <w:t xml:space="preserve">О результатах публичных слушаний по проекту </w:t>
      </w:r>
      <w:r>
        <w:rPr>
          <w:sz w:val="28"/>
          <w:szCs w:val="28"/>
        </w:rPr>
        <w:t>б</w:t>
      </w:r>
      <w:r w:rsidRPr="0087558C">
        <w:rPr>
          <w:sz w:val="28"/>
          <w:szCs w:val="28"/>
        </w:rPr>
        <w:t xml:space="preserve">юджета сельского поселения </w:t>
      </w:r>
      <w:proofErr w:type="spellStart"/>
      <w:r w:rsidRPr="0087558C">
        <w:rPr>
          <w:sz w:val="28"/>
          <w:szCs w:val="28"/>
        </w:rPr>
        <w:t>Среднематренский</w:t>
      </w:r>
      <w:proofErr w:type="spellEnd"/>
      <w:r w:rsidRPr="0087558C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</w:t>
      </w:r>
      <w:proofErr w:type="gramStart"/>
      <w:r w:rsidRPr="0087558C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87558C"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 xml:space="preserve"> и на плановый период 2024 и 2025 годов</w:t>
      </w:r>
      <w:r w:rsidRPr="00B62772">
        <w:rPr>
          <w:sz w:val="28"/>
          <w:szCs w:val="28"/>
        </w:rPr>
        <w:t>» (прилагаются)</w:t>
      </w:r>
    </w:p>
    <w:p w14:paraId="78B431CE" w14:textId="77777777" w:rsidR="005E146B" w:rsidRPr="00B62772" w:rsidRDefault="005E146B" w:rsidP="005E146B">
      <w:pPr>
        <w:pStyle w:val="a3"/>
        <w:jc w:val="both"/>
        <w:rPr>
          <w:sz w:val="28"/>
          <w:szCs w:val="28"/>
        </w:rPr>
      </w:pPr>
      <w:r w:rsidRPr="00B62772">
        <w:rPr>
          <w:sz w:val="28"/>
          <w:szCs w:val="28"/>
        </w:rPr>
        <w:t>2.Настоящее решение вступает в силу со дня его принятия.</w:t>
      </w:r>
    </w:p>
    <w:p w14:paraId="33E7AB84" w14:textId="77777777" w:rsidR="005E146B" w:rsidRPr="00B62772" w:rsidRDefault="005E146B" w:rsidP="005E146B">
      <w:pPr>
        <w:pStyle w:val="a3"/>
        <w:jc w:val="both"/>
        <w:rPr>
          <w:sz w:val="28"/>
          <w:szCs w:val="28"/>
        </w:rPr>
      </w:pPr>
    </w:p>
    <w:p w14:paraId="59ABAE35" w14:textId="77777777" w:rsidR="005E146B" w:rsidRPr="00B62772" w:rsidRDefault="005E146B" w:rsidP="005E146B">
      <w:pPr>
        <w:pStyle w:val="a3"/>
        <w:jc w:val="both"/>
        <w:rPr>
          <w:sz w:val="28"/>
          <w:szCs w:val="28"/>
        </w:rPr>
      </w:pPr>
    </w:p>
    <w:p w14:paraId="2A471D7E" w14:textId="77777777" w:rsidR="005E146B" w:rsidRPr="00B62772" w:rsidRDefault="005E146B" w:rsidP="005E146B">
      <w:pPr>
        <w:pStyle w:val="a3"/>
        <w:jc w:val="both"/>
        <w:rPr>
          <w:sz w:val="28"/>
          <w:szCs w:val="28"/>
        </w:rPr>
      </w:pPr>
    </w:p>
    <w:p w14:paraId="05433661" w14:textId="77777777" w:rsidR="005E146B" w:rsidRPr="00B62772" w:rsidRDefault="005E146B" w:rsidP="005E146B">
      <w:pPr>
        <w:pStyle w:val="a3"/>
        <w:jc w:val="both"/>
        <w:rPr>
          <w:sz w:val="28"/>
          <w:szCs w:val="28"/>
        </w:rPr>
      </w:pPr>
    </w:p>
    <w:p w14:paraId="7E89E547" w14:textId="77777777" w:rsidR="005E146B" w:rsidRPr="0087558C" w:rsidRDefault="005E146B" w:rsidP="005E146B">
      <w:pPr>
        <w:pStyle w:val="a3"/>
        <w:jc w:val="both"/>
        <w:rPr>
          <w:b/>
          <w:sz w:val="28"/>
          <w:szCs w:val="28"/>
        </w:rPr>
      </w:pPr>
      <w:r w:rsidRPr="0087558C">
        <w:rPr>
          <w:b/>
          <w:sz w:val="28"/>
          <w:szCs w:val="28"/>
        </w:rPr>
        <w:t>Председатель Совета</w:t>
      </w:r>
    </w:p>
    <w:p w14:paraId="0B2DBDEC" w14:textId="77777777" w:rsidR="005E146B" w:rsidRPr="0087558C" w:rsidRDefault="005E146B" w:rsidP="005E146B">
      <w:pPr>
        <w:pStyle w:val="a3"/>
        <w:jc w:val="both"/>
        <w:rPr>
          <w:b/>
          <w:sz w:val="28"/>
          <w:szCs w:val="28"/>
        </w:rPr>
      </w:pPr>
      <w:r w:rsidRPr="0087558C">
        <w:rPr>
          <w:b/>
          <w:sz w:val="28"/>
          <w:szCs w:val="28"/>
        </w:rPr>
        <w:t xml:space="preserve">депутатов сельского поселения   </w:t>
      </w:r>
    </w:p>
    <w:p w14:paraId="74DBB437" w14:textId="77777777" w:rsidR="005E146B" w:rsidRDefault="005E146B" w:rsidP="005E146B">
      <w:pPr>
        <w:pStyle w:val="a3"/>
        <w:jc w:val="both"/>
        <w:rPr>
          <w:b/>
          <w:sz w:val="28"/>
          <w:szCs w:val="28"/>
        </w:rPr>
      </w:pPr>
      <w:proofErr w:type="spellStart"/>
      <w:r w:rsidRPr="0087558C">
        <w:rPr>
          <w:b/>
          <w:sz w:val="28"/>
          <w:szCs w:val="28"/>
        </w:rPr>
        <w:t>Среднематренский</w:t>
      </w:r>
      <w:proofErr w:type="spellEnd"/>
      <w:r w:rsidRPr="0087558C">
        <w:rPr>
          <w:b/>
          <w:sz w:val="28"/>
          <w:szCs w:val="28"/>
        </w:rPr>
        <w:t xml:space="preserve"> сельсовет                                             </w:t>
      </w:r>
      <w:proofErr w:type="spellStart"/>
      <w:r>
        <w:rPr>
          <w:b/>
          <w:sz w:val="28"/>
          <w:szCs w:val="28"/>
        </w:rPr>
        <w:t>Е.В.Власова</w:t>
      </w:r>
      <w:proofErr w:type="spellEnd"/>
    </w:p>
    <w:p w14:paraId="2B9D85A3" w14:textId="77777777" w:rsidR="005E146B" w:rsidRDefault="005E146B" w:rsidP="005E146B">
      <w:pPr>
        <w:pStyle w:val="a3"/>
        <w:jc w:val="both"/>
        <w:rPr>
          <w:b/>
          <w:sz w:val="28"/>
          <w:szCs w:val="28"/>
        </w:rPr>
      </w:pPr>
    </w:p>
    <w:p w14:paraId="551C882B" w14:textId="77777777" w:rsidR="005E146B" w:rsidRDefault="005E146B" w:rsidP="005E146B"/>
    <w:p w14:paraId="42A0BE2D" w14:textId="77777777" w:rsidR="005E146B" w:rsidRDefault="005E146B" w:rsidP="005E146B"/>
    <w:p w14:paraId="2BAC950C" w14:textId="77777777" w:rsidR="005E146B" w:rsidRDefault="005E146B" w:rsidP="005E146B"/>
    <w:p w14:paraId="16DEB8E4" w14:textId="77777777" w:rsidR="005E146B" w:rsidRDefault="005E146B" w:rsidP="005E146B"/>
    <w:p w14:paraId="7967B9E6" w14:textId="77777777" w:rsidR="005E146B" w:rsidRDefault="005E146B" w:rsidP="005E146B"/>
    <w:p w14:paraId="1B5399CD" w14:textId="77777777" w:rsidR="005E146B" w:rsidRDefault="005E146B" w:rsidP="005E146B"/>
    <w:p w14:paraId="71402104" w14:textId="77777777" w:rsidR="005E146B" w:rsidRPr="00E963A8" w:rsidRDefault="005E146B" w:rsidP="005E146B">
      <w:pPr>
        <w:pStyle w:val="a3"/>
        <w:jc w:val="right"/>
        <w:rPr>
          <w:b/>
          <w:sz w:val="28"/>
          <w:szCs w:val="28"/>
        </w:rPr>
      </w:pPr>
      <w:r>
        <w:rPr>
          <w:rFonts w:eastAsiaTheme="minorEastAsia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87558C">
        <w:t>При</w:t>
      </w:r>
      <w:r>
        <w:t>няты</w:t>
      </w:r>
      <w:r w:rsidRPr="0087558C">
        <w:t xml:space="preserve">                                                                                  </w:t>
      </w:r>
    </w:p>
    <w:p w14:paraId="443F8499" w14:textId="77777777" w:rsidR="005E146B" w:rsidRDefault="005E146B" w:rsidP="005E146B">
      <w:pPr>
        <w:pStyle w:val="a3"/>
        <w:jc w:val="right"/>
      </w:pPr>
      <w:r w:rsidRPr="0087558C">
        <w:t>Совет</w:t>
      </w:r>
      <w:r>
        <w:t>ом</w:t>
      </w:r>
      <w:r w:rsidRPr="0087558C">
        <w:t xml:space="preserve"> депутатов</w:t>
      </w:r>
    </w:p>
    <w:p w14:paraId="53CEBC05" w14:textId="77777777" w:rsidR="005E146B" w:rsidRPr="0087558C" w:rsidRDefault="005E146B" w:rsidP="005E146B">
      <w:pPr>
        <w:pStyle w:val="a3"/>
        <w:jc w:val="right"/>
      </w:pPr>
      <w:proofErr w:type="spellStart"/>
      <w:r>
        <w:t>Среднематренский</w:t>
      </w:r>
      <w:proofErr w:type="spellEnd"/>
      <w:r>
        <w:t xml:space="preserve"> сельсовет</w:t>
      </w:r>
    </w:p>
    <w:p w14:paraId="3D0FEEDF" w14:textId="77777777" w:rsidR="005E146B" w:rsidRPr="0087558C" w:rsidRDefault="005E146B" w:rsidP="005E146B">
      <w:pPr>
        <w:pStyle w:val="a3"/>
        <w:jc w:val="right"/>
      </w:pPr>
      <w:r w:rsidRPr="0087558C">
        <w:t xml:space="preserve">                                                                                  </w:t>
      </w:r>
      <w:r>
        <w:t>шестого</w:t>
      </w:r>
      <w:r w:rsidRPr="0087558C">
        <w:t xml:space="preserve"> созыва № </w:t>
      </w:r>
      <w:r>
        <w:t>107</w:t>
      </w:r>
      <w:r w:rsidRPr="0087558C">
        <w:t xml:space="preserve">-рс от </w:t>
      </w:r>
      <w:r>
        <w:t>23.12</w:t>
      </w:r>
      <w:r w:rsidRPr="0087558C">
        <w:t>.20</w:t>
      </w:r>
      <w:r>
        <w:t>22</w:t>
      </w:r>
      <w:r w:rsidRPr="0087558C">
        <w:t>г</w:t>
      </w:r>
    </w:p>
    <w:p w14:paraId="274BBFCC" w14:textId="77777777" w:rsidR="005E146B" w:rsidRDefault="005E146B" w:rsidP="005E146B">
      <w:pPr>
        <w:pStyle w:val="a3"/>
        <w:jc w:val="right"/>
      </w:pPr>
    </w:p>
    <w:p w14:paraId="2009C655" w14:textId="77777777" w:rsidR="005E146B" w:rsidRDefault="005E146B" w:rsidP="005E146B">
      <w:pPr>
        <w:pStyle w:val="a3"/>
      </w:pPr>
    </w:p>
    <w:p w14:paraId="320A80D3" w14:textId="77777777" w:rsidR="005E146B" w:rsidRPr="000C2D15" w:rsidRDefault="005E146B" w:rsidP="005E146B">
      <w:pPr>
        <w:pStyle w:val="a3"/>
      </w:pPr>
      <w:r>
        <w:t xml:space="preserve">                                                              </w:t>
      </w:r>
      <w:r w:rsidRPr="00C14110">
        <w:rPr>
          <w:b/>
          <w:sz w:val="28"/>
          <w:szCs w:val="28"/>
        </w:rPr>
        <w:t>РЕКОМЕНДАЦИИ</w:t>
      </w:r>
    </w:p>
    <w:p w14:paraId="57FCDF3D" w14:textId="77777777" w:rsidR="005E146B" w:rsidRDefault="005E146B" w:rsidP="005E146B">
      <w:pPr>
        <w:pStyle w:val="a3"/>
        <w:jc w:val="center"/>
        <w:rPr>
          <w:b/>
          <w:sz w:val="28"/>
          <w:szCs w:val="28"/>
        </w:rPr>
      </w:pPr>
      <w:r w:rsidRPr="00C14110">
        <w:rPr>
          <w:b/>
          <w:sz w:val="28"/>
          <w:szCs w:val="28"/>
        </w:rPr>
        <w:t xml:space="preserve">участников публичных слушаний по проекту </w:t>
      </w:r>
      <w:r>
        <w:rPr>
          <w:b/>
          <w:sz w:val="28"/>
          <w:szCs w:val="28"/>
        </w:rPr>
        <w:t xml:space="preserve">бюджета </w:t>
      </w:r>
      <w:r w:rsidRPr="00C14110">
        <w:rPr>
          <w:b/>
          <w:sz w:val="28"/>
          <w:szCs w:val="28"/>
        </w:rPr>
        <w:t xml:space="preserve">сельского поселения </w:t>
      </w:r>
      <w:proofErr w:type="spellStart"/>
      <w:r w:rsidRPr="00C14110">
        <w:rPr>
          <w:b/>
          <w:sz w:val="28"/>
          <w:szCs w:val="28"/>
        </w:rPr>
        <w:t>Среднематренский</w:t>
      </w:r>
      <w:proofErr w:type="spellEnd"/>
      <w:r w:rsidRPr="00C14110">
        <w:rPr>
          <w:b/>
          <w:sz w:val="28"/>
          <w:szCs w:val="28"/>
        </w:rPr>
        <w:t xml:space="preserve"> сельсовет Добринского муниципального района </w:t>
      </w:r>
      <w:r>
        <w:rPr>
          <w:b/>
          <w:sz w:val="28"/>
          <w:szCs w:val="28"/>
        </w:rPr>
        <w:t>на 2023 год и на плановый период 2024 и 2025 годов»</w:t>
      </w:r>
    </w:p>
    <w:p w14:paraId="1B0D1708" w14:textId="77777777" w:rsidR="005E146B" w:rsidRPr="00C14110" w:rsidRDefault="005E146B" w:rsidP="005E146B">
      <w:pPr>
        <w:pStyle w:val="a3"/>
        <w:jc w:val="center"/>
        <w:rPr>
          <w:b/>
          <w:sz w:val="28"/>
          <w:szCs w:val="28"/>
        </w:rPr>
      </w:pPr>
    </w:p>
    <w:p w14:paraId="603948A6" w14:textId="77777777" w:rsidR="005E146B" w:rsidRPr="000F3FF5" w:rsidRDefault="005E146B" w:rsidP="005E146B">
      <w:pPr>
        <w:pStyle w:val="a3"/>
        <w:jc w:val="both"/>
        <w:rPr>
          <w:sz w:val="28"/>
          <w:szCs w:val="28"/>
        </w:rPr>
      </w:pPr>
      <w:proofErr w:type="spellStart"/>
      <w:r w:rsidRPr="000F3FF5">
        <w:rPr>
          <w:sz w:val="28"/>
          <w:szCs w:val="28"/>
        </w:rPr>
        <w:t>с.Средняя</w:t>
      </w:r>
      <w:proofErr w:type="spellEnd"/>
      <w:r w:rsidRPr="000F3FF5">
        <w:rPr>
          <w:sz w:val="28"/>
          <w:szCs w:val="28"/>
        </w:rPr>
        <w:t xml:space="preserve"> </w:t>
      </w:r>
      <w:proofErr w:type="spellStart"/>
      <w:r w:rsidRPr="000F3FF5">
        <w:rPr>
          <w:sz w:val="28"/>
          <w:szCs w:val="28"/>
        </w:rPr>
        <w:t>Матренка</w:t>
      </w:r>
      <w:proofErr w:type="spellEnd"/>
      <w:r w:rsidRPr="000F3FF5">
        <w:rPr>
          <w:sz w:val="28"/>
          <w:szCs w:val="28"/>
        </w:rPr>
        <w:t xml:space="preserve">                                                                          2</w:t>
      </w:r>
      <w:r>
        <w:rPr>
          <w:sz w:val="28"/>
          <w:szCs w:val="28"/>
        </w:rPr>
        <w:t>3</w:t>
      </w:r>
      <w:r w:rsidRPr="000F3FF5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0F3FF5">
        <w:rPr>
          <w:sz w:val="28"/>
          <w:szCs w:val="28"/>
        </w:rPr>
        <w:t>г</w:t>
      </w:r>
    </w:p>
    <w:p w14:paraId="10A4F1BB" w14:textId="77777777" w:rsidR="005E146B" w:rsidRPr="006D784F" w:rsidRDefault="005E146B" w:rsidP="005E146B">
      <w:pPr>
        <w:pStyle w:val="a3"/>
        <w:jc w:val="both"/>
      </w:pPr>
    </w:p>
    <w:p w14:paraId="22DA5C37" w14:textId="77777777" w:rsidR="005E146B" w:rsidRPr="000C2D15" w:rsidRDefault="005E146B" w:rsidP="005E146B">
      <w:pPr>
        <w:pStyle w:val="a3"/>
        <w:jc w:val="both"/>
        <w:rPr>
          <w:sz w:val="28"/>
          <w:szCs w:val="28"/>
        </w:rPr>
      </w:pPr>
      <w:r w:rsidRPr="000C2D15">
        <w:rPr>
          <w:sz w:val="28"/>
          <w:szCs w:val="28"/>
        </w:rPr>
        <w:t xml:space="preserve">В публичных слушаниях, проводимых по инициативе Совета депутатов сельского поселения </w:t>
      </w:r>
      <w:proofErr w:type="spellStart"/>
      <w:r w:rsidRPr="000C2D15">
        <w:rPr>
          <w:sz w:val="28"/>
          <w:szCs w:val="28"/>
        </w:rPr>
        <w:t>Среднематренский</w:t>
      </w:r>
      <w:proofErr w:type="spellEnd"/>
      <w:r w:rsidRPr="000C2D15">
        <w:rPr>
          <w:sz w:val="28"/>
          <w:szCs w:val="28"/>
        </w:rPr>
        <w:t xml:space="preserve"> сельсовет, приняли участие депутаты Совета депутатов сельского поселения </w:t>
      </w:r>
      <w:proofErr w:type="spellStart"/>
      <w:r w:rsidRPr="000C2D15">
        <w:rPr>
          <w:sz w:val="28"/>
          <w:szCs w:val="28"/>
        </w:rPr>
        <w:t>Среднематренский</w:t>
      </w:r>
      <w:proofErr w:type="spellEnd"/>
      <w:r w:rsidRPr="000C2D15">
        <w:rPr>
          <w:sz w:val="28"/>
          <w:szCs w:val="28"/>
        </w:rPr>
        <w:t xml:space="preserve"> сельсовет, глава администрации сельского поселения Гущина Н.А., руководители организаций, жители сельского поселения.</w:t>
      </w:r>
    </w:p>
    <w:p w14:paraId="2E10762F" w14:textId="77777777" w:rsidR="005E146B" w:rsidRPr="000C2D15" w:rsidRDefault="005E146B" w:rsidP="005E146B">
      <w:pPr>
        <w:pStyle w:val="a3"/>
        <w:jc w:val="both"/>
        <w:rPr>
          <w:sz w:val="28"/>
          <w:szCs w:val="28"/>
        </w:rPr>
      </w:pPr>
      <w:r w:rsidRPr="000C2D15">
        <w:rPr>
          <w:sz w:val="28"/>
          <w:szCs w:val="28"/>
        </w:rPr>
        <w:t xml:space="preserve">Заслушав и обсудив доклад и выступления по проекту бюджета сельского поселения </w:t>
      </w:r>
      <w:proofErr w:type="spellStart"/>
      <w:r w:rsidRPr="000C2D15">
        <w:rPr>
          <w:sz w:val="28"/>
          <w:szCs w:val="28"/>
        </w:rPr>
        <w:t>Среднематренский</w:t>
      </w:r>
      <w:proofErr w:type="spellEnd"/>
      <w:r w:rsidRPr="000C2D15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>23</w:t>
      </w:r>
      <w:r w:rsidRPr="000C2D15">
        <w:rPr>
          <w:sz w:val="28"/>
          <w:szCs w:val="28"/>
        </w:rPr>
        <w:t xml:space="preserve"> </w:t>
      </w:r>
      <w:proofErr w:type="gramStart"/>
      <w:r w:rsidRPr="000C2D15">
        <w:rPr>
          <w:sz w:val="28"/>
          <w:szCs w:val="28"/>
        </w:rPr>
        <w:t>год ,</w:t>
      </w:r>
      <w:proofErr w:type="gramEnd"/>
      <w:r w:rsidRPr="000C2D15">
        <w:rPr>
          <w:sz w:val="28"/>
          <w:szCs w:val="28"/>
        </w:rPr>
        <w:t xml:space="preserve"> участники публичных слушаний отмечают следующее:</w:t>
      </w:r>
    </w:p>
    <w:p w14:paraId="4892B87F" w14:textId="77777777" w:rsidR="005E146B" w:rsidRPr="000C2D15" w:rsidRDefault="005E146B" w:rsidP="005E146B">
      <w:pPr>
        <w:pStyle w:val="a3"/>
        <w:jc w:val="both"/>
        <w:rPr>
          <w:sz w:val="28"/>
          <w:szCs w:val="28"/>
        </w:rPr>
      </w:pPr>
      <w:r w:rsidRPr="000C2D15">
        <w:rPr>
          <w:sz w:val="28"/>
          <w:szCs w:val="28"/>
        </w:rPr>
        <w:t>Объем доходов бюджета сельского поселения на 20</w:t>
      </w:r>
      <w:r>
        <w:rPr>
          <w:sz w:val="28"/>
          <w:szCs w:val="28"/>
        </w:rPr>
        <w:t>23</w:t>
      </w:r>
      <w:r w:rsidRPr="000C2D15">
        <w:rPr>
          <w:sz w:val="28"/>
          <w:szCs w:val="28"/>
        </w:rPr>
        <w:t xml:space="preserve"> год определен в сумме </w:t>
      </w:r>
      <w:r>
        <w:rPr>
          <w:sz w:val="28"/>
          <w:szCs w:val="28"/>
        </w:rPr>
        <w:t>7 510 290,43</w:t>
      </w:r>
      <w:r w:rsidRPr="000C2D15">
        <w:rPr>
          <w:sz w:val="28"/>
          <w:szCs w:val="28"/>
        </w:rPr>
        <w:t xml:space="preserve"> рублей. </w:t>
      </w:r>
    </w:p>
    <w:p w14:paraId="3FBCCEA8" w14:textId="77777777" w:rsidR="005E146B" w:rsidRDefault="005E146B" w:rsidP="005E146B">
      <w:pPr>
        <w:pStyle w:val="a3"/>
        <w:jc w:val="both"/>
        <w:rPr>
          <w:sz w:val="28"/>
          <w:szCs w:val="28"/>
        </w:rPr>
      </w:pPr>
      <w:r w:rsidRPr="000C2D15">
        <w:rPr>
          <w:sz w:val="28"/>
          <w:szCs w:val="28"/>
        </w:rPr>
        <w:t>Расходы бюджета сельского поселения на 20</w:t>
      </w:r>
      <w:r>
        <w:rPr>
          <w:sz w:val="28"/>
          <w:szCs w:val="28"/>
        </w:rPr>
        <w:t>23</w:t>
      </w:r>
      <w:r w:rsidRPr="000C2D15">
        <w:rPr>
          <w:sz w:val="28"/>
          <w:szCs w:val="28"/>
        </w:rPr>
        <w:t xml:space="preserve"> год предлагаются к утверждению в сумме</w:t>
      </w:r>
      <w:r>
        <w:rPr>
          <w:sz w:val="28"/>
          <w:szCs w:val="28"/>
        </w:rPr>
        <w:t xml:space="preserve"> 7 510 290,43</w:t>
      </w:r>
      <w:r w:rsidRPr="000C2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C2D15">
        <w:rPr>
          <w:sz w:val="28"/>
          <w:szCs w:val="28"/>
        </w:rPr>
        <w:t>рублей.</w:t>
      </w:r>
    </w:p>
    <w:p w14:paraId="4950D9CC" w14:textId="77777777" w:rsidR="005E146B" w:rsidRDefault="005E146B" w:rsidP="005E14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бюджета сельского поселения на 2024 год определен в сумме 5 128 697,</w:t>
      </w:r>
      <w:proofErr w:type="gramStart"/>
      <w:r>
        <w:rPr>
          <w:sz w:val="28"/>
          <w:szCs w:val="28"/>
        </w:rPr>
        <w:t>51  рублей</w:t>
      </w:r>
      <w:proofErr w:type="gramEnd"/>
      <w:r>
        <w:rPr>
          <w:sz w:val="28"/>
          <w:szCs w:val="28"/>
        </w:rPr>
        <w:t xml:space="preserve">, на 2025 год- в сумме </w:t>
      </w:r>
      <w:bookmarkStart w:id="0" w:name="_Hlk61354886"/>
      <w:r>
        <w:rPr>
          <w:sz w:val="28"/>
          <w:szCs w:val="28"/>
        </w:rPr>
        <w:t xml:space="preserve">5 166 141,75 </w:t>
      </w:r>
      <w:bookmarkEnd w:id="0"/>
      <w:r>
        <w:rPr>
          <w:sz w:val="28"/>
          <w:szCs w:val="28"/>
        </w:rPr>
        <w:t>рублей</w:t>
      </w:r>
    </w:p>
    <w:p w14:paraId="3DC04DFD" w14:textId="77777777" w:rsidR="005E146B" w:rsidRDefault="005E146B" w:rsidP="005E14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сельского поселения на 2024 год- в сумме 5 128 697,51   рублей, на 2025 год- в сумме 5 166 141,</w:t>
      </w:r>
      <w:proofErr w:type="gramStart"/>
      <w:r>
        <w:rPr>
          <w:sz w:val="28"/>
          <w:szCs w:val="28"/>
        </w:rPr>
        <w:t>75  рублей</w:t>
      </w:r>
      <w:proofErr w:type="gramEnd"/>
      <w:r>
        <w:rPr>
          <w:sz w:val="28"/>
          <w:szCs w:val="28"/>
        </w:rPr>
        <w:t>.</w:t>
      </w:r>
    </w:p>
    <w:p w14:paraId="157CA573" w14:textId="77777777" w:rsidR="005E146B" w:rsidRPr="000C2D15" w:rsidRDefault="005E146B" w:rsidP="005E146B">
      <w:pPr>
        <w:pStyle w:val="a3"/>
        <w:jc w:val="both"/>
        <w:rPr>
          <w:sz w:val="28"/>
          <w:szCs w:val="28"/>
        </w:rPr>
      </w:pPr>
      <w:r w:rsidRPr="000C2D15">
        <w:rPr>
          <w:sz w:val="28"/>
          <w:szCs w:val="28"/>
        </w:rPr>
        <w:t>При формировании расходов бюджета сельского поселения на 20</w:t>
      </w:r>
      <w:r>
        <w:rPr>
          <w:sz w:val="28"/>
          <w:szCs w:val="28"/>
        </w:rPr>
        <w:t>23</w:t>
      </w:r>
      <w:r w:rsidRPr="00F545D2">
        <w:rPr>
          <w:b/>
          <w:sz w:val="28"/>
          <w:szCs w:val="28"/>
        </w:rPr>
        <w:t xml:space="preserve"> </w:t>
      </w:r>
      <w:r w:rsidRPr="00F545D2">
        <w:rPr>
          <w:sz w:val="28"/>
          <w:szCs w:val="28"/>
        </w:rPr>
        <w:t>год и плановый период 20</w:t>
      </w:r>
      <w:r>
        <w:rPr>
          <w:sz w:val="28"/>
          <w:szCs w:val="28"/>
        </w:rPr>
        <w:t xml:space="preserve">24 и </w:t>
      </w:r>
      <w:r w:rsidRPr="00F545D2">
        <w:rPr>
          <w:sz w:val="28"/>
          <w:szCs w:val="28"/>
        </w:rPr>
        <w:t>20</w:t>
      </w:r>
      <w:r>
        <w:rPr>
          <w:sz w:val="28"/>
          <w:szCs w:val="28"/>
        </w:rPr>
        <w:t>54</w:t>
      </w:r>
      <w:r w:rsidRPr="00F545D2">
        <w:rPr>
          <w:sz w:val="28"/>
          <w:szCs w:val="28"/>
        </w:rPr>
        <w:t xml:space="preserve"> годы</w:t>
      </w:r>
      <w:r w:rsidRPr="000C2D15">
        <w:rPr>
          <w:sz w:val="28"/>
          <w:szCs w:val="28"/>
        </w:rPr>
        <w:t xml:space="preserve"> учтена необходимость реализации приоритетных задач, направленных на:</w:t>
      </w:r>
    </w:p>
    <w:p w14:paraId="69E3EBA4" w14:textId="77777777" w:rsidR="005E146B" w:rsidRPr="000C2D15" w:rsidRDefault="005E146B" w:rsidP="005E146B">
      <w:pPr>
        <w:pStyle w:val="a3"/>
        <w:jc w:val="both"/>
        <w:rPr>
          <w:sz w:val="28"/>
          <w:szCs w:val="28"/>
        </w:rPr>
      </w:pPr>
      <w:r w:rsidRPr="000C2D15">
        <w:rPr>
          <w:sz w:val="28"/>
          <w:szCs w:val="28"/>
        </w:rPr>
        <w:t>-выплату заработной платы с начислениями работникам органов местного самоуправления, культуры, оплату коммунальных услуг</w:t>
      </w:r>
    </w:p>
    <w:p w14:paraId="67D3DBA0" w14:textId="77777777" w:rsidR="005E146B" w:rsidRPr="000C2D15" w:rsidRDefault="005E146B" w:rsidP="005E146B">
      <w:pPr>
        <w:pStyle w:val="a3"/>
        <w:jc w:val="both"/>
        <w:rPr>
          <w:sz w:val="28"/>
          <w:szCs w:val="28"/>
        </w:rPr>
      </w:pPr>
      <w:r w:rsidRPr="000C2D15">
        <w:rPr>
          <w:sz w:val="28"/>
          <w:szCs w:val="28"/>
        </w:rPr>
        <w:t>-</w:t>
      </w:r>
      <w:r>
        <w:rPr>
          <w:sz w:val="28"/>
          <w:szCs w:val="28"/>
        </w:rPr>
        <w:t>безвозмездные перечисления бюджету Добринского муниципального района</w:t>
      </w:r>
      <w:r w:rsidRPr="000C2D15">
        <w:rPr>
          <w:sz w:val="28"/>
          <w:szCs w:val="28"/>
        </w:rPr>
        <w:t>;</w:t>
      </w:r>
    </w:p>
    <w:p w14:paraId="459D7C4A" w14:textId="77777777" w:rsidR="005E146B" w:rsidRDefault="005E146B" w:rsidP="005E146B">
      <w:pPr>
        <w:pStyle w:val="a3"/>
        <w:jc w:val="both"/>
        <w:rPr>
          <w:sz w:val="28"/>
          <w:szCs w:val="28"/>
        </w:rPr>
      </w:pPr>
      <w:r w:rsidRPr="000C2D15">
        <w:rPr>
          <w:sz w:val="28"/>
          <w:szCs w:val="28"/>
        </w:rPr>
        <w:t xml:space="preserve"> На финансирование учреждения культуры на 20</w:t>
      </w:r>
      <w:r>
        <w:rPr>
          <w:sz w:val="28"/>
          <w:szCs w:val="28"/>
        </w:rPr>
        <w:t>23</w:t>
      </w:r>
      <w:r w:rsidRPr="000C2D15">
        <w:rPr>
          <w:sz w:val="28"/>
          <w:szCs w:val="28"/>
        </w:rPr>
        <w:t xml:space="preserve"> год предусмотрено </w:t>
      </w:r>
      <w:r>
        <w:rPr>
          <w:sz w:val="28"/>
          <w:szCs w:val="28"/>
        </w:rPr>
        <w:t xml:space="preserve"> </w:t>
      </w:r>
    </w:p>
    <w:p w14:paraId="45B603B1" w14:textId="77777777" w:rsidR="005E146B" w:rsidRPr="000C2D15" w:rsidRDefault="005E146B" w:rsidP="005E14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1 651 591,</w:t>
      </w:r>
      <w:proofErr w:type="gramStart"/>
      <w:r>
        <w:rPr>
          <w:sz w:val="28"/>
          <w:szCs w:val="28"/>
        </w:rPr>
        <w:t xml:space="preserve">00 </w:t>
      </w:r>
      <w:r w:rsidRPr="000C2D15">
        <w:rPr>
          <w:sz w:val="28"/>
          <w:szCs w:val="28"/>
        </w:rPr>
        <w:t xml:space="preserve"> рублей</w:t>
      </w:r>
      <w:proofErr w:type="gramEnd"/>
      <w:r w:rsidRPr="000C2D15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22 </w:t>
      </w:r>
      <w:r w:rsidRPr="000C2D15">
        <w:rPr>
          <w:sz w:val="28"/>
          <w:szCs w:val="28"/>
        </w:rPr>
        <w:t>% бюджета сельского поселения.</w:t>
      </w:r>
    </w:p>
    <w:p w14:paraId="72B86AD9" w14:textId="77777777" w:rsidR="005E146B" w:rsidRDefault="005E146B" w:rsidP="005E146B">
      <w:pPr>
        <w:pStyle w:val="a3"/>
        <w:jc w:val="both"/>
        <w:rPr>
          <w:sz w:val="28"/>
          <w:szCs w:val="28"/>
        </w:rPr>
      </w:pPr>
      <w:r w:rsidRPr="000C2D15">
        <w:rPr>
          <w:sz w:val="28"/>
          <w:szCs w:val="28"/>
        </w:rPr>
        <w:t>Объем межбюджетных трансфертов в бюджете сельского поселения</w:t>
      </w:r>
      <w:r>
        <w:rPr>
          <w:sz w:val="28"/>
          <w:szCs w:val="28"/>
        </w:rPr>
        <w:t xml:space="preserve"> (предусмотренных к получению из районного бюджета)</w:t>
      </w:r>
      <w:r w:rsidRPr="000C2D15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0C2D15">
        <w:rPr>
          <w:sz w:val="28"/>
          <w:szCs w:val="28"/>
        </w:rPr>
        <w:t xml:space="preserve"> год </w:t>
      </w:r>
      <w:proofErr w:type="gramStart"/>
      <w:r w:rsidRPr="000C2D15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 xml:space="preserve"> 365</w:t>
      </w:r>
      <w:proofErr w:type="gramEnd"/>
      <w:r>
        <w:rPr>
          <w:sz w:val="28"/>
          <w:szCs w:val="28"/>
        </w:rPr>
        <w:t xml:space="preserve"> 820,00 рублей   </w:t>
      </w:r>
      <w:r w:rsidRPr="000C2D15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 4,8  процента.</w:t>
      </w:r>
    </w:p>
    <w:p w14:paraId="27E806F6" w14:textId="77777777" w:rsidR="005E146B" w:rsidRDefault="005E146B" w:rsidP="005E146B">
      <w:pPr>
        <w:pStyle w:val="a3"/>
        <w:jc w:val="both"/>
        <w:rPr>
          <w:sz w:val="28"/>
          <w:szCs w:val="28"/>
        </w:rPr>
      </w:pPr>
    </w:p>
    <w:p w14:paraId="0B5FD639" w14:textId="77777777" w:rsidR="005E146B" w:rsidRDefault="005E146B" w:rsidP="005E146B">
      <w:pPr>
        <w:pStyle w:val="a3"/>
        <w:jc w:val="both"/>
        <w:rPr>
          <w:sz w:val="28"/>
          <w:szCs w:val="28"/>
        </w:rPr>
      </w:pPr>
    </w:p>
    <w:p w14:paraId="76AA0DCA" w14:textId="77777777" w:rsidR="005E146B" w:rsidRDefault="005E146B" w:rsidP="005E146B">
      <w:pPr>
        <w:pStyle w:val="a3"/>
        <w:jc w:val="both"/>
        <w:rPr>
          <w:sz w:val="28"/>
          <w:szCs w:val="28"/>
        </w:rPr>
      </w:pPr>
    </w:p>
    <w:p w14:paraId="74DFEA5A" w14:textId="77777777" w:rsidR="005E146B" w:rsidRDefault="005E146B" w:rsidP="005E146B">
      <w:pPr>
        <w:pStyle w:val="a3"/>
        <w:jc w:val="both"/>
        <w:rPr>
          <w:sz w:val="28"/>
          <w:szCs w:val="28"/>
        </w:rPr>
      </w:pPr>
    </w:p>
    <w:p w14:paraId="4D2E7528" w14:textId="77777777" w:rsidR="005E146B" w:rsidRDefault="005E146B" w:rsidP="005E146B">
      <w:pPr>
        <w:pStyle w:val="a3"/>
        <w:jc w:val="both"/>
        <w:rPr>
          <w:sz w:val="28"/>
          <w:szCs w:val="28"/>
        </w:rPr>
      </w:pPr>
    </w:p>
    <w:p w14:paraId="0A51601E" w14:textId="77777777" w:rsidR="005E146B" w:rsidRDefault="005E146B" w:rsidP="005E146B">
      <w:pPr>
        <w:pStyle w:val="a3"/>
        <w:jc w:val="both"/>
        <w:rPr>
          <w:sz w:val="28"/>
          <w:szCs w:val="28"/>
        </w:rPr>
      </w:pPr>
      <w:r w:rsidRPr="000C2D15">
        <w:rPr>
          <w:sz w:val="28"/>
          <w:szCs w:val="28"/>
        </w:rPr>
        <w:lastRenderedPageBreak/>
        <w:t xml:space="preserve">Обсудив доклад и выступления, участники публичных слушаний </w:t>
      </w:r>
    </w:p>
    <w:p w14:paraId="6EE1178B" w14:textId="77777777" w:rsidR="005E146B" w:rsidRPr="000C2D15" w:rsidRDefault="005E146B" w:rsidP="005E146B">
      <w:pPr>
        <w:pStyle w:val="a3"/>
        <w:jc w:val="both"/>
        <w:rPr>
          <w:b/>
          <w:sz w:val="28"/>
          <w:szCs w:val="28"/>
        </w:rPr>
      </w:pPr>
      <w:r w:rsidRPr="000C2D15">
        <w:rPr>
          <w:b/>
          <w:sz w:val="28"/>
          <w:szCs w:val="28"/>
        </w:rPr>
        <w:t>РЕКОМЕНДУЮТ:</w:t>
      </w:r>
    </w:p>
    <w:p w14:paraId="4C51159F" w14:textId="77777777" w:rsidR="005E146B" w:rsidRPr="000C2D15" w:rsidRDefault="005E146B" w:rsidP="005E146B">
      <w:pPr>
        <w:pStyle w:val="a3"/>
        <w:jc w:val="both"/>
        <w:rPr>
          <w:b/>
          <w:sz w:val="28"/>
          <w:szCs w:val="28"/>
        </w:rPr>
      </w:pPr>
      <w:r w:rsidRPr="000C2D15">
        <w:rPr>
          <w:b/>
          <w:sz w:val="28"/>
          <w:szCs w:val="28"/>
        </w:rPr>
        <w:t xml:space="preserve">Совету депутатов сельского поселения </w:t>
      </w:r>
      <w:proofErr w:type="spellStart"/>
      <w:r w:rsidRPr="000C2D15">
        <w:rPr>
          <w:b/>
          <w:sz w:val="28"/>
          <w:szCs w:val="28"/>
        </w:rPr>
        <w:t>Среднематренский</w:t>
      </w:r>
      <w:proofErr w:type="spellEnd"/>
      <w:r w:rsidRPr="000C2D15">
        <w:rPr>
          <w:b/>
          <w:sz w:val="28"/>
          <w:szCs w:val="28"/>
        </w:rPr>
        <w:t xml:space="preserve"> сельсовет:</w:t>
      </w:r>
    </w:p>
    <w:p w14:paraId="5DB764C7" w14:textId="77777777" w:rsidR="005E146B" w:rsidRDefault="005E146B" w:rsidP="005E146B">
      <w:pPr>
        <w:pStyle w:val="a3"/>
        <w:jc w:val="both"/>
        <w:rPr>
          <w:sz w:val="28"/>
          <w:szCs w:val="28"/>
        </w:rPr>
      </w:pPr>
      <w:r w:rsidRPr="000C2D15">
        <w:rPr>
          <w:sz w:val="28"/>
          <w:szCs w:val="28"/>
        </w:rPr>
        <w:t xml:space="preserve">Принять решение Совета депутатов «О </w:t>
      </w:r>
      <w:r>
        <w:rPr>
          <w:sz w:val="28"/>
          <w:szCs w:val="28"/>
        </w:rPr>
        <w:t>б</w:t>
      </w:r>
      <w:r w:rsidRPr="000C2D15">
        <w:rPr>
          <w:sz w:val="28"/>
          <w:szCs w:val="28"/>
        </w:rPr>
        <w:t xml:space="preserve">юджете сельского поселения </w:t>
      </w:r>
      <w:proofErr w:type="spellStart"/>
      <w:r w:rsidRPr="000C2D15">
        <w:rPr>
          <w:sz w:val="28"/>
          <w:szCs w:val="28"/>
        </w:rPr>
        <w:t>Среднематренский</w:t>
      </w:r>
      <w:proofErr w:type="spellEnd"/>
      <w:r w:rsidRPr="000C2D15">
        <w:rPr>
          <w:sz w:val="28"/>
          <w:szCs w:val="28"/>
        </w:rPr>
        <w:t xml:space="preserve"> сельсовет Добринского муниципального района Липецкой области на 20</w:t>
      </w:r>
      <w:r>
        <w:rPr>
          <w:sz w:val="28"/>
          <w:szCs w:val="28"/>
        </w:rPr>
        <w:t>23</w:t>
      </w:r>
      <w:r w:rsidRPr="000C2D15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2024 и 2025 годов</w:t>
      </w:r>
      <w:r w:rsidRPr="000C2D15">
        <w:rPr>
          <w:sz w:val="28"/>
          <w:szCs w:val="28"/>
        </w:rPr>
        <w:t>»</w:t>
      </w:r>
    </w:p>
    <w:p w14:paraId="5FA21556" w14:textId="77777777" w:rsidR="005E146B" w:rsidRPr="000C2D15" w:rsidRDefault="005E146B" w:rsidP="005E146B">
      <w:pPr>
        <w:pStyle w:val="a3"/>
        <w:jc w:val="both"/>
        <w:rPr>
          <w:sz w:val="28"/>
          <w:szCs w:val="28"/>
        </w:rPr>
      </w:pPr>
    </w:p>
    <w:p w14:paraId="6819656C" w14:textId="77777777" w:rsidR="005E146B" w:rsidRPr="000C2D15" w:rsidRDefault="005E146B" w:rsidP="005E146B">
      <w:pPr>
        <w:pStyle w:val="a3"/>
        <w:jc w:val="both"/>
        <w:rPr>
          <w:sz w:val="28"/>
          <w:szCs w:val="28"/>
        </w:rPr>
      </w:pPr>
    </w:p>
    <w:p w14:paraId="3154D0A1" w14:textId="77777777" w:rsidR="005E146B" w:rsidRPr="000C2D15" w:rsidRDefault="005E146B" w:rsidP="005E146B">
      <w:pPr>
        <w:pStyle w:val="a3"/>
        <w:jc w:val="both"/>
        <w:rPr>
          <w:b/>
          <w:sz w:val="28"/>
          <w:szCs w:val="28"/>
        </w:rPr>
      </w:pPr>
      <w:r w:rsidRPr="000C2D15"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 w:rsidRPr="000C2D15">
        <w:rPr>
          <w:b/>
          <w:sz w:val="28"/>
          <w:szCs w:val="28"/>
        </w:rPr>
        <w:t>Среднематренский</w:t>
      </w:r>
      <w:proofErr w:type="spellEnd"/>
      <w:r w:rsidRPr="000C2D15">
        <w:rPr>
          <w:b/>
          <w:sz w:val="28"/>
          <w:szCs w:val="28"/>
        </w:rPr>
        <w:t xml:space="preserve"> сельсовет:</w:t>
      </w:r>
    </w:p>
    <w:p w14:paraId="1DD475A6" w14:textId="77777777" w:rsidR="005E146B" w:rsidRPr="000C2D15" w:rsidRDefault="005E146B" w:rsidP="005E146B">
      <w:pPr>
        <w:pStyle w:val="a3"/>
        <w:jc w:val="both"/>
        <w:rPr>
          <w:sz w:val="28"/>
          <w:szCs w:val="28"/>
        </w:rPr>
      </w:pPr>
      <w:r w:rsidRPr="000C2D15">
        <w:rPr>
          <w:sz w:val="28"/>
          <w:szCs w:val="28"/>
        </w:rPr>
        <w:t>Рассмотреть вопросы:</w:t>
      </w:r>
    </w:p>
    <w:p w14:paraId="7AB22DE1" w14:textId="77777777" w:rsidR="005E146B" w:rsidRPr="000C2D15" w:rsidRDefault="005E146B" w:rsidP="005E146B">
      <w:pPr>
        <w:pStyle w:val="a3"/>
        <w:jc w:val="both"/>
        <w:rPr>
          <w:sz w:val="28"/>
          <w:szCs w:val="28"/>
        </w:rPr>
      </w:pPr>
      <w:r w:rsidRPr="000C2D15">
        <w:rPr>
          <w:sz w:val="28"/>
          <w:szCs w:val="28"/>
        </w:rPr>
        <w:t>-совместно с налоговой службой, отделами администрации муниципального района-</w:t>
      </w:r>
      <w:r>
        <w:rPr>
          <w:sz w:val="28"/>
          <w:szCs w:val="28"/>
        </w:rPr>
        <w:t xml:space="preserve"> </w:t>
      </w:r>
      <w:r w:rsidRPr="000C2D15">
        <w:rPr>
          <w:sz w:val="28"/>
          <w:szCs w:val="28"/>
        </w:rPr>
        <w:t>администраторами доходов бюджета обеспечить дополнительно мобилизацию средств в бюджет сельского поселения;</w:t>
      </w:r>
    </w:p>
    <w:p w14:paraId="20970302" w14:textId="77777777" w:rsidR="005E146B" w:rsidRPr="000C2D15" w:rsidRDefault="005E146B" w:rsidP="005E146B">
      <w:pPr>
        <w:pStyle w:val="a3"/>
        <w:jc w:val="both"/>
        <w:rPr>
          <w:sz w:val="28"/>
          <w:szCs w:val="28"/>
        </w:rPr>
      </w:pPr>
      <w:r w:rsidRPr="000C2D15">
        <w:rPr>
          <w:sz w:val="28"/>
          <w:szCs w:val="28"/>
        </w:rPr>
        <w:t>-по легализации заработной платы: активизировать действия по выявлению задолженности по налогу на доходы физических лиц, принятию в установленном порядке мер к взысканию указанного налога;</w:t>
      </w:r>
    </w:p>
    <w:p w14:paraId="5C5B175A" w14:textId="77777777" w:rsidR="005E146B" w:rsidRDefault="005E146B" w:rsidP="005E146B">
      <w:pPr>
        <w:pStyle w:val="a3"/>
        <w:jc w:val="both"/>
        <w:rPr>
          <w:sz w:val="28"/>
          <w:szCs w:val="28"/>
        </w:rPr>
      </w:pPr>
      <w:r w:rsidRPr="000C2D15">
        <w:rPr>
          <w:sz w:val="28"/>
          <w:szCs w:val="28"/>
        </w:rPr>
        <w:t>-усилить разъяснительную работу с населением о необходимости оформления прав собственности на используемые земельные участки и объекты недвижимости.</w:t>
      </w:r>
    </w:p>
    <w:p w14:paraId="2D9BB74E" w14:textId="77777777" w:rsidR="005E146B" w:rsidRDefault="005E146B" w:rsidP="005E146B">
      <w:pPr>
        <w:pStyle w:val="a3"/>
        <w:jc w:val="both"/>
        <w:rPr>
          <w:sz w:val="28"/>
          <w:szCs w:val="28"/>
        </w:rPr>
      </w:pPr>
    </w:p>
    <w:p w14:paraId="49D3FC7C" w14:textId="77777777" w:rsidR="005E146B" w:rsidRDefault="005E146B" w:rsidP="005E146B">
      <w:pPr>
        <w:pStyle w:val="a3"/>
        <w:jc w:val="both"/>
        <w:rPr>
          <w:sz w:val="28"/>
          <w:szCs w:val="28"/>
        </w:rPr>
      </w:pPr>
    </w:p>
    <w:p w14:paraId="6489F005" w14:textId="77777777" w:rsidR="005E146B" w:rsidRDefault="005E146B" w:rsidP="005E146B">
      <w:pPr>
        <w:pStyle w:val="a3"/>
        <w:jc w:val="both"/>
        <w:rPr>
          <w:sz w:val="28"/>
          <w:szCs w:val="28"/>
        </w:rPr>
      </w:pPr>
    </w:p>
    <w:p w14:paraId="1AC9DAE4" w14:textId="77777777" w:rsidR="005E146B" w:rsidRDefault="005E146B" w:rsidP="005E146B">
      <w:pPr>
        <w:pStyle w:val="a3"/>
        <w:jc w:val="both"/>
        <w:rPr>
          <w:sz w:val="28"/>
          <w:szCs w:val="28"/>
        </w:rPr>
      </w:pPr>
    </w:p>
    <w:p w14:paraId="4CDF25F5" w14:textId="77777777" w:rsidR="005E146B" w:rsidRDefault="005E146B" w:rsidP="005E146B">
      <w:pPr>
        <w:pStyle w:val="a3"/>
        <w:jc w:val="both"/>
        <w:rPr>
          <w:sz w:val="28"/>
          <w:szCs w:val="28"/>
        </w:rPr>
      </w:pPr>
    </w:p>
    <w:p w14:paraId="27C00CA2" w14:textId="77777777" w:rsidR="005E146B" w:rsidRDefault="005E146B" w:rsidP="005E146B">
      <w:pPr>
        <w:pStyle w:val="a3"/>
        <w:jc w:val="both"/>
        <w:rPr>
          <w:sz w:val="28"/>
          <w:szCs w:val="28"/>
        </w:rPr>
      </w:pPr>
    </w:p>
    <w:p w14:paraId="3AFB90E9" w14:textId="77777777" w:rsidR="00A62CCA" w:rsidRDefault="00A62CCA"/>
    <w:sectPr w:rsidR="00A6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96"/>
    <w:rsid w:val="005E146B"/>
    <w:rsid w:val="00A62CCA"/>
    <w:rsid w:val="00F2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0AF92-2D93-4271-8A2A-D186968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E1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5E14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2022-12-29T08:51:00Z</dcterms:created>
  <dcterms:modified xsi:type="dcterms:W3CDTF">2022-12-29T08:51:00Z</dcterms:modified>
</cp:coreProperties>
</file>