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D24C" w14:textId="3D509591" w:rsidR="00CB6642" w:rsidRPr="00CB6642" w:rsidRDefault="00CB6642" w:rsidP="00CB6642">
      <w:pPr>
        <w:tabs>
          <w:tab w:val="left" w:pos="330"/>
        </w:tabs>
        <w:spacing w:after="0" w:line="240" w:lineRule="auto"/>
        <w:ind w:left="4111" w:hanging="4111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CB664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                  </w:t>
      </w:r>
      <w:r w:rsidRPr="00CB6642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6F167CDB" wp14:editId="773B69A3">
            <wp:extent cx="504825" cy="6477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42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</w:t>
      </w:r>
    </w:p>
    <w:p w14:paraId="1C508773" w14:textId="77777777" w:rsidR="00CB6642" w:rsidRPr="00CB6642" w:rsidRDefault="00CB6642" w:rsidP="00CB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91873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2DBCD2A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AB8D8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14722896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 СЕЛЬСОВЕТ</w:t>
      </w:r>
    </w:p>
    <w:p w14:paraId="7A8BCE77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07CB279" w14:textId="77777777" w:rsidR="00CB6642" w:rsidRPr="00CB6642" w:rsidRDefault="00CB6642" w:rsidP="00CB664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7C6EA" w14:textId="77777777" w:rsidR="00CB6642" w:rsidRPr="00CB6642" w:rsidRDefault="00CB6642" w:rsidP="00CB6642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11.12.2017г.                                   </w:t>
      </w:r>
      <w:proofErr w:type="spellStart"/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с.Средняя</w:t>
      </w:r>
      <w:proofErr w:type="spellEnd"/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CB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97</w:t>
      </w:r>
    </w:p>
    <w:p w14:paraId="32F6DB9F" w14:textId="77777777" w:rsidR="00CB6642" w:rsidRPr="00CB6642" w:rsidRDefault="00CB6642" w:rsidP="00CB664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0" w:name="_Hlk96932435"/>
      <w:r w:rsidRPr="00CB6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 Положении</w:t>
      </w:r>
      <w:hyperlink r:id="rId6" w:history="1"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val="x-none" w:eastAsia="x-none"/>
          </w:rPr>
          <w:t xml:space="preserve"> </w:t>
        </w:r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eastAsia="x-none"/>
          </w:rPr>
          <w:t>«</w:t>
        </w:r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val="x-none" w:eastAsia="x-none"/>
          </w:rPr>
          <w:t xml:space="preserve">О Комиссии  администрации сельского поселения </w:t>
        </w:r>
        <w:proofErr w:type="spellStart"/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val="x-none" w:eastAsia="x-none"/>
          </w:rPr>
          <w:t>Среднематренский</w:t>
        </w:r>
        <w:proofErr w:type="spellEnd"/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val="x-none" w:eastAsia="x-none"/>
          </w:rPr>
          <w:t xml:space="preserve"> сельсовет по соблюдению требований к служебному поведению муниципальных служащих  и урегулированию </w:t>
        </w:r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eastAsia="x-none"/>
          </w:rPr>
          <w:t xml:space="preserve">                                 </w:t>
        </w:r>
        <w:r w:rsidRPr="00CB6642">
          <w:rPr>
            <w:rFonts w:ascii="Times New Roman" w:eastAsia="Times New Roman" w:hAnsi="Times New Roman" w:cs="Times New Roman"/>
            <w:b/>
            <w:iCs/>
            <w:color w:val="000000"/>
            <w:sz w:val="28"/>
            <w:szCs w:val="28"/>
            <w:lang w:val="x-none" w:eastAsia="x-none"/>
          </w:rPr>
          <w:t>конфликта интересов</w:t>
        </w:r>
      </w:hyperlink>
      <w:r w:rsidRPr="00CB6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»</w:t>
      </w:r>
    </w:p>
    <w:bookmarkEnd w:id="0"/>
    <w:p w14:paraId="435429B8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eastAsia="x-none"/>
        </w:rPr>
      </w:pP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         Рассмотрев Протест Прокуратуры Добринского муниципального района от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 xml:space="preserve"> 30.11.2017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г.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 xml:space="preserve"> № 86-2017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на постановление №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42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от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17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.0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9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.201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5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г. «</w:t>
      </w:r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«О комиссии администрации сельского поселения </w:t>
      </w:r>
      <w:proofErr w:type="spellStart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»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 xml:space="preserve">,в редакции постановления №6 от 05.02.2016 года,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р</w:t>
      </w:r>
      <w:proofErr w:type="spellStart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уководствуясь</w:t>
      </w:r>
      <w:proofErr w:type="spellEnd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</w:t>
      </w:r>
      <w:bookmarkStart w:id="1" w:name="OLE_LINK15"/>
      <w:bookmarkStart w:id="2" w:name="OLE_LINK16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Указом  Президента РФ от 22.12. 2015 г. № 650 </w:t>
      </w:r>
      <w:hyperlink r:id="rId7" w:history="1">
        <w:r w:rsidRPr="00CB6642">
          <w:rPr>
            <w:rFonts w:ascii="Times New Roman" w:eastAsia="Cambria" w:hAnsi="Times New Roman" w:cs="Times New Roman"/>
            <w:sz w:val="28"/>
            <w:szCs w:val="28"/>
            <w:lang w:val="x-none" w:eastAsia="x-none"/>
          </w:rPr>
          <w:t xml:space="preserve"> "О порядке сообщения лицами, замещающими отдельные государственные должности Российской Федерации,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, Федеральным Законом № 273-ФЗ от 25.12.208г.  «О противодействии коррупции», </w:t>
      </w:r>
      <w:bookmarkEnd w:id="1"/>
      <w:bookmarkEnd w:id="2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 Уставом сельского поселения </w:t>
      </w:r>
      <w:proofErr w:type="spellStart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сельсовет, администрация сельского поселения </w:t>
      </w:r>
      <w:proofErr w:type="spellStart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сельсовет</w:t>
      </w:r>
      <w:r w:rsidRPr="00CB6642">
        <w:rPr>
          <w:rFonts w:ascii="Times New Roman" w:eastAsia="Cambria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14:paraId="0ED15236" w14:textId="77777777" w:rsidR="00CB6642" w:rsidRPr="00CB6642" w:rsidRDefault="00CB6642" w:rsidP="00CB6642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14:paraId="0F4B9758" w14:textId="77777777" w:rsidR="00CB6642" w:rsidRPr="00CB6642" w:rsidRDefault="00CB6642" w:rsidP="00CB6642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1F9C78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1. Утвердить </w:t>
      </w:r>
      <w:bookmarkStart w:id="3" w:name="OLE_LINK21"/>
      <w:bookmarkStart w:id="4" w:name="OLE_LINK2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Положение «О Комиссии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 по соблюдению требований к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служебному  поведению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интересов»</w:t>
      </w:r>
      <w:bookmarkEnd w:id="3"/>
      <w:bookmarkEnd w:id="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14:paraId="4667BD70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Cs/>
          <w:sz w:val="28"/>
          <w:szCs w:val="28"/>
          <w:lang w:eastAsia="x-none"/>
        </w:rPr>
      </w:pP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      2. Считать утратившим силу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 xml:space="preserve">следующие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постановлени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я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сельсовет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:</w:t>
      </w:r>
    </w:p>
    <w:p w14:paraId="14DB4B28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 xml:space="preserve">       -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 №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42</w:t>
      </w:r>
      <w:r w:rsidRPr="00CB6642">
        <w:rPr>
          <w:rFonts w:ascii="Times New Roman" w:eastAsia="Cambria" w:hAnsi="Times New Roman" w:cs="Times New Roman"/>
          <w:bCs/>
          <w:sz w:val="28"/>
          <w:szCs w:val="28"/>
          <w:vertAlign w:val="superscript"/>
          <w:lang w:val="x-none" w:eastAsia="x-none"/>
        </w:rPr>
        <w:t xml:space="preserve">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17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.0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9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.201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eastAsia="x-none"/>
        </w:rPr>
        <w:t>5</w:t>
      </w:r>
      <w:r w:rsidRPr="00CB6642">
        <w:rPr>
          <w:rFonts w:ascii="Times New Roman" w:eastAsia="Cambria" w:hAnsi="Times New Roman" w:cs="Times New Roman"/>
          <w:bCs/>
          <w:sz w:val="28"/>
          <w:szCs w:val="28"/>
          <w:lang w:val="x-none" w:eastAsia="x-none"/>
        </w:rPr>
        <w:t>г. «</w:t>
      </w:r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«О комиссии администрации сельского поселения </w:t>
      </w:r>
      <w:proofErr w:type="spellStart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по</w:t>
      </w:r>
      <w:proofErr w:type="gramEnd"/>
      <w:r w:rsidRPr="00CB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интересов».</w:t>
      </w:r>
    </w:p>
    <w:p w14:paraId="3BDEEC5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-№6 от 05.02.2016г. «О внесении изменений в Положение «О комиссии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 Добринского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14:paraId="721E736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14:paraId="153E9C3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</w:t>
      </w:r>
      <w:bookmarkStart w:id="5" w:name="OLE_LINK12"/>
      <w:bookmarkStart w:id="6" w:name="OLE_LINK1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  <w:bookmarkEnd w:id="5"/>
      <w:bookmarkEnd w:id="6"/>
    </w:p>
    <w:p w14:paraId="1DFC142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4. Контроль за исполнением данного постановления оставляю за собой.</w:t>
      </w:r>
    </w:p>
    <w:p w14:paraId="6A9D965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14:paraId="3A9CC18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14:paraId="2AB9F81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14:paraId="3B6E86B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  сельского поселения</w:t>
      </w:r>
    </w:p>
    <w:p w14:paraId="1A32A22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proofErr w:type="spellStart"/>
      <w:r w:rsidRPr="00CB66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Pr="00CB664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Н.А.Гущина</w:t>
      </w:r>
      <w:proofErr w:type="spellEnd"/>
    </w:p>
    <w:p w14:paraId="23826D5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5DA9293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3D9E62C4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003FDFD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D7BA88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7BFE1AD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5E5793D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0D0CB0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4509661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149D7F8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79333B3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3D734B2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0B17DEF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DD210A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ED5F63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15284A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75B6CB4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00A09AB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C5C1C2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4B0A41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793D3D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D33D52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3884E30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5D07582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7DCE396B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B7DA8D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4EC4352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5838C1C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1470007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27CE75A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36853A4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301973C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5B7ABBA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0E7D0DB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6E850E5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14:paraId="0183CAB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7"/>
          <w:szCs w:val="27"/>
          <w:lang w:eastAsia="ru-RU"/>
        </w:rPr>
      </w:pPr>
      <w:r w:rsidRPr="00CB6642">
        <w:rPr>
          <w:rFonts w:ascii="Times New Roman" w:eastAsia="Cambria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Утверждено</w:t>
      </w:r>
    </w:p>
    <w:p w14:paraId="3803ACDC" w14:textId="77777777" w:rsidR="00CB6642" w:rsidRPr="00CB6642" w:rsidRDefault="00CB6642" w:rsidP="00CB664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</w:p>
    <w:p w14:paraId="000B557C" w14:textId="77777777" w:rsidR="00CB6642" w:rsidRPr="00CB6642" w:rsidRDefault="00CB6642" w:rsidP="00CB6642">
      <w:pPr>
        <w:spacing w:after="0" w:line="240" w:lineRule="auto"/>
        <w:jc w:val="right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</w:t>
      </w:r>
      <w:proofErr w:type="spellStart"/>
      <w:r w:rsidRPr="00CB664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сельсовет   </w:t>
      </w:r>
    </w:p>
    <w:p w14:paraId="4DDB21A8" w14:textId="77777777" w:rsidR="00CB6642" w:rsidRPr="00CB6642" w:rsidRDefault="00CB6642" w:rsidP="00CB664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от 11.12. 2017 г.  № 97 </w:t>
      </w:r>
    </w:p>
    <w:p w14:paraId="6AA6F8EE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</w:pPr>
      <w:bookmarkStart w:id="7" w:name="sub_1000"/>
    </w:p>
    <w:p w14:paraId="22A8B434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sz w:val="28"/>
          <w:szCs w:val="28"/>
          <w:lang w:val="x-none" w:eastAsia="x-none"/>
        </w:rPr>
      </w:pPr>
      <w:r w:rsidRPr="00CB66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Положение</w:t>
      </w:r>
      <w:r w:rsidRPr="00CB66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</w:r>
      <w:bookmarkStart w:id="8" w:name="sub_1001"/>
      <w:bookmarkEnd w:id="7"/>
      <w:r w:rsidRPr="00CB6642">
        <w:rPr>
          <w:rFonts w:ascii="Times New Roman" w:eastAsia="Cambria" w:hAnsi="Times New Roman" w:cs="Times New Roman"/>
          <w:b/>
          <w:bCs/>
          <w:sz w:val="28"/>
          <w:szCs w:val="28"/>
          <w:lang w:val="x-none" w:eastAsia="x-none"/>
        </w:rPr>
        <w:t xml:space="preserve">«О Комиссии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b/>
          <w:bCs/>
          <w:sz w:val="28"/>
          <w:szCs w:val="28"/>
          <w:lang w:val="x-none" w:eastAsia="x-none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/>
          <w:bCs/>
          <w:sz w:val="28"/>
          <w:szCs w:val="28"/>
          <w:lang w:val="x-none" w:eastAsia="x-none"/>
        </w:rPr>
        <w:t xml:space="preserve"> сельсовет  по соблюдению требований к служебному поведению муниципальных служащих  и урегулированию конфликта интересов»</w:t>
      </w:r>
    </w:p>
    <w:p w14:paraId="3D15FE64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80"/>
          <w:sz w:val="28"/>
          <w:szCs w:val="28"/>
          <w:lang w:val="x-none" w:eastAsia="x-none"/>
        </w:rPr>
      </w:pPr>
    </w:p>
    <w:p w14:paraId="0FCD1175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 xml:space="preserve">  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  Комиссии), образуемой в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 xml:space="preserve"> сельсовет,  в соответствии с </w:t>
      </w:r>
      <w:hyperlink r:id="rId8" w:history="1">
        <w:r w:rsidRPr="00CB6642">
          <w:rPr>
            <w:rFonts w:ascii="Times New Roman" w:eastAsia="Cambria" w:hAnsi="Times New Roman" w:cs="Times New Roman"/>
            <w:bCs/>
            <w:color w:val="000000"/>
            <w:sz w:val="28"/>
            <w:szCs w:val="28"/>
            <w:lang w:val="x-none" w:eastAsia="x-none"/>
          </w:rPr>
          <w:t>Федеральным законом</w:t>
        </w:r>
      </w:hyperlink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 xml:space="preserve"> от 25 декабря 2008 г. N 273-ФЗ "О противодействии коррупции".</w:t>
      </w:r>
    </w:p>
    <w:p w14:paraId="492361C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9" w:name="sub_1002"/>
      <w:bookmarkEnd w:id="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2. Комиссии в своей деятельности руководствуются </w:t>
      </w:r>
      <w:hyperlink r:id="rId9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Липецкой области, Уставом сельского поселения </w:t>
      </w:r>
      <w:proofErr w:type="spell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сельсовет.</w:t>
      </w:r>
    </w:p>
    <w:p w14:paraId="6D6B434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0" w:name="sub_10003"/>
      <w:bookmarkEnd w:id="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3. Основной задачей Комиссии является содействие:</w:t>
      </w:r>
    </w:p>
    <w:p w14:paraId="4700937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1" w:name="sub_10031"/>
      <w:bookmarkEnd w:id="1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25 декабря 2008 г. N 273-ФЗ                   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C254D1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2" w:name="sub_10032"/>
      <w:bookmarkEnd w:id="1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б) в осуществлении в администрации сельского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поселения  мер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 предупреждению коррупции.</w:t>
      </w:r>
    </w:p>
    <w:p w14:paraId="3E0C1D1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3" w:name="sub_10004"/>
      <w:bookmarkEnd w:id="1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</w:t>
      </w:r>
      <w:hyperlink r:id="rId1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4.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Комиссии рассматривают вопросы, связанные с соблюдением </w:t>
      </w:r>
      <w:hyperlink r:id="rId1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требований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сельского поселения.    </w:t>
      </w:r>
    </w:p>
    <w:p w14:paraId="71C3CC3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4" w:name="sub_1005"/>
      <w:bookmarkEnd w:id="13"/>
      <w:r w:rsidRPr="00CB6642">
        <w:rPr>
          <w:rFonts w:ascii="Times New Roman" w:eastAsia="Cambria" w:hAnsi="Times New Roman" w:cs="Times New Roman"/>
          <w:color w:val="404040"/>
          <w:sz w:val="28"/>
          <w:szCs w:val="28"/>
          <w:lang w:eastAsia="ru-RU"/>
        </w:rPr>
        <w:t xml:space="preserve"> </w:t>
      </w:r>
      <w:bookmarkStart w:id="15" w:name="sub_1006"/>
      <w:bookmarkEnd w:id="1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5. </w:t>
      </w:r>
      <w:hyperlink r:id="rId1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формирования и деятельности Комиссии, а также ее состав определяются главой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сельсовет, в соответствии с настоящим Положением.  </w:t>
      </w:r>
    </w:p>
    <w:p w14:paraId="7F7F7A2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6" w:name="sub_1007"/>
      <w:bookmarkEnd w:id="1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6. Комиссии образуется на основании распоряжения администрации сельского поселения </w:t>
      </w:r>
      <w:proofErr w:type="spell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сельсовет. Указанным актом утверждаются состав Комиссии и порядок ее работы.</w:t>
      </w:r>
    </w:p>
    <w:bookmarkEnd w:id="16"/>
    <w:p w14:paraId="587D3DE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В состав Комиссии входят председатель Комиссии, его заместитель, назначаемый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главой  администрации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сельского поселения   из числа членов Комиссии, замещающих должности муниципальной службы в администрации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7BC686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7" w:name="sub_100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7. В состав Комиссии входят:</w:t>
      </w:r>
    </w:p>
    <w:p w14:paraId="71FE656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18" w:name="sub_10081"/>
      <w:bookmarkEnd w:id="1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</w:t>
      </w:r>
      <w:bookmarkStart w:id="19" w:name="sub_10083"/>
      <w:bookmarkEnd w:id="1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- 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4784F16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0" w:name="sub_1009"/>
      <w:bookmarkEnd w:id="1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8. Глава администрации сельского поселения может принять </w:t>
      </w:r>
      <w:hyperlink r:id="rId1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 включении в состав Комиссии:</w:t>
      </w:r>
    </w:p>
    <w:p w14:paraId="522E56F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1" w:name="sub_10091"/>
      <w:bookmarkEnd w:id="2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</w:t>
      </w:r>
      <w:bookmarkStart w:id="22" w:name="sub_10092"/>
      <w:bookmarkEnd w:id="2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- представителя общественной организации ветеранов, созданной в администрации сельского поселения;</w:t>
      </w:r>
    </w:p>
    <w:bookmarkEnd w:id="22"/>
    <w:p w14:paraId="56CBD57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9. Лица, указанные в </w:t>
      </w:r>
      <w:hyperlink r:id="rId15" w:anchor="sub_1008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пунктах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7 и 8 настоящего Положения, включаются в состав Комиссии в установленном порядке по согласованию   с научными организациями и образовательными учреждениями среднего, высшего и дополнительного профессионального образования,   с общественной организацией ветеранов, созданной в администрации сельского поселения,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14:paraId="64C920D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3" w:name="sub_101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10.  Число членов Комиссии, не замещающих должности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муниципальной  службы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 администрации сельского поселения, должно составлять не менее одной четверти от общего числа членов Комиссии.</w:t>
      </w:r>
    </w:p>
    <w:p w14:paraId="12FE373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4" w:name="sub_1012"/>
      <w:bookmarkEnd w:id="2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11. 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D9A1C84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5" w:name="sub_1013"/>
      <w:bookmarkEnd w:id="2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12. В заседаниях Комиссии с правом совещательного голоса участвуют:</w:t>
      </w:r>
    </w:p>
    <w:p w14:paraId="5C44C95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6" w:name="sub_10131"/>
      <w:bookmarkEnd w:id="2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 служащим, в отношении которого комиссией рассматривается этот вопрос;</w:t>
      </w:r>
    </w:p>
    <w:p w14:paraId="55EE1E0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7" w:name="sub_10132"/>
      <w:bookmarkEnd w:id="2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2B0398B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8" w:name="sub_1014"/>
      <w:bookmarkEnd w:id="2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13.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участием только членов Комиссии, замещающих должности муниципальной службы в администрации сельского поселения, недопустимо.</w:t>
      </w:r>
    </w:p>
    <w:p w14:paraId="44065C9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29" w:name="sub_1015"/>
      <w:bookmarkEnd w:id="2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31B5BA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0" w:name="sub_1016"/>
      <w:bookmarkEnd w:id="2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15. Основаниями для проведения заседания Комиссии являются:</w:t>
      </w:r>
    </w:p>
    <w:p w14:paraId="0B98227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1" w:name="sub_10161"/>
      <w:bookmarkEnd w:id="3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а) представление главой администрации сельского поселения в соответствии с </w:t>
      </w:r>
      <w:hyperlink r:id="rId16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пунктом 31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17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 г. N 1065, материалов проверки, свидетельствующих:</w:t>
      </w:r>
    </w:p>
    <w:p w14:paraId="666EC7F4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2" w:name="sub_101612"/>
      <w:bookmarkEnd w:id="3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о представлении муниципальным служащим недостоверных или неполных сведений, предусмотренных </w:t>
      </w:r>
      <w:hyperlink r:id="rId18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подпунктом "а" пункта 1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названного Положения;</w:t>
      </w:r>
    </w:p>
    <w:p w14:paraId="42F9D99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3" w:name="sub_101613"/>
      <w:bookmarkEnd w:id="3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33"/>
    <w:p w14:paraId="061D830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б) поступившее в администрацию сельского поселения:</w:t>
      </w:r>
    </w:p>
    <w:p w14:paraId="353838C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4" w:name="sub_10162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8E5E0B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5" w:name="sub_101623"/>
      <w:bookmarkEnd w:id="3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5EB74F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6" w:name="sub_101624"/>
      <w:bookmarkEnd w:id="3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заявление муниципального служащего о невозможности выполнить требования </w:t>
      </w:r>
      <w:hyperlink r:id="rId19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4F344C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ru-RU"/>
        </w:rPr>
      </w:pPr>
      <w:bookmarkStart w:id="37" w:name="sub_101625"/>
      <w:bookmarkEnd w:id="3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  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14:paraId="23A27BB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8" w:name="sub_10163"/>
      <w:bookmarkEnd w:id="3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в) представление главой администрации сельского поселения или любого члена Комиссии, касающееся обеспечения соблюдения муниципальным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служащим  требований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End w:id="38"/>
    <w:p w14:paraId="2B709A6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г) представление главой администрации сельского поселения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частью 1 статьи 3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19E1595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д) поступившее в соответствии с </w:t>
      </w:r>
      <w:hyperlink r:id="rId2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от                         25 декабря 2008 г. N 273-ФЗ "О противодействии коррупции" и </w:t>
      </w:r>
      <w:hyperlink r:id="rId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статьей 64.1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52CF6E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39" w:name="sub_101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16. Комиссии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9"/>
    <w:p w14:paraId="5908103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16.1.  Обращение, указанное в </w:t>
      </w:r>
      <w:hyperlink r:id="rId23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15 настоящего Положения, подается гражданином, замещавшим должность муниципальной службы в администрации сельского поселения, в комиссию  администрации сельского поселения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 комиссии  администрации сельского поселения по профилактике коррупционных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от 25 декабря 2008 г. N 273-ФЗ "О противодействии коррупции".</w:t>
      </w:r>
    </w:p>
    <w:p w14:paraId="25641A2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16.2. Обращение, указанное в </w:t>
      </w:r>
      <w:hyperlink r:id="rId25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может быть подано муниципальным 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C4B244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16.3. Уведомление, указанное в </w:t>
      </w:r>
      <w:hyperlink r:id="rId26" w:anchor="sub_1016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подпункте "д"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рассматривается комиссией по профилактике коррупционных и иных правонарушений,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7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от  25 декабря 2008 г. N 273-ФЗ "О противодействии коррупции".</w:t>
      </w:r>
    </w:p>
    <w:p w14:paraId="39BB8BC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16.4.  Уведомление, указанное в </w:t>
      </w:r>
      <w:hyperlink r:id="rId28" w:anchor="sub_10162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пятом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комиссией по профилактике коррупционных и иных правонарушений, которая осуществляет подготовку мотивированного заключения по результатам рассмотрения уведомления.</w:t>
      </w:r>
    </w:p>
    <w:p w14:paraId="6AEE8F9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16.5. При подготовке мотивированного заключения по результатам рассмотрения обращения, указанного в </w:t>
      </w:r>
      <w:hyperlink r:id="rId29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или уведомлений, указанных в </w:t>
      </w:r>
      <w:hyperlink r:id="rId30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абзаце пятом подпункта "б"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</w:t>
      </w:r>
      <w:hyperlink r:id="rId31" w:anchor="sub_1016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подпункте "д"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должностные лица отдела кадров администрации сельского поселения, имеют право проводить собеседование с муниципальным  служащим, представившим обращение или уведомление, получать от него письменные пояснения, а глава администрации сельского поселения, специалист,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D083B9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</w:t>
      </w:r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>16.6. Мотивированные заключения, предусмотренные пунктами 16.1, 16.3 и 16.4 настоящего Положения, должны содержать:</w:t>
      </w:r>
    </w:p>
    <w:p w14:paraId="1FE3340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i/>
          <w:sz w:val="28"/>
          <w:szCs w:val="28"/>
          <w:lang w:eastAsia="ru-RU"/>
        </w:rPr>
        <w:t xml:space="preserve">           </w:t>
      </w:r>
      <w:r w:rsidRPr="00CB664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15 настоящего Положения;</w:t>
      </w:r>
    </w:p>
    <w:p w14:paraId="6A4FA30B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C2EC72C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</w:pPr>
      <w:r w:rsidRPr="00CB6642">
        <w:rPr>
          <w:rFonts w:ascii="Times New Roman" w:eastAsia="Cambria" w:hAnsi="Times New Roman" w:cs="Times New Roman"/>
          <w:bCs/>
          <w:color w:val="000000"/>
          <w:sz w:val="28"/>
          <w:szCs w:val="28"/>
          <w:lang w:val="x-none" w:eastAsia="x-none"/>
        </w:rPr>
        <w:t xml:space="preserve">         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                                                                                                                             </w:t>
      </w:r>
    </w:p>
    <w:p w14:paraId="799BA53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0" w:name="sub_101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       17. 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bookmarkEnd w:id="40"/>
    <w:p w14:paraId="631E450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2" w:anchor="sub_18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пунктами  17.1 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17.2. настоящего Положения;</w:t>
      </w:r>
    </w:p>
    <w:p w14:paraId="1B4C4A0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1" w:name="sub_1018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правонарушений,  либо должностному лицу  отдела кадров администрации сельского поселения, ответственному за работу по профилактике коррупционных и иных правонарушений, и с результатами ее проверки;</w:t>
      </w:r>
    </w:p>
    <w:p w14:paraId="58C1F3B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2" w:name="sub_10183"/>
      <w:bookmarkEnd w:id="4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в) рассматривает ходатайства о приглашении на заседание Комиссии лиц, указанных в </w:t>
      </w:r>
      <w:hyperlink r:id="rId33" w:anchor="sub_1013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подпункте "б" пункта 13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42"/>
    <w:p w14:paraId="23AFC49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17.1. Заседание Комиссии по рассмотрению заявлений, указанных в </w:t>
      </w:r>
      <w:hyperlink r:id="rId34" w:anchor="sub_10162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абзацах третьем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</w:t>
      </w:r>
      <w:hyperlink r:id="rId35" w:anchor="sub_10162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четвертом подпункта "б" пункта 15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916B50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17.2. Уведомление, указанное в </w:t>
      </w:r>
      <w:hyperlink r:id="rId36" w:anchor="sub_1016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подпункте "д"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как правило, рассматривается на очередном (плановом) заседании Комиссии.</w:t>
      </w:r>
    </w:p>
    <w:p w14:paraId="672B4F9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</w:t>
      </w:r>
      <w:hyperlink r:id="rId37" w:anchor="sub_1016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подпунктом "б" пункта 16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039843D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18.1. Заседания Комиссии могут проводиться в отсутствие муниципального служащего или гражданина в случае:</w:t>
      </w:r>
    </w:p>
    <w:p w14:paraId="036F8AF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3" w:name="sub_10191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если в обращении, заявлении или уведомлении, предусмотренных </w:t>
      </w:r>
      <w:hyperlink r:id="rId38" w:anchor="sub_1016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подпунктом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932E2D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4" w:name="sub_101912"/>
      <w:bookmarkEnd w:id="4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б) если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муниципальной  служащий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4"/>
    <w:p w14:paraId="6036673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14:paraId="2223946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5" w:name="sub_102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A004BCB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6" w:name="sub_1022"/>
      <w:bookmarkEnd w:id="4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21. По итогам рассмотрения вопроса, указанного в </w:t>
      </w:r>
      <w:hyperlink r:id="rId39" w:anchor="sub_10161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"а"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Комиссии принимает одно из следующих решений:</w:t>
      </w:r>
    </w:p>
    <w:p w14:paraId="08687C9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7" w:name="sub_10221"/>
      <w:bookmarkEnd w:id="4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установить, что сведения, представленные муниципальным  служащим в соответствии с </w:t>
      </w:r>
      <w:hyperlink r:id="rId40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подпунктом "а" пункта 1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4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 г. N 1065, являются достоверными и полными;</w:t>
      </w:r>
    </w:p>
    <w:p w14:paraId="2B7FAE0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8" w:name="sub_10223"/>
      <w:bookmarkEnd w:id="4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б) установить, что сведения, представленные муниципальным  служащим в соответствии с </w:t>
      </w:r>
      <w:hyperlink r:id="rId4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подпунктом "а" пункта 1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Положения, названного в </w:t>
      </w:r>
      <w:hyperlink r:id="rId43" w:anchor="sub_1022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подпункте "а"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p w14:paraId="5C43225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49" w:name="sub_1023"/>
      <w:bookmarkEnd w:id="4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22. По итогам рассмотрения вопроса, указанного в </w:t>
      </w:r>
      <w:hyperlink r:id="rId44" w:anchor="sub_10161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третьем подпункта "а"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Комиссии принимает одно из следующих решений:</w:t>
      </w:r>
    </w:p>
    <w:p w14:paraId="16897CD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0" w:name="sub_10231"/>
      <w:bookmarkEnd w:id="4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а) установить, что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муниципальный  служащий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14:paraId="3386E2A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1" w:name="sub_10232"/>
      <w:bookmarkEnd w:id="5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б) установить, что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муниципальный  служащий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Комиссии рекомендует главе администрации сельского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поселения  указать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8B2E4E2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2" w:name="sub_1024"/>
      <w:bookmarkEnd w:id="5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23. По итогам рассмотрения вопроса, указанного в </w:t>
      </w:r>
      <w:hyperlink r:id="rId45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Комиссии принимает одно из следующих решений:</w:t>
      </w:r>
    </w:p>
    <w:p w14:paraId="62038A5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3" w:name="sub_10241"/>
      <w:bookmarkEnd w:id="5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муниципальному  управлению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обязанности;</w:t>
      </w:r>
    </w:p>
    <w:p w14:paraId="3CE010F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4" w:name="sub_10242"/>
      <w:bookmarkEnd w:id="5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муниципальному  управлению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обязанности, и мотивировать свой отказ.</w:t>
      </w:r>
    </w:p>
    <w:p w14:paraId="7AF6AA64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5" w:name="sub_1025"/>
      <w:bookmarkEnd w:id="5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24. По итогам рассмотрения вопроса, указанного в </w:t>
      </w:r>
      <w:hyperlink r:id="rId46" w:anchor="sub_10162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абзаце третьем подпункта "б" пункта 16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настоящего Положения, Комиссии принимает одно из следующих решений:</w:t>
      </w:r>
    </w:p>
    <w:p w14:paraId="63F3AB0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6" w:name="sub_10251"/>
      <w:bookmarkEnd w:id="5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          а) признать, что причина непредставления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5F5DAC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7" w:name="sub_10252"/>
      <w:bookmarkEnd w:id="5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б) признать, что причина непредставления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Комиссии рекомендует муниципальному служащему принять меры по представлению указанных сведений;</w:t>
      </w:r>
    </w:p>
    <w:p w14:paraId="13D6E1F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8" w:name="sub_10253"/>
      <w:bookmarkEnd w:id="5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в) признать, что причина непредставления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bookmarkEnd w:id="58"/>
    <w:p w14:paraId="35A7296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24.1. По итогам рассмотрения вопроса, указанного в </w:t>
      </w:r>
      <w:hyperlink r:id="rId47" w:anchor="sub_1016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подпункте "г" пункта 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 настоящего Положения, Комиссии принимает одно из следующих решений:</w:t>
      </w:r>
    </w:p>
    <w:p w14:paraId="68ED27F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59" w:name="sub_1251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признать, что сведения, представленные муниципальным  служащим в соответствии с </w:t>
      </w:r>
      <w:hyperlink r:id="rId48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частью 1 статьи 3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D241C9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0" w:name="sub_12512"/>
      <w:bookmarkEnd w:id="5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б) признать, что сведения, представленные муниципальным  служащим в соответствии с </w:t>
      </w:r>
      <w:hyperlink r:id="rId49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частью 1 статьи 3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Комиссии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60"/>
    <w:p w14:paraId="1D6A3E4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24.2. По итогам рассмотрения вопроса, указанного в </w:t>
      </w:r>
      <w:hyperlink r:id="rId50" w:anchor="sub_10162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четвертом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настоящего Положения, Комиссии принимает одно из следующих решений:</w:t>
      </w:r>
    </w:p>
    <w:p w14:paraId="0FE3E6D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1" w:name="sub_1252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признать, что обстоятельства, препятствующие выполнению требований </w:t>
      </w:r>
      <w:hyperlink r:id="rId5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51C612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2" w:name="sub_12522"/>
      <w:bookmarkEnd w:id="6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б) признать, что обстоятельства, препятствующие выполнению требований </w:t>
      </w:r>
      <w:hyperlink r:id="rId5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bookmarkEnd w:id="62"/>
    <w:p w14:paraId="1CC92B0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           24.3.  По итогам рассмотрения вопроса, указанного в </w:t>
      </w:r>
      <w:hyperlink r:id="rId5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пятом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настоящего Положения, Комиссии принимает одно из следующих решений:</w:t>
      </w:r>
    </w:p>
    <w:p w14:paraId="6C858FE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3" w:name="sub_1253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а) признать, что при исполнении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должностных обязанностей конфликт интересов отсутствует;</w:t>
      </w:r>
    </w:p>
    <w:p w14:paraId="5AEE664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4" w:name="sub_12532"/>
      <w:bookmarkEnd w:id="6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б) признать, что при исполнении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Комиссии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14:paraId="06D5EDF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5" w:name="sub_12533"/>
      <w:bookmarkEnd w:id="6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в) признать, что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муниципальный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не соблюдал требования об урегулировании конфликта интересов.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bookmarkEnd w:id="65"/>
    <w:p w14:paraId="5817A7A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25.    По итогам рассмотрения вопросов, указанных в </w:t>
      </w:r>
      <w:hyperlink r:id="rId54" w:anchor="sub_1016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</w:t>
      </w:r>
      <w:hyperlink r:id="rId55" w:anchor="sub_1016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"б"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</w:t>
      </w:r>
      <w:hyperlink r:id="rId56" w:anchor="sub_10164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"г"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</w:t>
      </w:r>
      <w:hyperlink r:id="rId57" w:anchor="sub_1016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"д"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 настоящего Положения, и при наличии к тому оснований Комиссии может принять иное решение, чем это предусмотрено </w:t>
      </w:r>
      <w:hyperlink r:id="rId58" w:anchor="sub_10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пунктами 21   – 24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24.1 </w:t>
      </w:r>
      <w:hyperlink r:id="rId59" w:anchor="sub_1251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 – 24.3.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и 25.1 </w:t>
      </w:r>
      <w:hyperlink r:id="rId60" w:anchor="sub_10261" w:history="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настоящего Положения. Основания и мотивы принятия такого решения должны быть отражены в протоколе заседания Комиссии.</w:t>
      </w:r>
    </w:p>
    <w:p w14:paraId="1E867F1E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25.1. По итогам рассмотрения вопроса, указанного в </w:t>
      </w:r>
      <w:hyperlink r:id="rId61" w:anchor="sub_10165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подпункте "д" пункта </w:t>
        </w:r>
      </w:hyperlink>
    </w:p>
    <w:p w14:paraId="28C75B2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15  настоящего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Положения, Комиссии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14:paraId="03006B9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6" w:name="sub_261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муниципальному  управлению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обязанности;</w:t>
      </w:r>
    </w:p>
    <w:p w14:paraId="422C4ED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7" w:name="sub_2612"/>
      <w:bookmarkEnd w:id="6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>статьи 12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Федерального закона от 25 декабря 2008 г. N 273-ФЗ "О противодействии коррупции".                 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14:paraId="38D90617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8" w:name="sub_1027"/>
      <w:bookmarkEnd w:id="6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26.    По итогам рассмотрения вопроса, предусмотренного </w:t>
      </w:r>
      <w:hyperlink r:id="rId63" w:anchor="sub_1016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подпунктом "в"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 настоящего Положения, Комиссии принимает соответствующее решение.</w:t>
      </w:r>
    </w:p>
    <w:p w14:paraId="78CB807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69" w:name="sub_1028"/>
      <w:bookmarkEnd w:id="6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27.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главе администрации сельского поселения.</w:t>
      </w:r>
    </w:p>
    <w:p w14:paraId="320D16F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0" w:name="sub_1029"/>
      <w:bookmarkEnd w:id="6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28. Решения Комиссии по вопросам, указанным в </w:t>
      </w:r>
      <w:hyperlink r:id="rId64" w:anchor="sub_1016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принимаются тайным голосованием (если Комиссии не примет иное решение) простым большинством голосов присутствующих на заседании членов Комиссии.</w:t>
      </w:r>
    </w:p>
    <w:p w14:paraId="3B37271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1" w:name="sub_1030"/>
      <w:bookmarkEnd w:id="7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29.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исключением решения, принимаемого по итогам рассмотрения вопроса, указанного в </w:t>
      </w:r>
      <w:hyperlink r:id="rId65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15 настоящего Положения, для главы администрации сельского поселения  носят рекомендательный характер. Решение, принимаемое по итогам рассмотрения вопроса, указанного в абзаце втором подпункта "б"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пункта  15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14:paraId="4DE3BF5A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2" w:name="sub_10310"/>
      <w:bookmarkEnd w:id="7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30.  В протоколе заседания Комиссии указываются:</w:t>
      </w:r>
    </w:p>
    <w:p w14:paraId="3530AE4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3" w:name="sub_10311"/>
      <w:bookmarkEnd w:id="72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а) дата заседания Комиссии, фамилии, имена, отчества членов Комиссии и других лиц, присутствующих на заседании;</w:t>
      </w:r>
    </w:p>
    <w:p w14:paraId="279B61D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4" w:name="sub_10312"/>
      <w:bookmarkEnd w:id="7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F0552D8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5" w:name="sub_10313"/>
      <w:bookmarkEnd w:id="7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в) предъявляемые к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муниципальному  служащему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претензии, материалы, на которых они основываются;</w:t>
      </w:r>
    </w:p>
    <w:p w14:paraId="5A47E4D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6" w:name="sub_10314"/>
      <w:bookmarkEnd w:id="7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г) содержание пояснений муниципального служащего и других лиц по существу предъявляемых претензий;</w:t>
      </w:r>
    </w:p>
    <w:p w14:paraId="1323B53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7" w:name="sub_10315"/>
      <w:bookmarkEnd w:id="76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д) фамилии, имена, отчества выступивших на заседании лиц и краткое изложение их выступлений;</w:t>
      </w:r>
    </w:p>
    <w:p w14:paraId="5BEB20DF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8" w:name="sub_10316"/>
      <w:bookmarkEnd w:id="7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14:paraId="6658DF74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79" w:name="sub_10317"/>
      <w:bookmarkEnd w:id="7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ж) другие сведения;</w:t>
      </w:r>
    </w:p>
    <w:p w14:paraId="7A815A2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0" w:name="sub_10318"/>
      <w:bookmarkEnd w:id="79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з) результаты голосования;</w:t>
      </w:r>
    </w:p>
    <w:p w14:paraId="4F6D65E9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1" w:name="sub_10319"/>
      <w:bookmarkEnd w:id="80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14:paraId="32EB7556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2" w:name="sub_10320"/>
      <w:bookmarkEnd w:id="81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31.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муниципальный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</w:p>
    <w:bookmarkEnd w:id="82"/>
    <w:p w14:paraId="0E0127FB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5D678373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3" w:name="sub_103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33.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14:paraId="672AC69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4" w:name="sub_1035"/>
      <w:bookmarkEnd w:id="83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34. 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F126E31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5" w:name="sub_1036"/>
      <w:bookmarkEnd w:id="84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         35. В случае установления комиссией факта совершения </w:t>
      </w:r>
      <w:proofErr w:type="gramStart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>муниципальным  служащим</w:t>
      </w:r>
      <w:proofErr w:type="gramEnd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11A42FD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6" w:name="sub_1037"/>
      <w:bookmarkEnd w:id="85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36. 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6"/>
    <w:p w14:paraId="5788C10B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36.1.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</w:t>
      </w:r>
      <w:hyperlink r:id="rId66" w:anchor="sub_101622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462BABC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7" w:name="sub_103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комиссией администрации сельского поселения по профилактике коррупционных и иных правонарушений или должностным лицом кадровой службы администрации сельского поселения, ответственными за работу по профилактике коррупционных и иных правонарушений.</w:t>
      </w:r>
    </w:p>
    <w:p w14:paraId="4AA27BD0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88" w:name="sub_1039"/>
      <w:bookmarkEnd w:id="87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38. </w:t>
      </w:r>
      <w:bookmarkStart w:id="89" w:name="sub_1040"/>
      <w:bookmarkEnd w:id="88"/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заседаниях аттестационной Комиссии при рассмотрении вопросов, указанных в </w:t>
      </w:r>
      <w:hyperlink r:id="rId67" w:anchor="sub_1016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15  настоящего Положения, участвуют лица, указанные в </w:t>
      </w:r>
      <w:hyperlink r:id="rId68" w:anchor="sub_1013" w:history="1">
        <w:r w:rsidRPr="00CB6642">
          <w:rPr>
            <w:rFonts w:ascii="Times New Roman" w:eastAsia="Cambria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12  настоящего Положения.</w:t>
      </w:r>
    </w:p>
    <w:bookmarkEnd w:id="89"/>
    <w:p w14:paraId="5674B945" w14:textId="77777777" w:rsidR="00CB6642" w:rsidRPr="00CB6642" w:rsidRDefault="00CB6642" w:rsidP="00CB664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B664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</w:p>
    <w:p w14:paraId="56F47CAF" w14:textId="77777777" w:rsidR="00CB6642" w:rsidRPr="00CB6642" w:rsidRDefault="00CB6642" w:rsidP="00CB664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mbria" w:hAnsi="Times New Roman" w:cs="Times New Roman"/>
          <w:b/>
          <w:bCs/>
          <w:color w:val="000080"/>
          <w:sz w:val="28"/>
          <w:szCs w:val="28"/>
          <w:lang w:val="x-none" w:eastAsia="x-none"/>
        </w:rPr>
      </w:pPr>
    </w:p>
    <w:p w14:paraId="7C3A81C4" w14:textId="77777777" w:rsidR="00A03C69" w:rsidRPr="00CB6642" w:rsidRDefault="00A03C69">
      <w:pPr>
        <w:rPr>
          <w:lang w:val="x-none"/>
        </w:rPr>
      </w:pPr>
    </w:p>
    <w:sectPr w:rsidR="00A03C69" w:rsidRPr="00CB6642" w:rsidSect="00A52906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50"/>
    <w:rsid w:val="00903D50"/>
    <w:rsid w:val="00A03C69"/>
    <w:rsid w:val="00C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70259C-83D6-420B-98C0-4B3AF1A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66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mbria" w:hAnsi="Cambria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B66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642"/>
    <w:rPr>
      <w:rFonts w:ascii="Cambria" w:eastAsia="Cambria" w:hAnsi="Cambria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B66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B6642"/>
  </w:style>
  <w:style w:type="character" w:customStyle="1" w:styleId="a3">
    <w:name w:val="Гипертекстовая ссылка"/>
    <w:uiPriority w:val="99"/>
    <w:rsid w:val="00CB6642"/>
    <w:rPr>
      <w:rFonts w:cs="Cambria"/>
      <w:color w:val="008000"/>
    </w:rPr>
  </w:style>
  <w:style w:type="character" w:customStyle="1" w:styleId="a4">
    <w:name w:val="Цветовое выделение"/>
    <w:uiPriority w:val="99"/>
    <w:rsid w:val="00CB6642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CB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a7">
    <w:basedOn w:val="a"/>
    <w:next w:val="a8"/>
    <w:link w:val="a9"/>
    <w:unhideWhenUsed/>
    <w:rsid w:val="00CB6642"/>
    <w:pPr>
      <w:spacing w:before="100" w:beforeAutospacing="1" w:after="100" w:afterAutospacing="1" w:line="240" w:lineRule="auto"/>
    </w:pPr>
    <w:rPr>
      <w:b/>
      <w:sz w:val="52"/>
    </w:rPr>
  </w:style>
  <w:style w:type="character" w:customStyle="1" w:styleId="a9">
    <w:name w:val="Название Знак"/>
    <w:link w:val="a7"/>
    <w:rsid w:val="00CB6642"/>
    <w:rPr>
      <w:b/>
      <w:sz w:val="52"/>
    </w:rPr>
  </w:style>
  <w:style w:type="character" w:styleId="aa">
    <w:name w:val="Strong"/>
    <w:uiPriority w:val="22"/>
    <w:qFormat/>
    <w:rsid w:val="00CB6642"/>
    <w:rPr>
      <w:b/>
      <w:bCs/>
    </w:rPr>
  </w:style>
  <w:style w:type="paragraph" w:customStyle="1" w:styleId="ab">
    <w:name w:val="Комментарий"/>
    <w:basedOn w:val="a"/>
    <w:next w:val="a"/>
    <w:uiPriority w:val="99"/>
    <w:rsid w:val="00CB66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Cambria" w:eastAsia="Cambria" w:hAnsi="Cambria" w:cs="Cambria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B6642"/>
    <w:rPr>
      <w:i/>
      <w:iCs/>
    </w:rPr>
  </w:style>
  <w:style w:type="paragraph" w:customStyle="1" w:styleId="s1">
    <w:name w:val="s_1"/>
    <w:basedOn w:val="a"/>
    <w:rsid w:val="00C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CB6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642"/>
  </w:style>
  <w:style w:type="paragraph" w:styleId="ae">
    <w:name w:val="No Spacing"/>
    <w:uiPriority w:val="1"/>
    <w:qFormat/>
    <w:rsid w:val="00CB6642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CB66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CB664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Информация о версии"/>
    <w:basedOn w:val="ab"/>
    <w:next w:val="a"/>
    <w:uiPriority w:val="99"/>
    <w:rsid w:val="00CB6642"/>
    <w:pPr>
      <w:widowControl w:val="0"/>
      <w:shd w:val="clear" w:color="auto" w:fill="F0F0F0"/>
    </w:pPr>
    <w:rPr>
      <w:rFonts w:ascii="Arial" w:eastAsia="Times New Roman" w:hAnsi="Arial" w:cs="Arial"/>
      <w:i/>
      <w:iCs/>
      <w:sz w:val="26"/>
      <w:szCs w:val="26"/>
      <w:shd w:val="clear" w:color="auto" w:fill="auto"/>
    </w:rPr>
  </w:style>
  <w:style w:type="paragraph" w:customStyle="1" w:styleId="af2">
    <w:name w:val="Информация об изменениях"/>
    <w:basedOn w:val="a"/>
    <w:next w:val="a"/>
    <w:uiPriority w:val="99"/>
    <w:rsid w:val="00CB6642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CB6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styleId="af4">
    <w:name w:val="Balloon Text"/>
    <w:basedOn w:val="a"/>
    <w:link w:val="af5"/>
    <w:rsid w:val="00CB6642"/>
    <w:pPr>
      <w:spacing w:after="0" w:line="240" w:lineRule="auto"/>
    </w:pPr>
    <w:rPr>
      <w:rFonts w:ascii="Tahoma" w:eastAsia="Cambri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CB6642"/>
    <w:rPr>
      <w:rFonts w:ascii="Tahoma" w:eastAsia="Cambria" w:hAnsi="Tahoma" w:cs="Times New Roman"/>
      <w:sz w:val="16"/>
      <w:szCs w:val="16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CB6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B6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CB66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21" Type="http://schemas.openxmlformats.org/officeDocument/2006/relationships/hyperlink" Target="http://internet.garant.ru/document?id=12064203&amp;sub=1204" TargetMode="External"/><Relationship Id="rId42" Type="http://schemas.openxmlformats.org/officeDocument/2006/relationships/hyperlink" Target="http://internet.garant.ru/document?id=96300&amp;sub=111" TargetMode="External"/><Relationship Id="rId47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3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8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7" Type="http://schemas.openxmlformats.org/officeDocument/2006/relationships/hyperlink" Target="http://internet.garant.ru/document?id=7118756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6300&amp;sub=1031" TargetMode="External"/><Relationship Id="rId29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11" Type="http://schemas.openxmlformats.org/officeDocument/2006/relationships/hyperlink" Target="http://internet.garant.ru/document?id=55071568&amp;sub=0" TargetMode="External"/><Relationship Id="rId24" Type="http://schemas.openxmlformats.org/officeDocument/2006/relationships/hyperlink" Target="http://internet.garant.ru/document?id=12064203&amp;sub=12" TargetMode="External"/><Relationship Id="rId32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37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0" Type="http://schemas.openxmlformats.org/officeDocument/2006/relationships/hyperlink" Target="http://internet.garant.ru/document?id=96300&amp;sub=111" TargetMode="External"/><Relationship Id="rId4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3" Type="http://schemas.openxmlformats.org/officeDocument/2006/relationships/hyperlink" Target="http://internet.garant.ru/document?id=71187568&amp;sub=101625" TargetMode="External"/><Relationship Id="rId58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6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" Type="http://schemas.openxmlformats.org/officeDocument/2006/relationships/image" Target="media/image1.png"/><Relationship Id="rId61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19" Type="http://schemas.openxmlformats.org/officeDocument/2006/relationships/hyperlink" Target="http://internet.garant.ru/document?id=70272954&amp;sub=0" TargetMode="External"/><Relationship Id="rId14" Type="http://schemas.openxmlformats.org/officeDocument/2006/relationships/hyperlink" Target="http://internet.garant.ru/document?id=70127184&amp;sub=0" TargetMode="External"/><Relationship Id="rId22" Type="http://schemas.openxmlformats.org/officeDocument/2006/relationships/hyperlink" Target="http://internet.garant.ru/document?id=12025268&amp;sub=641" TargetMode="External"/><Relationship Id="rId27" Type="http://schemas.openxmlformats.org/officeDocument/2006/relationships/hyperlink" Target="http://internet.garant.ru/document?id=12064203&amp;sub=12" TargetMode="External"/><Relationship Id="rId30" Type="http://schemas.openxmlformats.org/officeDocument/2006/relationships/hyperlink" Target="http://internet.garant.ru/document?id=71187568&amp;sub=101625" TargetMode="External"/><Relationship Id="rId3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3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8" Type="http://schemas.openxmlformats.org/officeDocument/2006/relationships/hyperlink" Target="http://internet.garant.ru/document?id=70171682&amp;sub=301" TargetMode="External"/><Relationship Id="rId56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4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?id=12064203&amp;sub=1201" TargetMode="External"/><Relationship Id="rId51" Type="http://schemas.openxmlformats.org/officeDocument/2006/relationships/hyperlink" Target="http://internet.garant.ru/document?id=7027295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55071108&amp;sub=0" TargetMode="External"/><Relationship Id="rId17" Type="http://schemas.openxmlformats.org/officeDocument/2006/relationships/hyperlink" Target="http://internet.garant.ru/document?id=96300&amp;sub=0" TargetMode="External"/><Relationship Id="rId2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33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38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6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9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7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20" Type="http://schemas.openxmlformats.org/officeDocument/2006/relationships/hyperlink" Target="http://internet.garant.ru/document?id=70171682&amp;sub=301" TargetMode="External"/><Relationship Id="rId41" Type="http://schemas.openxmlformats.org/officeDocument/2006/relationships/hyperlink" Target="http://internet.garant.ru/document?id=96300&amp;sub=0" TargetMode="External"/><Relationship Id="rId54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2" Type="http://schemas.openxmlformats.org/officeDocument/2006/relationships/hyperlink" Target="http://internet.garant.ru/document?id=12064203&amp;sub=12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98625&amp;sub=0" TargetMode="External"/><Relationship Id="rId1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23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28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36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9" Type="http://schemas.openxmlformats.org/officeDocument/2006/relationships/hyperlink" Target="http://internet.garant.ru/document?id=70171682&amp;sub=301" TargetMode="External"/><Relationship Id="rId57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10" Type="http://schemas.openxmlformats.org/officeDocument/2006/relationships/hyperlink" Target="http://internet.garant.ru/document?id=12064203&amp;sub=8" TargetMode="External"/><Relationship Id="rId31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4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2" Type="http://schemas.openxmlformats.org/officeDocument/2006/relationships/hyperlink" Target="http://internet.garant.ru/document?id=70272954&amp;sub=0" TargetMode="External"/><Relationship Id="rId60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6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3000&amp;sub=0" TargetMode="External"/><Relationship Id="rId13" Type="http://schemas.openxmlformats.org/officeDocument/2006/relationships/hyperlink" Target="http://internet.garant.ru/document?id=5325853&amp;sub=0" TargetMode="External"/><Relationship Id="rId18" Type="http://schemas.openxmlformats.org/officeDocument/2006/relationships/hyperlink" Target="http://internet.garant.ru/document?id=96300&amp;sub=111" TargetMode="External"/><Relationship Id="rId39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34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0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Relationship Id="rId55" Type="http://schemas.openxmlformats.org/officeDocument/2006/relationships/hyperlink" Target="../&#1059;&#1082;&#1072;&#1079;%20&#1055;&#1088;&#1077;&#1079;&#1080;&#1076;&#1077;&#1085;&#1090;&#1072;%20&#1056;&#1060;%20&#1086;&#1090;%201%20&#1080;&#1102;&#1083;&#1103;%202010%20&#1075;.%20N%20821%20_&#1054;%20&#1082;&#1086;&#1084;&#1080;&#1089;&#1089;&#1080;&#1103;&#1093;%20&#1087;&#1086;%20&#108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6235</Words>
  <Characters>35544</Characters>
  <Application>Microsoft Office Word</Application>
  <DocSecurity>0</DocSecurity>
  <Lines>296</Lines>
  <Paragraphs>83</Paragraphs>
  <ScaleCrop>false</ScaleCrop>
  <Company/>
  <LinksUpToDate>false</LinksUpToDate>
  <CharactersWithSpaces>41696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2022-02-28T06:17:00Z</dcterms:created>
  <dcterms:modified xsi:type="dcterms:W3CDTF">2022-02-28T06:21:00Z</dcterms:modified>
</cp:coreProperties>
</file>