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9" w:rsidRPr="00495729" w:rsidRDefault="00495729" w:rsidP="00304DA6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</w:p>
    <w:p w:rsidR="00495729" w:rsidRPr="00495729" w:rsidRDefault="00AB2945" w:rsidP="00304DA6">
      <w:pPr>
        <w:jc w:val="center"/>
        <w:rPr>
          <w:sz w:val="28"/>
          <w:szCs w:val="28"/>
        </w:rPr>
      </w:pPr>
      <w:r w:rsidRPr="00495729">
        <w:rPr>
          <w:b/>
          <w:noProof/>
          <w:sz w:val="52"/>
          <w:szCs w:val="20"/>
        </w:rPr>
        <w:drawing>
          <wp:inline distT="0" distB="0" distL="0" distR="0">
            <wp:extent cx="508000" cy="635000"/>
            <wp:effectExtent l="0" t="0" r="635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29" w:rsidRPr="00495729" w:rsidRDefault="00495729" w:rsidP="00304DA6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495729">
        <w:rPr>
          <w:b/>
          <w:sz w:val="28"/>
          <w:szCs w:val="28"/>
        </w:rPr>
        <w:t>П</w:t>
      </w:r>
      <w:proofErr w:type="gramEnd"/>
      <w:r w:rsidRPr="00495729">
        <w:rPr>
          <w:b/>
          <w:sz w:val="28"/>
          <w:szCs w:val="28"/>
        </w:rPr>
        <w:t xml:space="preserve"> О С Т А Н О В Л Е Н И Е</w:t>
      </w:r>
    </w:p>
    <w:p w:rsidR="00495729" w:rsidRPr="00495729" w:rsidRDefault="00495729" w:rsidP="00304DA6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495729" w:rsidRPr="00495729" w:rsidRDefault="00495729" w:rsidP="00304DA6">
      <w:pPr>
        <w:tabs>
          <w:tab w:val="left" w:pos="6580"/>
        </w:tabs>
        <w:jc w:val="center"/>
        <w:rPr>
          <w:b/>
          <w:sz w:val="28"/>
          <w:szCs w:val="28"/>
        </w:rPr>
      </w:pPr>
      <w:r w:rsidRPr="00495729">
        <w:rPr>
          <w:b/>
          <w:sz w:val="28"/>
          <w:szCs w:val="28"/>
        </w:rPr>
        <w:t>АДМИНИСТРАЦИИ СЕЛЬСКОГО ПОСЕЛЕНИЯ</w:t>
      </w:r>
    </w:p>
    <w:p w:rsidR="00495729" w:rsidRPr="00495729" w:rsidRDefault="00D219FB" w:rsidP="00304DA6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</w:t>
      </w:r>
      <w:r w:rsidR="00495729" w:rsidRPr="00495729">
        <w:rPr>
          <w:b/>
          <w:sz w:val="28"/>
          <w:szCs w:val="28"/>
        </w:rPr>
        <w:t>НЕМАТРЕНСКИЙ СЕЛЬСОВЕТ</w:t>
      </w:r>
    </w:p>
    <w:p w:rsidR="00495729" w:rsidRPr="00495729" w:rsidRDefault="00495729" w:rsidP="00304DA6">
      <w:pPr>
        <w:tabs>
          <w:tab w:val="left" w:pos="6580"/>
        </w:tabs>
        <w:jc w:val="center"/>
        <w:rPr>
          <w:sz w:val="28"/>
          <w:szCs w:val="28"/>
        </w:rPr>
      </w:pPr>
      <w:r w:rsidRPr="00495729">
        <w:rPr>
          <w:sz w:val="28"/>
          <w:szCs w:val="28"/>
        </w:rPr>
        <w:t>Добринского муниципального района Липецкой области</w:t>
      </w:r>
    </w:p>
    <w:p w:rsidR="00495729" w:rsidRPr="00495729" w:rsidRDefault="00495729" w:rsidP="00304DA6">
      <w:pPr>
        <w:tabs>
          <w:tab w:val="left" w:pos="6580"/>
        </w:tabs>
        <w:jc w:val="center"/>
        <w:rPr>
          <w:sz w:val="28"/>
          <w:szCs w:val="28"/>
        </w:rPr>
      </w:pPr>
    </w:p>
    <w:p w:rsidR="00AB2945" w:rsidRDefault="00AB2945" w:rsidP="00AB2945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4B07">
        <w:rPr>
          <w:sz w:val="28"/>
          <w:szCs w:val="28"/>
        </w:rPr>
        <w:t>23</w:t>
      </w:r>
      <w:r w:rsidR="00495729" w:rsidRPr="00495729">
        <w:rPr>
          <w:sz w:val="28"/>
          <w:szCs w:val="28"/>
        </w:rPr>
        <w:t>.1</w:t>
      </w:r>
      <w:r w:rsidR="00304DA6">
        <w:rPr>
          <w:sz w:val="28"/>
          <w:szCs w:val="28"/>
        </w:rPr>
        <w:t>2</w:t>
      </w:r>
      <w:r w:rsidR="00495729" w:rsidRPr="00495729">
        <w:rPr>
          <w:sz w:val="28"/>
          <w:szCs w:val="28"/>
        </w:rPr>
        <w:t>.2013г.                    с</w:t>
      </w:r>
      <w:proofErr w:type="gramStart"/>
      <w:r w:rsidR="00495729" w:rsidRPr="00495729">
        <w:rPr>
          <w:sz w:val="28"/>
          <w:szCs w:val="28"/>
        </w:rPr>
        <w:t>.</w:t>
      </w:r>
      <w:r w:rsidR="00D219FB">
        <w:rPr>
          <w:sz w:val="28"/>
          <w:szCs w:val="28"/>
        </w:rPr>
        <w:t>С</w:t>
      </w:r>
      <w:proofErr w:type="gramEnd"/>
      <w:r w:rsidR="00D219FB">
        <w:rPr>
          <w:sz w:val="28"/>
          <w:szCs w:val="28"/>
        </w:rPr>
        <w:t>редн</w:t>
      </w:r>
      <w:r w:rsidR="00495729" w:rsidRPr="00495729">
        <w:rPr>
          <w:sz w:val="28"/>
          <w:szCs w:val="28"/>
        </w:rPr>
        <w:t xml:space="preserve">яя </w:t>
      </w:r>
      <w:proofErr w:type="spellStart"/>
      <w:r w:rsidR="00495729" w:rsidRPr="00495729">
        <w:rPr>
          <w:sz w:val="28"/>
          <w:szCs w:val="28"/>
        </w:rPr>
        <w:t>Ма</w:t>
      </w:r>
      <w:r w:rsidR="00061BBE">
        <w:rPr>
          <w:sz w:val="28"/>
          <w:szCs w:val="28"/>
        </w:rPr>
        <w:t>тренка</w:t>
      </w:r>
      <w:proofErr w:type="spellEnd"/>
      <w:r w:rsidR="00061BBE">
        <w:rPr>
          <w:sz w:val="28"/>
          <w:szCs w:val="28"/>
        </w:rPr>
        <w:t xml:space="preserve">                      №  </w:t>
      </w:r>
      <w:r w:rsidR="00D219FB">
        <w:rPr>
          <w:sz w:val="28"/>
          <w:szCs w:val="28"/>
        </w:rPr>
        <w:t>92</w:t>
      </w:r>
    </w:p>
    <w:p w:rsidR="00775B87" w:rsidRPr="00775B87" w:rsidRDefault="00775B87" w:rsidP="00AB2945">
      <w:pPr>
        <w:tabs>
          <w:tab w:val="left" w:pos="6580"/>
        </w:tabs>
        <w:jc w:val="center"/>
        <w:rPr>
          <w:sz w:val="28"/>
          <w:szCs w:val="28"/>
        </w:rPr>
      </w:pPr>
      <w:r w:rsidRPr="00775B8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</w:t>
      </w:r>
      <w:r w:rsidRPr="00775B87">
        <w:rPr>
          <w:b/>
          <w:bCs/>
          <w:sz w:val="28"/>
          <w:szCs w:val="28"/>
        </w:rPr>
        <w:t>межведомственн</w:t>
      </w:r>
      <w:r>
        <w:rPr>
          <w:b/>
          <w:bCs/>
          <w:sz w:val="28"/>
          <w:szCs w:val="28"/>
        </w:rPr>
        <w:t>ую</w:t>
      </w:r>
      <w:r w:rsidRPr="00775B87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>ю</w:t>
      </w:r>
      <w:r w:rsidRPr="00775B87">
        <w:rPr>
          <w:b/>
          <w:bCs/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 пригодным (непригодным) для проживания в сельском поселении </w:t>
      </w:r>
      <w:proofErr w:type="spellStart"/>
      <w:r w:rsidR="00D219FB">
        <w:rPr>
          <w:b/>
          <w:bCs/>
          <w:sz w:val="28"/>
          <w:szCs w:val="28"/>
        </w:rPr>
        <w:t>Среднематренский</w:t>
      </w:r>
      <w:proofErr w:type="spellEnd"/>
      <w:r w:rsidRPr="00775B87">
        <w:rPr>
          <w:b/>
          <w:bCs/>
          <w:sz w:val="28"/>
          <w:szCs w:val="28"/>
        </w:rPr>
        <w:t xml:space="preserve"> сельсовет</w:t>
      </w:r>
    </w:p>
    <w:p w:rsidR="003B76F1" w:rsidRPr="00AB2945" w:rsidRDefault="003B76F1" w:rsidP="00875FBB">
      <w:pPr>
        <w:rPr>
          <w:sz w:val="28"/>
          <w:szCs w:val="28"/>
        </w:rPr>
      </w:pPr>
      <w:r>
        <w:tab/>
      </w:r>
    </w:p>
    <w:p w:rsidR="00E811D1" w:rsidRPr="00AB2945" w:rsidRDefault="00277EF3" w:rsidP="00E811D1">
      <w:pPr>
        <w:ind w:firstLine="567"/>
        <w:jc w:val="both"/>
      </w:pPr>
      <w:proofErr w:type="gramStart"/>
      <w:r w:rsidRPr="00AB2945">
        <w:t>Рассмотрев протест Прокуратуры Добринского района № 73-2013 от 18.12.2013г. на Постановление</w:t>
      </w:r>
      <w:r w:rsidR="005D27E7" w:rsidRPr="00AB2945">
        <w:t xml:space="preserve"> администрации сельского поселения </w:t>
      </w:r>
      <w:proofErr w:type="spellStart"/>
      <w:r w:rsidR="00D219FB" w:rsidRPr="00AB2945">
        <w:t>Среднематренский</w:t>
      </w:r>
      <w:proofErr w:type="spellEnd"/>
      <w:r w:rsidR="005D27E7" w:rsidRPr="00AB2945">
        <w:t xml:space="preserve"> сельсовет </w:t>
      </w:r>
      <w:proofErr w:type="spellStart"/>
      <w:r w:rsidR="005D27E7" w:rsidRPr="00AB2945">
        <w:t>Добринского</w:t>
      </w:r>
      <w:proofErr w:type="spellEnd"/>
      <w:r w:rsidR="005D27E7" w:rsidRPr="00AB2945">
        <w:t xml:space="preserve"> муниципального района Липецкой области от </w:t>
      </w:r>
      <w:r w:rsidR="0005006C">
        <w:t>14</w:t>
      </w:r>
      <w:r w:rsidR="005D27E7" w:rsidRPr="00AB2945">
        <w:t xml:space="preserve">.10.2013года № </w:t>
      </w:r>
      <w:r w:rsidR="0005006C">
        <w:t>77</w:t>
      </w:r>
      <w:r w:rsidR="005D27E7" w:rsidRPr="00AB2945">
        <w:t xml:space="preserve"> «О создании </w:t>
      </w:r>
      <w:r w:rsidR="005D27E7" w:rsidRPr="00AB2945">
        <w:rPr>
          <w:bCs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 пригодным (непригодным) для проживания</w:t>
      </w:r>
      <w:proofErr w:type="gramEnd"/>
      <w:r w:rsidR="00D219FB" w:rsidRPr="00AB2945">
        <w:rPr>
          <w:bCs/>
        </w:rPr>
        <w:t xml:space="preserve"> </w:t>
      </w:r>
      <w:proofErr w:type="gramStart"/>
      <w:r w:rsidR="005D27E7" w:rsidRPr="00AB2945">
        <w:rPr>
          <w:bCs/>
        </w:rPr>
        <w:t xml:space="preserve">в сельском поселении </w:t>
      </w:r>
      <w:proofErr w:type="spellStart"/>
      <w:r w:rsidR="00D219FB" w:rsidRPr="00AB2945">
        <w:rPr>
          <w:bCs/>
        </w:rPr>
        <w:t>Среднематренский</w:t>
      </w:r>
      <w:proofErr w:type="spellEnd"/>
      <w:r w:rsidR="005D27E7" w:rsidRPr="00AB2945">
        <w:rPr>
          <w:bCs/>
        </w:rPr>
        <w:t xml:space="preserve"> сельсовет», руководствуясь  ч.4 ст.7 Федерального  закона от 06.10.2003г. № 131- ФЗ «Об общих принципах организации местного самоуправления в Российской Федерации», ст. 14 Жилищного Кодекса Российской Федерации, п.7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</w:t>
      </w:r>
      <w:r w:rsidR="00E811D1" w:rsidRPr="00AB2945">
        <w:rPr>
          <w:bCs/>
        </w:rPr>
        <w:t xml:space="preserve"> Правительства РФ от 28.01.2006г</w:t>
      </w:r>
      <w:proofErr w:type="gramEnd"/>
      <w:r w:rsidR="00E811D1" w:rsidRPr="00AB2945">
        <w:rPr>
          <w:bCs/>
        </w:rPr>
        <w:t xml:space="preserve">. № 47, Уставом сельского поселения </w:t>
      </w:r>
      <w:proofErr w:type="spellStart"/>
      <w:r w:rsidR="00D219FB" w:rsidRPr="00AB2945">
        <w:rPr>
          <w:bCs/>
        </w:rPr>
        <w:t>Среднематренский</w:t>
      </w:r>
      <w:proofErr w:type="spellEnd"/>
      <w:r w:rsidR="00E811D1" w:rsidRPr="00AB2945">
        <w:rPr>
          <w:bCs/>
        </w:rPr>
        <w:t xml:space="preserve"> сельсовет, администрация сельского поселения </w:t>
      </w:r>
      <w:proofErr w:type="spellStart"/>
      <w:r w:rsidR="00D219FB" w:rsidRPr="00AB2945">
        <w:rPr>
          <w:bCs/>
        </w:rPr>
        <w:t>Среднематренский</w:t>
      </w:r>
      <w:proofErr w:type="spellEnd"/>
      <w:r w:rsidR="00E811D1" w:rsidRPr="00AB2945">
        <w:rPr>
          <w:bCs/>
        </w:rPr>
        <w:t xml:space="preserve"> сельсовет</w:t>
      </w:r>
    </w:p>
    <w:p w:rsidR="003B76F1" w:rsidRPr="00AB2945" w:rsidRDefault="00E811D1" w:rsidP="00E811D1">
      <w:r w:rsidRPr="00AB2945">
        <w:rPr>
          <w:b/>
        </w:rPr>
        <w:t xml:space="preserve">        ПОСТАНОВЛЯЕТ</w:t>
      </w:r>
      <w:r w:rsidRPr="00AB2945">
        <w:t>:</w:t>
      </w:r>
    </w:p>
    <w:p w:rsidR="00E811D1" w:rsidRPr="00AB2945" w:rsidRDefault="00E811D1" w:rsidP="00E811D1"/>
    <w:p w:rsidR="003E624E" w:rsidRPr="00AB2945" w:rsidRDefault="00E811D1" w:rsidP="00D219FB">
      <w:pPr>
        <w:jc w:val="both"/>
      </w:pPr>
      <w:r w:rsidRPr="00AB2945">
        <w:t xml:space="preserve">1. Внести изменения </w:t>
      </w:r>
      <w:r w:rsidRPr="00AB2945">
        <w:rPr>
          <w:bCs/>
        </w:rPr>
        <w:t xml:space="preserve">в межведомственную комиссию по признанию помещения </w:t>
      </w:r>
      <w:proofErr w:type="gramStart"/>
      <w:r w:rsidRPr="00AB2945">
        <w:rPr>
          <w:bCs/>
        </w:rPr>
        <w:t>жилым</w:t>
      </w:r>
      <w:proofErr w:type="gramEnd"/>
      <w:r w:rsidRPr="00AB2945">
        <w:rPr>
          <w:bCs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 пригодным (непригодным) для проживания в сельском поселении </w:t>
      </w:r>
      <w:proofErr w:type="spellStart"/>
      <w:r w:rsidR="00D219FB" w:rsidRPr="00AB2945">
        <w:rPr>
          <w:bCs/>
        </w:rPr>
        <w:t>Среднематренский</w:t>
      </w:r>
      <w:proofErr w:type="spellEnd"/>
      <w:r w:rsidRPr="00AB2945">
        <w:rPr>
          <w:bCs/>
        </w:rPr>
        <w:t xml:space="preserve"> сельсовет</w:t>
      </w:r>
      <w:r w:rsidR="00E14B07" w:rsidRPr="00AB2945">
        <w:t xml:space="preserve"> (утв. постановлением администрации сельского поселения </w:t>
      </w:r>
      <w:proofErr w:type="spellStart"/>
      <w:r w:rsidR="00D219FB" w:rsidRPr="00AB2945">
        <w:t>Среднематренский</w:t>
      </w:r>
      <w:proofErr w:type="spellEnd"/>
      <w:r w:rsidR="00E14B07" w:rsidRPr="00AB2945">
        <w:t xml:space="preserve"> сельсовет  </w:t>
      </w:r>
      <w:r w:rsidR="00D219FB" w:rsidRPr="00AB2945">
        <w:t>14</w:t>
      </w:r>
      <w:r w:rsidR="00E14B07" w:rsidRPr="00AB2945">
        <w:t xml:space="preserve">.10.2013г. № </w:t>
      </w:r>
      <w:r w:rsidR="00D219FB" w:rsidRPr="00AB2945">
        <w:t>77</w:t>
      </w:r>
      <w:r w:rsidR="00E14B07" w:rsidRPr="00AB2945">
        <w:t>).</w:t>
      </w:r>
    </w:p>
    <w:p w:rsidR="003E624E" w:rsidRPr="00AB2945" w:rsidRDefault="003E624E" w:rsidP="00D219FB">
      <w:pPr>
        <w:jc w:val="both"/>
      </w:pPr>
    </w:p>
    <w:p w:rsidR="003E624E" w:rsidRPr="00AB2945" w:rsidRDefault="003E624E" w:rsidP="00D219FB">
      <w:pPr>
        <w:widowControl w:val="0"/>
        <w:suppressAutoHyphens/>
        <w:jc w:val="both"/>
        <w:rPr>
          <w:rFonts w:eastAsia="SimSun"/>
          <w:kern w:val="2"/>
          <w:lang w:eastAsia="hi-IN" w:bidi="hi-IN"/>
        </w:rPr>
      </w:pPr>
      <w:r w:rsidRPr="00AB2945">
        <w:rPr>
          <w:rFonts w:eastAsia="SimSun"/>
          <w:kern w:val="2"/>
          <w:lang w:eastAsia="hi-IN" w:bidi="hi-IN"/>
        </w:rPr>
        <w:t>2. Настоящее постановление вступает в силу со дня его официального обнародования.</w:t>
      </w:r>
    </w:p>
    <w:p w:rsidR="003E624E" w:rsidRPr="00AB2945" w:rsidRDefault="003E624E" w:rsidP="00D219FB">
      <w:pPr>
        <w:widowControl w:val="0"/>
        <w:suppressAutoHyphens/>
        <w:jc w:val="both"/>
        <w:rPr>
          <w:rFonts w:eastAsia="SimSun"/>
          <w:kern w:val="2"/>
          <w:lang w:eastAsia="hi-IN" w:bidi="hi-IN"/>
        </w:rPr>
      </w:pPr>
    </w:p>
    <w:p w:rsidR="003E624E" w:rsidRPr="00AB2945" w:rsidRDefault="003E624E" w:rsidP="00D219FB">
      <w:pPr>
        <w:jc w:val="both"/>
      </w:pPr>
      <w:r w:rsidRPr="00AB2945">
        <w:rPr>
          <w:rFonts w:eastAsia="SimSun"/>
          <w:kern w:val="2"/>
          <w:lang w:eastAsia="hi-IN" w:bidi="hi-IN"/>
        </w:rPr>
        <w:t xml:space="preserve">3. </w:t>
      </w:r>
      <w:proofErr w:type="gramStart"/>
      <w:r w:rsidRPr="00AB2945">
        <w:rPr>
          <w:rFonts w:eastAsia="SimSun"/>
          <w:kern w:val="2"/>
          <w:lang w:eastAsia="hi-IN" w:bidi="hi-IN"/>
        </w:rPr>
        <w:t>Контроль за</w:t>
      </w:r>
      <w:proofErr w:type="gramEnd"/>
      <w:r w:rsidRPr="00AB2945">
        <w:rPr>
          <w:rFonts w:eastAsia="SimSun"/>
          <w:kern w:val="2"/>
          <w:lang w:eastAsia="hi-IN" w:bidi="hi-IN"/>
        </w:rPr>
        <w:t xml:space="preserve"> исполнением постановления оставляю за собой</w:t>
      </w:r>
    </w:p>
    <w:p w:rsidR="003E624E" w:rsidRPr="00AB2945" w:rsidRDefault="003E624E" w:rsidP="00D219FB">
      <w:pPr>
        <w:jc w:val="both"/>
      </w:pPr>
    </w:p>
    <w:p w:rsidR="00D219FB" w:rsidRDefault="003E624E" w:rsidP="003E624E">
      <w:pPr>
        <w:rPr>
          <w:b/>
        </w:rPr>
      </w:pPr>
      <w:r w:rsidRPr="00D219FB">
        <w:rPr>
          <w:b/>
        </w:rPr>
        <w:t xml:space="preserve">Глава </w:t>
      </w:r>
      <w:r w:rsidR="00D219FB">
        <w:rPr>
          <w:b/>
        </w:rPr>
        <w:t>администрации</w:t>
      </w:r>
    </w:p>
    <w:p w:rsidR="00D219FB" w:rsidRDefault="003E624E" w:rsidP="003E624E">
      <w:pPr>
        <w:rPr>
          <w:b/>
        </w:rPr>
      </w:pPr>
      <w:r w:rsidRPr="00D219FB">
        <w:rPr>
          <w:b/>
        </w:rPr>
        <w:t xml:space="preserve">сельского поселения </w:t>
      </w:r>
    </w:p>
    <w:p w:rsidR="00E811D1" w:rsidRDefault="00D219FB" w:rsidP="003E624E">
      <w:pPr>
        <w:rPr>
          <w:b/>
        </w:rPr>
      </w:pPr>
      <w:proofErr w:type="spellStart"/>
      <w:r>
        <w:rPr>
          <w:b/>
        </w:rPr>
        <w:t>Среднематренский</w:t>
      </w:r>
      <w:proofErr w:type="spellEnd"/>
      <w:r>
        <w:rPr>
          <w:b/>
        </w:rPr>
        <w:t xml:space="preserve"> сельсовет</w:t>
      </w:r>
      <w:r w:rsidR="003E624E" w:rsidRPr="00D219FB">
        <w:rPr>
          <w:b/>
        </w:rPr>
        <w:t xml:space="preserve">                                                                </w:t>
      </w:r>
      <w:r w:rsidRPr="00D219FB">
        <w:rPr>
          <w:b/>
        </w:rPr>
        <w:t>Н.А.Гущина</w:t>
      </w:r>
    </w:p>
    <w:p w:rsidR="00AB2945" w:rsidRPr="00D219FB" w:rsidRDefault="00AB2945" w:rsidP="003E624E">
      <w:pPr>
        <w:rPr>
          <w:b/>
        </w:rPr>
      </w:pPr>
    </w:p>
    <w:p w:rsidR="003E624E" w:rsidRDefault="003E624E" w:rsidP="003E624E"/>
    <w:p w:rsidR="003E624E" w:rsidRDefault="003E624E" w:rsidP="003E624E"/>
    <w:p w:rsidR="003E624E" w:rsidRDefault="003E624E" w:rsidP="003E624E"/>
    <w:p w:rsidR="00AB2945" w:rsidRDefault="003E624E" w:rsidP="00E14B07">
      <w:pPr>
        <w:tabs>
          <w:tab w:val="left" w:pos="7230"/>
        </w:tabs>
        <w:jc w:val="right"/>
      </w:pPr>
      <w:r>
        <w:tab/>
      </w:r>
    </w:p>
    <w:p w:rsidR="00AB2945" w:rsidRDefault="00AB2945" w:rsidP="00E14B07">
      <w:pPr>
        <w:tabs>
          <w:tab w:val="left" w:pos="7230"/>
        </w:tabs>
        <w:jc w:val="right"/>
      </w:pPr>
    </w:p>
    <w:p w:rsidR="003E624E" w:rsidRDefault="003E624E" w:rsidP="00E14B07">
      <w:pPr>
        <w:tabs>
          <w:tab w:val="left" w:pos="7230"/>
        </w:tabs>
        <w:jc w:val="right"/>
      </w:pPr>
      <w:r>
        <w:t>Приложение</w:t>
      </w:r>
    </w:p>
    <w:p w:rsidR="003E624E" w:rsidRDefault="003E624E" w:rsidP="00E14B07">
      <w:pPr>
        <w:tabs>
          <w:tab w:val="left" w:pos="7230"/>
        </w:tabs>
        <w:jc w:val="right"/>
      </w:pPr>
      <w:r>
        <w:t>к постановлению администрации</w:t>
      </w:r>
    </w:p>
    <w:p w:rsidR="003E624E" w:rsidRDefault="003E624E" w:rsidP="00E14B07">
      <w:pPr>
        <w:jc w:val="right"/>
      </w:pPr>
      <w:r>
        <w:t>сельского поселения</w:t>
      </w:r>
    </w:p>
    <w:p w:rsidR="003E624E" w:rsidRDefault="00D219FB" w:rsidP="00E14B07">
      <w:pPr>
        <w:jc w:val="right"/>
      </w:pPr>
      <w:proofErr w:type="spellStart"/>
      <w:r>
        <w:t>Среднематренский</w:t>
      </w:r>
      <w:proofErr w:type="spellEnd"/>
      <w:r w:rsidR="003E624E">
        <w:t xml:space="preserve"> сельсовет</w:t>
      </w:r>
    </w:p>
    <w:p w:rsidR="00E14B07" w:rsidRDefault="003E624E" w:rsidP="00E14B07">
      <w:pPr>
        <w:jc w:val="right"/>
      </w:pPr>
      <w:r>
        <w:t xml:space="preserve">№ </w:t>
      </w:r>
      <w:r w:rsidR="00AB2945">
        <w:t>92</w:t>
      </w:r>
      <w:r>
        <w:t xml:space="preserve"> от </w:t>
      </w:r>
      <w:r w:rsidR="00E14B07">
        <w:t>23.12.2013г.</w:t>
      </w:r>
    </w:p>
    <w:p w:rsidR="00E14B07" w:rsidRPr="00E14B07" w:rsidRDefault="00E14B07" w:rsidP="00E14B07"/>
    <w:p w:rsidR="00E14B07" w:rsidRDefault="00E14B07" w:rsidP="00E14B07"/>
    <w:p w:rsidR="00E14B07" w:rsidRDefault="00E14B07" w:rsidP="00E14B07"/>
    <w:p w:rsidR="00D219FB" w:rsidRDefault="00E14B07" w:rsidP="00D219FB">
      <w:pPr>
        <w:tabs>
          <w:tab w:val="left" w:pos="3525"/>
        </w:tabs>
        <w:jc w:val="center"/>
        <w:rPr>
          <w:b/>
        </w:rPr>
      </w:pPr>
      <w:r>
        <w:rPr>
          <w:b/>
        </w:rPr>
        <w:t>И</w:t>
      </w:r>
      <w:r w:rsidRPr="00E14B07">
        <w:rPr>
          <w:b/>
        </w:rPr>
        <w:t>З М Е Н Е Н И Я</w:t>
      </w:r>
    </w:p>
    <w:p w:rsidR="00E14B07" w:rsidRPr="00775B87" w:rsidRDefault="00E14B07" w:rsidP="00D219FB">
      <w:pPr>
        <w:tabs>
          <w:tab w:val="left" w:pos="352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775B87">
        <w:rPr>
          <w:b/>
          <w:bCs/>
          <w:sz w:val="28"/>
          <w:szCs w:val="28"/>
        </w:rPr>
        <w:t>межведомственн</w:t>
      </w:r>
      <w:r>
        <w:rPr>
          <w:b/>
          <w:bCs/>
          <w:sz w:val="28"/>
          <w:szCs w:val="28"/>
        </w:rPr>
        <w:t>ую</w:t>
      </w:r>
      <w:r w:rsidRPr="00775B87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>ю</w:t>
      </w:r>
      <w:r w:rsidRPr="00775B87">
        <w:rPr>
          <w:b/>
          <w:bCs/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 пригодным (непригодным) для проживания в сельском поселении </w:t>
      </w:r>
      <w:proofErr w:type="spellStart"/>
      <w:r w:rsidR="00D219FB">
        <w:rPr>
          <w:b/>
          <w:bCs/>
          <w:sz w:val="28"/>
          <w:szCs w:val="28"/>
        </w:rPr>
        <w:t>Среднематренский</w:t>
      </w:r>
      <w:proofErr w:type="spellEnd"/>
      <w:r w:rsidRPr="00775B87">
        <w:rPr>
          <w:b/>
          <w:bCs/>
          <w:sz w:val="28"/>
          <w:szCs w:val="28"/>
        </w:rPr>
        <w:t xml:space="preserve"> сельсовет</w:t>
      </w:r>
    </w:p>
    <w:p w:rsidR="002F4A62" w:rsidRPr="00AB2945" w:rsidRDefault="00E14B07" w:rsidP="00E14B07">
      <w:pPr>
        <w:tabs>
          <w:tab w:val="left" w:pos="3645"/>
        </w:tabs>
        <w:jc w:val="center"/>
      </w:pPr>
      <w:r w:rsidRPr="00AB2945">
        <w:t xml:space="preserve">(утв. постановлением администрации сельского поселения </w:t>
      </w:r>
      <w:proofErr w:type="spellStart"/>
      <w:r w:rsidR="00D219FB" w:rsidRPr="00AB2945">
        <w:t>Среднематренский</w:t>
      </w:r>
      <w:proofErr w:type="spellEnd"/>
      <w:r w:rsidRPr="00AB2945">
        <w:t xml:space="preserve">                                  сельсовет  </w:t>
      </w:r>
      <w:r w:rsidR="00D219FB" w:rsidRPr="00AB2945">
        <w:t>14</w:t>
      </w:r>
      <w:r w:rsidRPr="00AB2945">
        <w:t xml:space="preserve">.10.2013г. № </w:t>
      </w:r>
      <w:r w:rsidR="00D219FB" w:rsidRPr="00AB2945">
        <w:t>77</w:t>
      </w:r>
      <w:r w:rsidRPr="00AB2945">
        <w:t>).</w:t>
      </w:r>
    </w:p>
    <w:p w:rsidR="002F4A62" w:rsidRPr="00AB2945" w:rsidRDefault="002F4A62" w:rsidP="002F4A62"/>
    <w:p w:rsidR="002F4A62" w:rsidRPr="00AB2945" w:rsidRDefault="002F4A62" w:rsidP="002F4A62"/>
    <w:p w:rsidR="002F4A62" w:rsidRPr="00AB2945" w:rsidRDefault="002F4A62" w:rsidP="002F4A62"/>
    <w:p w:rsidR="002F4A62" w:rsidRPr="00AB2945" w:rsidRDefault="002F4A62" w:rsidP="00D219FB">
      <w:pPr>
        <w:pStyle w:val="ab"/>
        <w:jc w:val="both"/>
      </w:pPr>
      <w:r w:rsidRPr="00AB2945">
        <w:t xml:space="preserve">                    1. В приложении 2, Состав </w:t>
      </w:r>
      <w:r w:rsidRPr="00AB2945">
        <w:rPr>
          <w:bCs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 пригодным (непригодным) для проживания в сельском поселении </w:t>
      </w:r>
      <w:proofErr w:type="spellStart"/>
      <w:r w:rsidR="00D219FB" w:rsidRPr="00AB2945">
        <w:rPr>
          <w:bCs/>
        </w:rPr>
        <w:t>Среднематренский</w:t>
      </w:r>
      <w:proofErr w:type="spellEnd"/>
      <w:r w:rsidRPr="00AB2945">
        <w:rPr>
          <w:bCs/>
        </w:rPr>
        <w:t xml:space="preserve"> сельсовет</w:t>
      </w:r>
      <w:r w:rsidR="00803A3B" w:rsidRPr="00AB2945">
        <w:rPr>
          <w:bCs/>
        </w:rPr>
        <w:t>:</w:t>
      </w:r>
    </w:p>
    <w:p w:rsidR="00803A3B" w:rsidRPr="00AB2945" w:rsidRDefault="00803A3B" w:rsidP="00D219FB">
      <w:pPr>
        <w:jc w:val="both"/>
      </w:pPr>
    </w:p>
    <w:p w:rsidR="00EF719E" w:rsidRDefault="00803A3B" w:rsidP="00D219FB">
      <w:pPr>
        <w:tabs>
          <w:tab w:val="left" w:pos="1080"/>
        </w:tabs>
        <w:jc w:val="both"/>
      </w:pPr>
      <w:r w:rsidRPr="00AB2945">
        <w:tab/>
        <w:t xml:space="preserve">Добавить </w:t>
      </w:r>
      <w:r w:rsidR="00EF719E">
        <w:t xml:space="preserve">следующих членов </w:t>
      </w:r>
      <w:r w:rsidRPr="00AB2945">
        <w:t>комиссии</w:t>
      </w:r>
      <w:r w:rsidR="00EF719E">
        <w:t>:</w:t>
      </w:r>
    </w:p>
    <w:p w:rsidR="00EF719E" w:rsidRDefault="00EF719E" w:rsidP="00D219FB">
      <w:pPr>
        <w:tabs>
          <w:tab w:val="left" w:pos="1080"/>
        </w:tabs>
        <w:jc w:val="both"/>
      </w:pPr>
    </w:p>
    <w:p w:rsidR="003E624E" w:rsidRDefault="00803A3B" w:rsidP="00D219FB">
      <w:pPr>
        <w:tabs>
          <w:tab w:val="left" w:pos="1080"/>
        </w:tabs>
        <w:jc w:val="both"/>
        <w:rPr>
          <w:sz w:val="28"/>
          <w:szCs w:val="28"/>
        </w:rPr>
      </w:pPr>
      <w:r w:rsidRPr="00AB2945">
        <w:t xml:space="preserve">- </w:t>
      </w:r>
      <w:r w:rsidRPr="00EF719E">
        <w:rPr>
          <w:b/>
        </w:rPr>
        <w:t>Денисов  М</w:t>
      </w:r>
      <w:r w:rsidR="00EF719E" w:rsidRPr="00EF719E">
        <w:rPr>
          <w:b/>
        </w:rPr>
        <w:t xml:space="preserve">ихаил </w:t>
      </w:r>
      <w:r w:rsidRPr="00EF719E">
        <w:rPr>
          <w:b/>
        </w:rPr>
        <w:t>Б</w:t>
      </w:r>
      <w:r w:rsidR="00EF719E" w:rsidRPr="00EF719E">
        <w:rPr>
          <w:b/>
        </w:rPr>
        <w:t>орисович</w:t>
      </w:r>
      <w:r w:rsidR="00EF719E">
        <w:t xml:space="preserve"> </w:t>
      </w:r>
      <w:r w:rsidRPr="00AB2945">
        <w:t xml:space="preserve">- заместителя главного врача </w:t>
      </w:r>
      <w:r w:rsidR="00DF59E5" w:rsidRPr="00AB2945">
        <w:t xml:space="preserve">филиала ФГУЗ центра гигиены и эпидемиологии в Липецкой области в </w:t>
      </w:r>
      <w:proofErr w:type="spellStart"/>
      <w:r w:rsidR="00DF59E5" w:rsidRPr="00AB2945">
        <w:t>Грязинском</w:t>
      </w:r>
      <w:proofErr w:type="spellEnd"/>
      <w:r w:rsidR="00DF59E5" w:rsidRPr="00AB2945">
        <w:t xml:space="preserve"> районе (по согл</w:t>
      </w:r>
      <w:r w:rsidR="00EF719E">
        <w:t>асованию</w:t>
      </w:r>
      <w:r w:rsidR="00DF59E5" w:rsidRPr="00AB2945">
        <w:rPr>
          <w:sz w:val="28"/>
          <w:szCs w:val="28"/>
        </w:rPr>
        <w:t>)</w:t>
      </w:r>
      <w:bookmarkStart w:id="0" w:name="_GoBack"/>
      <w:bookmarkEnd w:id="0"/>
      <w:r w:rsidR="00EF719E">
        <w:rPr>
          <w:sz w:val="28"/>
          <w:szCs w:val="28"/>
        </w:rPr>
        <w:t>;</w:t>
      </w:r>
    </w:p>
    <w:p w:rsidR="00EF719E" w:rsidRDefault="00EF719E" w:rsidP="00D219FB">
      <w:pPr>
        <w:tabs>
          <w:tab w:val="left" w:pos="1080"/>
        </w:tabs>
        <w:jc w:val="both"/>
        <w:rPr>
          <w:sz w:val="28"/>
          <w:szCs w:val="28"/>
        </w:rPr>
      </w:pPr>
    </w:p>
    <w:p w:rsidR="00EF719E" w:rsidRDefault="00EF719E" w:rsidP="00D219FB">
      <w:pPr>
        <w:tabs>
          <w:tab w:val="left" w:pos="1080"/>
        </w:tabs>
        <w:jc w:val="both"/>
      </w:pPr>
      <w:r w:rsidRPr="00EF719E">
        <w:t>-</w:t>
      </w:r>
      <w:proofErr w:type="spellStart"/>
      <w:r w:rsidRPr="00EF719E">
        <w:rPr>
          <w:b/>
        </w:rPr>
        <w:t>Галанцев</w:t>
      </w:r>
      <w:proofErr w:type="spellEnd"/>
      <w:r w:rsidRPr="00EF719E">
        <w:rPr>
          <w:b/>
        </w:rPr>
        <w:t xml:space="preserve"> Виктор Вячеславович</w:t>
      </w:r>
      <w:r>
        <w:t>-директор филиала «Газпром газораспределения Липецк» в п</w:t>
      </w:r>
      <w:proofErr w:type="gramStart"/>
      <w:r>
        <w:t>.Д</w:t>
      </w:r>
      <w:proofErr w:type="gramEnd"/>
      <w:r>
        <w:t>обринка (по согласованию);</w:t>
      </w:r>
    </w:p>
    <w:p w:rsidR="00EF719E" w:rsidRDefault="00EF719E" w:rsidP="00D219FB">
      <w:pPr>
        <w:tabs>
          <w:tab w:val="left" w:pos="1080"/>
        </w:tabs>
        <w:jc w:val="both"/>
      </w:pPr>
    </w:p>
    <w:p w:rsidR="00EF719E" w:rsidRDefault="00EF719E" w:rsidP="00D219FB">
      <w:pPr>
        <w:tabs>
          <w:tab w:val="left" w:pos="1080"/>
        </w:tabs>
        <w:jc w:val="both"/>
      </w:pPr>
      <w:r>
        <w:t>-</w:t>
      </w:r>
      <w:r w:rsidRPr="00EF719E">
        <w:rPr>
          <w:b/>
        </w:rPr>
        <w:t>Терновских Николай Семенович</w:t>
      </w:r>
      <w:r>
        <w:t>-директор РЭС «Липецких электрических сетей» ОАО «</w:t>
      </w:r>
      <w:proofErr w:type="spellStart"/>
      <w:r>
        <w:t>Липецкэнерго</w:t>
      </w:r>
      <w:proofErr w:type="spellEnd"/>
      <w:r>
        <w:t>» (по согласованию);</w:t>
      </w:r>
    </w:p>
    <w:p w:rsidR="00EF719E" w:rsidRDefault="00EF719E" w:rsidP="00D219FB">
      <w:pPr>
        <w:tabs>
          <w:tab w:val="left" w:pos="1080"/>
        </w:tabs>
        <w:jc w:val="both"/>
      </w:pPr>
    </w:p>
    <w:p w:rsidR="00EF719E" w:rsidRPr="00EF719E" w:rsidRDefault="00EF719E" w:rsidP="00D219FB">
      <w:pPr>
        <w:tabs>
          <w:tab w:val="left" w:pos="1080"/>
        </w:tabs>
        <w:jc w:val="both"/>
      </w:pPr>
      <w:r>
        <w:t>-</w:t>
      </w:r>
      <w:proofErr w:type="gramStart"/>
      <w:r w:rsidRPr="00EF719E">
        <w:rPr>
          <w:b/>
        </w:rPr>
        <w:t>Коновалов</w:t>
      </w:r>
      <w:proofErr w:type="gramEnd"/>
      <w:r w:rsidRPr="00EF719E">
        <w:rPr>
          <w:b/>
        </w:rPr>
        <w:t xml:space="preserve"> Игорь Владимирович</w:t>
      </w:r>
      <w:r>
        <w:t>- главный специалист- эксперт по государственному надзору Управления экологии по Липецкой области (по согласованию)</w:t>
      </w:r>
    </w:p>
    <w:p w:rsidR="00EF719E" w:rsidRPr="00EF719E" w:rsidRDefault="00EF719E" w:rsidP="00D219FB">
      <w:pPr>
        <w:tabs>
          <w:tab w:val="left" w:pos="1080"/>
        </w:tabs>
        <w:jc w:val="both"/>
      </w:pPr>
    </w:p>
    <w:sectPr w:rsidR="00EF719E" w:rsidRPr="00EF719E" w:rsidSect="00D219FB">
      <w:pgSz w:w="11906" w:h="16838"/>
      <w:pgMar w:top="142" w:right="707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80EC7"/>
    <w:multiLevelType w:val="hybridMultilevel"/>
    <w:tmpl w:val="EDE4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47153"/>
    <w:rsid w:val="0005006C"/>
    <w:rsid w:val="00053F5E"/>
    <w:rsid w:val="00061BBE"/>
    <w:rsid w:val="00080BB3"/>
    <w:rsid w:val="000F1A79"/>
    <w:rsid w:val="00103469"/>
    <w:rsid w:val="001055B4"/>
    <w:rsid w:val="0010634D"/>
    <w:rsid w:val="00117766"/>
    <w:rsid w:val="001477B3"/>
    <w:rsid w:val="00193F03"/>
    <w:rsid w:val="001C3E2E"/>
    <w:rsid w:val="001C7BD5"/>
    <w:rsid w:val="001D1248"/>
    <w:rsid w:val="00213934"/>
    <w:rsid w:val="00226273"/>
    <w:rsid w:val="0025115A"/>
    <w:rsid w:val="00251989"/>
    <w:rsid w:val="00254251"/>
    <w:rsid w:val="00277EF3"/>
    <w:rsid w:val="00284060"/>
    <w:rsid w:val="002D08D0"/>
    <w:rsid w:val="002F0DAC"/>
    <w:rsid w:val="002F4A62"/>
    <w:rsid w:val="00304DA6"/>
    <w:rsid w:val="00313FB4"/>
    <w:rsid w:val="00332B40"/>
    <w:rsid w:val="00370D6A"/>
    <w:rsid w:val="00395C43"/>
    <w:rsid w:val="003A6E7E"/>
    <w:rsid w:val="003B6A0A"/>
    <w:rsid w:val="003B76F1"/>
    <w:rsid w:val="003E1D4C"/>
    <w:rsid w:val="003E330C"/>
    <w:rsid w:val="003E624E"/>
    <w:rsid w:val="003E772D"/>
    <w:rsid w:val="003E7C25"/>
    <w:rsid w:val="003F621C"/>
    <w:rsid w:val="004046FA"/>
    <w:rsid w:val="00443E70"/>
    <w:rsid w:val="0044412E"/>
    <w:rsid w:val="00445240"/>
    <w:rsid w:val="00450E6E"/>
    <w:rsid w:val="00465C92"/>
    <w:rsid w:val="0046608C"/>
    <w:rsid w:val="004777CC"/>
    <w:rsid w:val="00483F23"/>
    <w:rsid w:val="00495729"/>
    <w:rsid w:val="00497BBA"/>
    <w:rsid w:val="004D1FA0"/>
    <w:rsid w:val="004E2797"/>
    <w:rsid w:val="004F7347"/>
    <w:rsid w:val="005027BE"/>
    <w:rsid w:val="005359E3"/>
    <w:rsid w:val="00540914"/>
    <w:rsid w:val="005651EF"/>
    <w:rsid w:val="00570A3E"/>
    <w:rsid w:val="005735A6"/>
    <w:rsid w:val="00583F6E"/>
    <w:rsid w:val="00584D7B"/>
    <w:rsid w:val="005B4D4E"/>
    <w:rsid w:val="005D27E7"/>
    <w:rsid w:val="005E4360"/>
    <w:rsid w:val="005F2BFA"/>
    <w:rsid w:val="00606384"/>
    <w:rsid w:val="0064643A"/>
    <w:rsid w:val="00661AEC"/>
    <w:rsid w:val="00673531"/>
    <w:rsid w:val="006B4E85"/>
    <w:rsid w:val="006C4FDB"/>
    <w:rsid w:val="006E6F21"/>
    <w:rsid w:val="006F159F"/>
    <w:rsid w:val="006F643C"/>
    <w:rsid w:val="007230B4"/>
    <w:rsid w:val="0074132F"/>
    <w:rsid w:val="00741DAF"/>
    <w:rsid w:val="00742345"/>
    <w:rsid w:val="00743D64"/>
    <w:rsid w:val="0075237E"/>
    <w:rsid w:val="00752E35"/>
    <w:rsid w:val="00775B87"/>
    <w:rsid w:val="0079551B"/>
    <w:rsid w:val="007B5BAB"/>
    <w:rsid w:val="007D0160"/>
    <w:rsid w:val="007D382A"/>
    <w:rsid w:val="007E6D15"/>
    <w:rsid w:val="00803A3B"/>
    <w:rsid w:val="008040C1"/>
    <w:rsid w:val="00806B53"/>
    <w:rsid w:val="00811661"/>
    <w:rsid w:val="008212FC"/>
    <w:rsid w:val="008372CA"/>
    <w:rsid w:val="008508BB"/>
    <w:rsid w:val="0086642A"/>
    <w:rsid w:val="00875FBB"/>
    <w:rsid w:val="008C504D"/>
    <w:rsid w:val="008C5ECA"/>
    <w:rsid w:val="008D3DFB"/>
    <w:rsid w:val="008F0B1C"/>
    <w:rsid w:val="008F4DAE"/>
    <w:rsid w:val="008F5220"/>
    <w:rsid w:val="00922345"/>
    <w:rsid w:val="009404C1"/>
    <w:rsid w:val="00946BDC"/>
    <w:rsid w:val="00964144"/>
    <w:rsid w:val="00964300"/>
    <w:rsid w:val="00966595"/>
    <w:rsid w:val="009B5FF6"/>
    <w:rsid w:val="009C1724"/>
    <w:rsid w:val="009D55FC"/>
    <w:rsid w:val="009E1671"/>
    <w:rsid w:val="009E1984"/>
    <w:rsid w:val="009E256A"/>
    <w:rsid w:val="009F50E6"/>
    <w:rsid w:val="00A12F41"/>
    <w:rsid w:val="00A22073"/>
    <w:rsid w:val="00A471D3"/>
    <w:rsid w:val="00A654DF"/>
    <w:rsid w:val="00A75785"/>
    <w:rsid w:val="00A87FB2"/>
    <w:rsid w:val="00A90006"/>
    <w:rsid w:val="00A94606"/>
    <w:rsid w:val="00A96D2F"/>
    <w:rsid w:val="00AA0919"/>
    <w:rsid w:val="00AB2945"/>
    <w:rsid w:val="00B025F7"/>
    <w:rsid w:val="00B26484"/>
    <w:rsid w:val="00B422FE"/>
    <w:rsid w:val="00B6296A"/>
    <w:rsid w:val="00B657C8"/>
    <w:rsid w:val="00BB0DF3"/>
    <w:rsid w:val="00BF1C01"/>
    <w:rsid w:val="00C007B9"/>
    <w:rsid w:val="00C15769"/>
    <w:rsid w:val="00C30D20"/>
    <w:rsid w:val="00C63258"/>
    <w:rsid w:val="00C655B2"/>
    <w:rsid w:val="00C72E30"/>
    <w:rsid w:val="00C75EA2"/>
    <w:rsid w:val="00C83C6A"/>
    <w:rsid w:val="00CA0C46"/>
    <w:rsid w:val="00CB06EE"/>
    <w:rsid w:val="00CB7FD9"/>
    <w:rsid w:val="00CC21A7"/>
    <w:rsid w:val="00CD07DB"/>
    <w:rsid w:val="00CE5ABF"/>
    <w:rsid w:val="00D219FB"/>
    <w:rsid w:val="00D6679E"/>
    <w:rsid w:val="00D77C4E"/>
    <w:rsid w:val="00D82E33"/>
    <w:rsid w:val="00DD2975"/>
    <w:rsid w:val="00DD4B49"/>
    <w:rsid w:val="00DD4D5C"/>
    <w:rsid w:val="00DE5096"/>
    <w:rsid w:val="00DF59E5"/>
    <w:rsid w:val="00E14B07"/>
    <w:rsid w:val="00E168D4"/>
    <w:rsid w:val="00E20378"/>
    <w:rsid w:val="00E2293A"/>
    <w:rsid w:val="00E23759"/>
    <w:rsid w:val="00E60EEB"/>
    <w:rsid w:val="00E6120C"/>
    <w:rsid w:val="00E630B2"/>
    <w:rsid w:val="00E811D1"/>
    <w:rsid w:val="00E86ED7"/>
    <w:rsid w:val="00E90E99"/>
    <w:rsid w:val="00EC536A"/>
    <w:rsid w:val="00EE5862"/>
    <w:rsid w:val="00EE5988"/>
    <w:rsid w:val="00EF103C"/>
    <w:rsid w:val="00EF3915"/>
    <w:rsid w:val="00EF719E"/>
    <w:rsid w:val="00F008DA"/>
    <w:rsid w:val="00F03BAB"/>
    <w:rsid w:val="00F22212"/>
    <w:rsid w:val="00F26684"/>
    <w:rsid w:val="00F36597"/>
    <w:rsid w:val="00F611BE"/>
    <w:rsid w:val="00FC2426"/>
    <w:rsid w:val="00FD4A4A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76F1"/>
    <w:pPr>
      <w:ind w:left="720"/>
      <w:contextualSpacing/>
    </w:pPr>
  </w:style>
  <w:style w:type="paragraph" w:styleId="ab">
    <w:name w:val="Normal (Web)"/>
    <w:basedOn w:val="a"/>
    <w:rsid w:val="002F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</Template>
  <TotalTime>30</TotalTime>
  <Pages>2</Pages>
  <Words>454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2014-01-09T12:35:00Z</cp:lastPrinted>
  <dcterms:created xsi:type="dcterms:W3CDTF">2013-12-26T04:07:00Z</dcterms:created>
  <dcterms:modified xsi:type="dcterms:W3CDTF">2014-01-09T12:36:00Z</dcterms:modified>
</cp:coreProperties>
</file>