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8D316B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422C3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44.9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27941944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8D316B" w:rsidRDefault="008D316B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8D316B" w:rsidRDefault="008D316B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8D316B" w:rsidRDefault="008D316B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534439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534439"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2A53">
              <w:rPr>
                <w:rFonts w:ascii="Times New Roman" w:hAnsi="Times New Roman"/>
                <w:sz w:val="24"/>
              </w:rPr>
              <w:t>0</w:t>
            </w:r>
            <w:r w:rsidR="00534439">
              <w:rPr>
                <w:rFonts w:ascii="Times New Roman" w:hAnsi="Times New Roman"/>
                <w:sz w:val="24"/>
              </w:rPr>
              <w:t>6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3443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34439">
              <w:rPr>
                <w:rFonts w:ascii="Times New Roman" w:hAnsi="Times New Roman"/>
                <w:spacing w:val="50"/>
                <w:sz w:val="24"/>
              </w:rPr>
              <w:t>42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534439">
        <w:rPr>
          <w:sz w:val="22"/>
        </w:rPr>
        <w:t>09</w:t>
      </w:r>
      <w:r w:rsidR="00D72177">
        <w:rPr>
          <w:sz w:val="22"/>
        </w:rPr>
        <w:t>.</w:t>
      </w:r>
      <w:r w:rsidR="00DD2A53">
        <w:rPr>
          <w:sz w:val="22"/>
        </w:rPr>
        <w:t>0</w:t>
      </w:r>
      <w:r w:rsidR="00534439">
        <w:rPr>
          <w:sz w:val="22"/>
        </w:rPr>
        <w:t>6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534439">
        <w:rPr>
          <w:sz w:val="22"/>
        </w:rPr>
        <w:t>42</w:t>
      </w:r>
      <w:r w:rsidR="00C90A81">
        <w:rPr>
          <w:sz w:val="22"/>
        </w:rPr>
        <w:t xml:space="preserve"> 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583CC6" w:rsidRPr="008D316B" w:rsidRDefault="00583CC6" w:rsidP="00583CC6">
      <w:pPr>
        <w:jc w:val="both"/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t>1.</w:t>
      </w:r>
      <w:r w:rsidR="008D316B" w:rsidRPr="008D316B">
        <w:rPr>
          <w:rFonts w:ascii="Times New Roman" w:hAnsi="Times New Roman"/>
          <w:sz w:val="28"/>
          <w:szCs w:val="28"/>
        </w:rPr>
        <w:t>В</w:t>
      </w:r>
      <w:r w:rsidRPr="008D316B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Pr="008D316B">
        <w:rPr>
          <w:rFonts w:ascii="Times New Roman" w:eastAsia="Arial" w:hAnsi="Times New Roman"/>
          <w:sz w:val="28"/>
          <w:szCs w:val="28"/>
        </w:rPr>
        <w:t xml:space="preserve"> </w:t>
      </w:r>
      <w:r w:rsidRPr="008D316B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8D316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D316B">
        <w:rPr>
          <w:rFonts w:ascii="Times New Roman" w:hAnsi="Times New Roman"/>
          <w:sz w:val="28"/>
          <w:szCs w:val="28"/>
        </w:rPr>
        <w:t xml:space="preserve">  сельсовет на 2014-2020 годы» внести изменения  в объемы </w:t>
      </w:r>
      <w:proofErr w:type="spellStart"/>
      <w:proofErr w:type="gramStart"/>
      <w:r w:rsidRPr="008D316B">
        <w:rPr>
          <w:rFonts w:ascii="Times New Roman" w:hAnsi="Times New Roman"/>
          <w:sz w:val="28"/>
          <w:szCs w:val="28"/>
        </w:rPr>
        <w:t>финанси-рования</w:t>
      </w:r>
      <w:proofErr w:type="spellEnd"/>
      <w:proofErr w:type="gramEnd"/>
      <w:r w:rsidRPr="008D316B">
        <w:rPr>
          <w:rFonts w:ascii="Times New Roman" w:hAnsi="Times New Roman"/>
          <w:sz w:val="28"/>
          <w:szCs w:val="28"/>
        </w:rPr>
        <w:t xml:space="preserve"> за счёт средств бюджета сельского поселения всего цифру «</w:t>
      </w:r>
      <w:r w:rsidR="003F36B8" w:rsidRPr="008D316B">
        <w:rPr>
          <w:rFonts w:ascii="Times New Roman" w:hAnsi="Times New Roman"/>
          <w:sz w:val="28"/>
          <w:szCs w:val="28"/>
        </w:rPr>
        <w:t>10347,3</w:t>
      </w:r>
      <w:r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10374,3</w:t>
      </w:r>
      <w:r w:rsidRPr="008D316B">
        <w:rPr>
          <w:rFonts w:ascii="Times New Roman" w:hAnsi="Times New Roman"/>
          <w:sz w:val="28"/>
          <w:szCs w:val="28"/>
        </w:rPr>
        <w:t>», в том числе реализации муниципальной 2016г. цифру «</w:t>
      </w:r>
      <w:r w:rsidR="003F36B8" w:rsidRPr="008D316B">
        <w:rPr>
          <w:rFonts w:ascii="Times New Roman" w:hAnsi="Times New Roman"/>
          <w:sz w:val="28"/>
          <w:szCs w:val="28"/>
        </w:rPr>
        <w:t>1247,4</w:t>
      </w:r>
      <w:r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1274,4</w:t>
      </w:r>
      <w:r w:rsidRPr="008D316B">
        <w:rPr>
          <w:rFonts w:ascii="Times New Roman" w:hAnsi="Times New Roman"/>
          <w:sz w:val="28"/>
          <w:szCs w:val="28"/>
        </w:rPr>
        <w:t>».В муниципальную Программу</w:t>
      </w:r>
      <w:r w:rsidRPr="008D316B">
        <w:rPr>
          <w:rFonts w:ascii="Times New Roman" w:eastAsia="Arial" w:hAnsi="Times New Roman"/>
          <w:sz w:val="28"/>
          <w:szCs w:val="28"/>
        </w:rPr>
        <w:t xml:space="preserve"> </w:t>
      </w:r>
      <w:r w:rsidRPr="008D316B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8D316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D316B">
        <w:rPr>
          <w:rFonts w:ascii="Times New Roman" w:hAnsi="Times New Roman"/>
          <w:sz w:val="28"/>
          <w:szCs w:val="28"/>
        </w:rPr>
        <w:t xml:space="preserve">  сельсовет на 2014-2020 годы» внести изменения  в объемы финансирования за счёт средств бюджета сельского поселения всего цифру «</w:t>
      </w:r>
      <w:r w:rsidR="003F36B8" w:rsidRPr="008D316B">
        <w:rPr>
          <w:rFonts w:ascii="Times New Roman" w:hAnsi="Times New Roman"/>
          <w:sz w:val="28"/>
          <w:szCs w:val="28"/>
        </w:rPr>
        <w:t>10347,3</w:t>
      </w:r>
      <w:r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10374,3</w:t>
      </w:r>
      <w:r w:rsidRPr="008D316B">
        <w:rPr>
          <w:rFonts w:ascii="Times New Roman" w:hAnsi="Times New Roman"/>
          <w:sz w:val="28"/>
          <w:szCs w:val="28"/>
        </w:rPr>
        <w:t>»,, в том числе реализации муниципальной 2016г. цифру «</w:t>
      </w:r>
      <w:r w:rsidR="003F36B8" w:rsidRPr="008D316B">
        <w:rPr>
          <w:rFonts w:ascii="Times New Roman" w:hAnsi="Times New Roman"/>
          <w:sz w:val="28"/>
          <w:szCs w:val="28"/>
        </w:rPr>
        <w:t>1247,4</w:t>
      </w:r>
      <w:r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1274,7»</w:t>
      </w:r>
      <w:r w:rsidRPr="008D316B">
        <w:rPr>
          <w:rFonts w:ascii="Times New Roman" w:hAnsi="Times New Roman"/>
          <w:sz w:val="28"/>
          <w:szCs w:val="28"/>
        </w:rPr>
        <w:t>.</w:t>
      </w:r>
    </w:p>
    <w:p w:rsidR="00583CC6" w:rsidRPr="008D316B" w:rsidRDefault="00583CC6" w:rsidP="003F36B8">
      <w:pPr>
        <w:jc w:val="both"/>
        <w:rPr>
          <w:rFonts w:ascii="Times New Roman" w:hAnsi="Times New Roman"/>
          <w:b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t>1.1.Обоснование объема финансовых ресурсов, необходимых всего цифру «</w:t>
      </w:r>
      <w:r w:rsidR="003F36B8" w:rsidRPr="008D316B">
        <w:rPr>
          <w:rFonts w:ascii="Times New Roman" w:hAnsi="Times New Roman"/>
          <w:sz w:val="28"/>
          <w:szCs w:val="28"/>
        </w:rPr>
        <w:t>10347,3</w:t>
      </w:r>
      <w:r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10374,3</w:t>
      </w:r>
      <w:r w:rsidRPr="008D316B">
        <w:rPr>
          <w:rFonts w:ascii="Times New Roman" w:hAnsi="Times New Roman"/>
          <w:sz w:val="28"/>
          <w:szCs w:val="28"/>
        </w:rPr>
        <w:t>», в том числе реализации муниципальной 2016г. цифру «</w:t>
      </w:r>
      <w:r w:rsidR="003F36B8" w:rsidRPr="008D316B">
        <w:rPr>
          <w:rFonts w:ascii="Times New Roman" w:hAnsi="Times New Roman"/>
          <w:sz w:val="28"/>
          <w:szCs w:val="28"/>
        </w:rPr>
        <w:t>1247,4</w:t>
      </w:r>
      <w:r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1274,7</w:t>
      </w:r>
      <w:r w:rsidRPr="008D316B">
        <w:rPr>
          <w:rFonts w:ascii="Times New Roman" w:hAnsi="Times New Roman"/>
          <w:sz w:val="28"/>
          <w:szCs w:val="28"/>
        </w:rPr>
        <w:t>».</w:t>
      </w:r>
    </w:p>
    <w:p w:rsidR="00583CC6" w:rsidRPr="008D316B" w:rsidRDefault="003F36B8" w:rsidP="00742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b/>
          <w:sz w:val="28"/>
          <w:szCs w:val="28"/>
        </w:rPr>
        <w:t>2</w:t>
      </w:r>
      <w:r w:rsidR="00583CC6" w:rsidRPr="008D316B">
        <w:rPr>
          <w:rFonts w:ascii="Times New Roman" w:hAnsi="Times New Roman"/>
          <w:b/>
          <w:sz w:val="28"/>
          <w:szCs w:val="28"/>
        </w:rPr>
        <w:t xml:space="preserve">. </w:t>
      </w:r>
      <w:r w:rsidR="00583CC6" w:rsidRPr="008D316B">
        <w:rPr>
          <w:rFonts w:ascii="Times New Roman" w:hAnsi="Times New Roman"/>
          <w:sz w:val="28"/>
          <w:szCs w:val="28"/>
        </w:rPr>
        <w:t>В подпрограмме  «</w:t>
      </w:r>
      <w:r w:rsidR="00742052" w:rsidRPr="008D316B">
        <w:rPr>
          <w:rFonts w:ascii="Times New Roman" w:hAnsi="Times New Roman"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proofErr w:type="spellStart"/>
      <w:r w:rsidR="00742052" w:rsidRPr="008D316B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="00742052" w:rsidRPr="008D316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583CC6" w:rsidRPr="008D316B">
        <w:rPr>
          <w:rFonts w:ascii="Times New Roman" w:hAnsi="Times New Roman"/>
          <w:sz w:val="28"/>
          <w:szCs w:val="28"/>
        </w:rPr>
        <w:t>» внести изменения:</w:t>
      </w:r>
    </w:p>
    <w:p w:rsidR="00742052" w:rsidRPr="008D316B" w:rsidRDefault="003F36B8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t>2</w:t>
      </w:r>
      <w:r w:rsidR="00742052" w:rsidRPr="008D316B">
        <w:rPr>
          <w:rFonts w:ascii="Times New Roman" w:hAnsi="Times New Roman"/>
          <w:sz w:val="28"/>
          <w:szCs w:val="28"/>
        </w:rPr>
        <w:t>.1</w:t>
      </w:r>
      <w:proofErr w:type="gramStart"/>
      <w:r w:rsidR="00742052" w:rsidRPr="008D31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42052" w:rsidRPr="008D316B">
        <w:rPr>
          <w:rFonts w:ascii="Times New Roman" w:hAnsi="Times New Roman"/>
          <w:sz w:val="28"/>
          <w:szCs w:val="28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2D794D" w:rsidRPr="008D316B">
        <w:rPr>
          <w:rFonts w:ascii="Times New Roman" w:hAnsi="Times New Roman"/>
          <w:sz w:val="28"/>
          <w:szCs w:val="28"/>
        </w:rPr>
        <w:t>288,2</w:t>
      </w:r>
      <w:r w:rsidR="00742052"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315,2</w:t>
      </w:r>
      <w:r w:rsidR="00742052" w:rsidRPr="008D316B">
        <w:rPr>
          <w:rFonts w:ascii="Times New Roman" w:hAnsi="Times New Roman"/>
          <w:sz w:val="28"/>
          <w:szCs w:val="28"/>
        </w:rPr>
        <w:t>»,, в том числе реализации муниципальной программы 2016г. цифру «</w:t>
      </w:r>
      <w:r w:rsidRPr="008D316B">
        <w:rPr>
          <w:rFonts w:ascii="Times New Roman" w:hAnsi="Times New Roman"/>
          <w:sz w:val="28"/>
          <w:szCs w:val="28"/>
        </w:rPr>
        <w:t>78,2</w:t>
      </w:r>
      <w:r w:rsidR="00742052" w:rsidRPr="008D316B">
        <w:rPr>
          <w:rFonts w:ascii="Times New Roman" w:hAnsi="Times New Roman"/>
          <w:sz w:val="28"/>
          <w:szCs w:val="28"/>
        </w:rPr>
        <w:t>» заменить  на «</w:t>
      </w:r>
      <w:r w:rsidR="004C0F04" w:rsidRPr="008D316B">
        <w:rPr>
          <w:rFonts w:ascii="Times New Roman" w:hAnsi="Times New Roman"/>
          <w:sz w:val="28"/>
          <w:szCs w:val="28"/>
        </w:rPr>
        <w:t>105,2</w:t>
      </w:r>
      <w:r w:rsidR="00742052" w:rsidRPr="008D316B">
        <w:rPr>
          <w:rFonts w:ascii="Times New Roman" w:hAnsi="Times New Roman"/>
          <w:sz w:val="28"/>
          <w:szCs w:val="28"/>
        </w:rPr>
        <w:t xml:space="preserve"> »</w:t>
      </w:r>
    </w:p>
    <w:p w:rsidR="00742052" w:rsidRPr="008D316B" w:rsidRDefault="003F36B8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t>2</w:t>
      </w:r>
      <w:r w:rsidR="00742052" w:rsidRPr="008D316B">
        <w:rPr>
          <w:rFonts w:ascii="Times New Roman" w:hAnsi="Times New Roman"/>
          <w:sz w:val="28"/>
          <w:szCs w:val="28"/>
        </w:rPr>
        <w:t>.2 Обоснование объема финансовых ресурсов, необходимых для реализации подпрограммы всего цифру «</w:t>
      </w:r>
      <w:r w:rsidR="002D794D" w:rsidRPr="008D316B">
        <w:rPr>
          <w:rFonts w:ascii="Times New Roman" w:hAnsi="Times New Roman"/>
          <w:sz w:val="28"/>
          <w:szCs w:val="28"/>
        </w:rPr>
        <w:t>288,2</w:t>
      </w:r>
      <w:r w:rsidR="00742052" w:rsidRPr="008D316B">
        <w:rPr>
          <w:rFonts w:ascii="Times New Roman" w:hAnsi="Times New Roman"/>
          <w:sz w:val="28"/>
          <w:szCs w:val="28"/>
        </w:rPr>
        <w:t>» заменить  на «</w:t>
      </w:r>
      <w:r w:rsidR="002F53AF" w:rsidRPr="008D316B">
        <w:rPr>
          <w:rFonts w:ascii="Times New Roman" w:hAnsi="Times New Roman"/>
          <w:sz w:val="28"/>
          <w:szCs w:val="28"/>
        </w:rPr>
        <w:t>315,2</w:t>
      </w:r>
      <w:r w:rsidR="00742052" w:rsidRPr="008D316B">
        <w:rPr>
          <w:rFonts w:ascii="Times New Roman" w:hAnsi="Times New Roman"/>
          <w:sz w:val="28"/>
          <w:szCs w:val="28"/>
        </w:rPr>
        <w:t>»,, в том числе реализации муниципальной программы 2016г. цифру «</w:t>
      </w:r>
      <w:r w:rsidRPr="008D316B">
        <w:rPr>
          <w:rFonts w:ascii="Times New Roman" w:hAnsi="Times New Roman"/>
          <w:sz w:val="28"/>
          <w:szCs w:val="28"/>
        </w:rPr>
        <w:t>78,2</w:t>
      </w:r>
      <w:r w:rsidR="00742052" w:rsidRPr="008D316B">
        <w:rPr>
          <w:rFonts w:ascii="Times New Roman" w:hAnsi="Times New Roman"/>
          <w:sz w:val="28"/>
          <w:szCs w:val="28"/>
        </w:rPr>
        <w:t>» заменить  на «</w:t>
      </w:r>
      <w:r w:rsidR="004C0F04" w:rsidRPr="008D316B">
        <w:rPr>
          <w:rFonts w:ascii="Times New Roman" w:hAnsi="Times New Roman"/>
          <w:sz w:val="28"/>
          <w:szCs w:val="28"/>
        </w:rPr>
        <w:t>105,2</w:t>
      </w:r>
      <w:r w:rsidR="00742052" w:rsidRPr="008D316B">
        <w:rPr>
          <w:rFonts w:ascii="Times New Roman" w:hAnsi="Times New Roman"/>
          <w:sz w:val="28"/>
          <w:szCs w:val="28"/>
        </w:rPr>
        <w:t xml:space="preserve"> »</w:t>
      </w:r>
    </w:p>
    <w:p w:rsidR="00715A20" w:rsidRPr="008D316B" w:rsidRDefault="003F36B8" w:rsidP="007420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lastRenderedPageBreak/>
        <w:t>2</w:t>
      </w:r>
      <w:r w:rsidR="00742052" w:rsidRPr="008D316B">
        <w:rPr>
          <w:rFonts w:ascii="Times New Roman" w:hAnsi="Times New Roman"/>
          <w:sz w:val="28"/>
          <w:szCs w:val="28"/>
        </w:rPr>
        <w:t>.3</w:t>
      </w:r>
      <w:r w:rsidR="00742052" w:rsidRPr="008D316B">
        <w:rPr>
          <w:rFonts w:ascii="Times New Roman" w:hAnsi="Times New Roman"/>
          <w:b/>
          <w:sz w:val="28"/>
          <w:szCs w:val="28"/>
        </w:rPr>
        <w:t xml:space="preserve"> </w:t>
      </w:r>
      <w:r w:rsidR="00742052" w:rsidRPr="008D316B">
        <w:rPr>
          <w:rFonts w:ascii="Times New Roman" w:hAnsi="Times New Roman"/>
          <w:sz w:val="28"/>
          <w:szCs w:val="28"/>
        </w:rPr>
        <w:t>Добавить</w:t>
      </w:r>
      <w:r w:rsidR="00742052" w:rsidRPr="008D316B">
        <w:rPr>
          <w:rFonts w:ascii="Times New Roman" w:hAnsi="Times New Roman"/>
          <w:b/>
          <w:sz w:val="28"/>
          <w:szCs w:val="28"/>
        </w:rPr>
        <w:t xml:space="preserve"> о</w:t>
      </w:r>
      <w:r w:rsidR="00742052" w:rsidRPr="008D316B">
        <w:rPr>
          <w:rFonts w:ascii="Times New Roman" w:hAnsi="Times New Roman"/>
          <w:sz w:val="28"/>
          <w:szCs w:val="28"/>
        </w:rPr>
        <w:t xml:space="preserve">сновное мероприятие задачи 1 программы 4 </w:t>
      </w:r>
      <w:r w:rsidRPr="008D316B">
        <w:rPr>
          <w:rFonts w:ascii="Times New Roman" w:hAnsi="Times New Roman"/>
          <w:sz w:val="28"/>
          <w:szCs w:val="28"/>
        </w:rPr>
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</w:r>
      <w:r w:rsidRPr="008D3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052" w:rsidRPr="008D316B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4C0F04" w:rsidRPr="008D316B">
        <w:rPr>
          <w:rFonts w:ascii="Times New Roman" w:hAnsi="Times New Roman"/>
          <w:color w:val="000000"/>
          <w:sz w:val="28"/>
          <w:szCs w:val="28"/>
        </w:rPr>
        <w:t>27,0</w:t>
      </w:r>
      <w:r w:rsidR="00742052" w:rsidRPr="008D316B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742052" w:rsidRPr="008D316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742052" w:rsidRPr="008D316B">
        <w:rPr>
          <w:rFonts w:ascii="Times New Roman" w:hAnsi="Times New Roman"/>
          <w:color w:val="000000"/>
          <w:sz w:val="28"/>
          <w:szCs w:val="28"/>
        </w:rPr>
        <w:t>уб.</w:t>
      </w:r>
    </w:p>
    <w:p w:rsidR="00742052" w:rsidRPr="008D316B" w:rsidRDefault="00742052" w:rsidP="00742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CA9" w:rsidRPr="008D316B" w:rsidRDefault="003F36B8" w:rsidP="00896444">
      <w:pPr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  <w:lang w:eastAsia="ru-RU"/>
        </w:rPr>
        <w:t>3</w:t>
      </w:r>
      <w:r w:rsidR="00701CA9" w:rsidRPr="008D316B">
        <w:rPr>
          <w:rFonts w:ascii="Times New Roman" w:hAnsi="Times New Roman"/>
          <w:sz w:val="28"/>
          <w:szCs w:val="28"/>
          <w:lang w:eastAsia="ru-RU"/>
        </w:rPr>
        <w:t>.</w:t>
      </w:r>
      <w:r w:rsidR="00701CA9" w:rsidRPr="008D316B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8D316B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8D316B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Pr="008D316B" w:rsidRDefault="003F36B8" w:rsidP="00896444">
      <w:pPr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t>4</w:t>
      </w:r>
      <w:r w:rsidR="00896444" w:rsidRPr="008D316B">
        <w:rPr>
          <w:rFonts w:ascii="Times New Roman" w:hAnsi="Times New Roman"/>
          <w:sz w:val="28"/>
          <w:szCs w:val="28"/>
        </w:rPr>
        <w:t>.</w:t>
      </w:r>
      <w:r w:rsidR="00896444" w:rsidRPr="008D316B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8D316B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8D316B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8D316B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Pr="008D316B" w:rsidRDefault="00896444" w:rsidP="00896444">
      <w:pPr>
        <w:rPr>
          <w:rFonts w:ascii="Times New Roman" w:hAnsi="Times New Roman"/>
          <w:sz w:val="28"/>
          <w:szCs w:val="28"/>
        </w:rPr>
      </w:pPr>
      <w:r w:rsidRPr="008D316B">
        <w:rPr>
          <w:rFonts w:ascii="Times New Roman" w:hAnsi="Times New Roman"/>
          <w:sz w:val="28"/>
          <w:szCs w:val="28"/>
        </w:rPr>
        <w:t xml:space="preserve">  </w:t>
      </w:r>
      <w:r w:rsidR="003F36B8" w:rsidRPr="008D316B">
        <w:rPr>
          <w:rFonts w:ascii="Times New Roman" w:hAnsi="Times New Roman"/>
          <w:sz w:val="28"/>
          <w:szCs w:val="28"/>
        </w:rPr>
        <w:t>5</w:t>
      </w:r>
      <w:r w:rsidRPr="008D316B">
        <w:rPr>
          <w:rFonts w:ascii="Times New Roman" w:hAnsi="Times New Roman"/>
          <w:sz w:val="28"/>
          <w:szCs w:val="28"/>
        </w:rPr>
        <w:t>. Приложение 3 изложить в новой редакции согласно  Приложения 3 к изменениям</w:t>
      </w:r>
      <w:proofErr w:type="gramStart"/>
      <w:r w:rsidRPr="008D316B">
        <w:rPr>
          <w:rFonts w:ascii="Times New Roman" w:hAnsi="Times New Roman"/>
          <w:sz w:val="28"/>
          <w:szCs w:val="28"/>
        </w:rPr>
        <w:t>;</w:t>
      </w:r>
      <w:proofErr w:type="gramEnd"/>
    </w:p>
    <w:p w:rsidR="00896444" w:rsidRDefault="00896444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8D316B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proofErr w:type="gramEnd"/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0D499E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</w:t>
            </w:r>
            <w:proofErr w:type="spellStart"/>
            <w:proofErr w:type="gramStart"/>
            <w:r>
              <w:t>вы-полнение</w:t>
            </w:r>
            <w:proofErr w:type="spellEnd"/>
            <w:proofErr w:type="gramEnd"/>
            <w:r>
              <w:t xml:space="preserve">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4C0F0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10374,3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4C0F0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1274,4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2B07A0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3587,1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2B07A0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241,1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AE2C23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963E4E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AE2C2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AE2C23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AE2C23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AE2C2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6467,1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654C3D" w:rsidRPr="00D6550B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4C0F0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315,2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4C0F04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B463A" w:rsidRPr="00ED4D3F" w:rsidTr="00BB463A">
        <w:trPr>
          <w:trHeight w:val="2006"/>
        </w:trPr>
        <w:tc>
          <w:tcPr>
            <w:tcW w:w="534" w:type="dxa"/>
          </w:tcPr>
          <w:p w:rsidR="00BB463A" w:rsidRDefault="00BB46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B463A" w:rsidRPr="004D035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B463A" w:rsidRPr="00880A67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B463A" w:rsidRPr="00FC77E2" w:rsidRDefault="00BB463A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4.1</w:t>
            </w:r>
            <w:r w:rsidR="001A0EB2">
              <w:rPr>
                <w:sz w:val="20"/>
                <w:szCs w:val="24"/>
              </w:rPr>
              <w:t>Мероприятие по м</w:t>
            </w:r>
            <w:r>
              <w:rPr>
                <w:sz w:val="20"/>
                <w:szCs w:val="24"/>
              </w:rPr>
              <w:t>атериально</w:t>
            </w:r>
            <w:r w:rsidR="001A0EB2">
              <w:rPr>
                <w:sz w:val="20"/>
                <w:szCs w:val="24"/>
              </w:rPr>
              <w:t>му</w:t>
            </w:r>
            <w:r>
              <w:rPr>
                <w:sz w:val="20"/>
                <w:szCs w:val="24"/>
              </w:rPr>
              <w:t xml:space="preserve"> поощрени</w:t>
            </w:r>
            <w:r w:rsidR="001A0EB2">
              <w:rPr>
                <w:sz w:val="20"/>
                <w:szCs w:val="24"/>
              </w:rPr>
              <w:t>ю</w:t>
            </w:r>
            <w:r>
              <w:rPr>
                <w:sz w:val="20"/>
                <w:szCs w:val="24"/>
              </w:rPr>
              <w:t xml:space="preserve"> работников</w:t>
            </w:r>
            <w:r w:rsidR="00E92A49">
              <w:rPr>
                <w:sz w:val="20"/>
                <w:szCs w:val="24"/>
              </w:rPr>
              <w:t xml:space="preserve"> к празднованию 71 годовщине в ВОВ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63A" w:rsidRPr="004F706D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B463A" w:rsidRDefault="00BB463A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63A" w:rsidRDefault="00BB463A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A0EB2" w:rsidRDefault="001A0E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B463A" w:rsidRDefault="00BB463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439" w:rsidRPr="00ED4D3F" w:rsidTr="004C0F04">
        <w:trPr>
          <w:trHeight w:val="2006"/>
        </w:trPr>
        <w:tc>
          <w:tcPr>
            <w:tcW w:w="534" w:type="dxa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534439" w:rsidRPr="004D035A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534439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534439" w:rsidRPr="004D035A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439" w:rsidRDefault="00534439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4C0F04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4439" w:rsidRDefault="00534439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4C0F04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439" w:rsidRPr="00ED4D3F" w:rsidTr="00BC0234">
        <w:trPr>
          <w:trHeight w:val="705"/>
        </w:trPr>
        <w:tc>
          <w:tcPr>
            <w:tcW w:w="534" w:type="dxa"/>
          </w:tcPr>
          <w:p w:rsidR="00534439" w:rsidRDefault="00534439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534439" w:rsidRPr="004D035A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534439" w:rsidRPr="00FC77E2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6.1.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Pr="004F706D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4439" w:rsidRDefault="00534439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439" w:rsidRPr="00ED4D3F" w:rsidTr="00DE2325">
        <w:trPr>
          <w:trHeight w:val="705"/>
        </w:trPr>
        <w:tc>
          <w:tcPr>
            <w:tcW w:w="534" w:type="dxa"/>
          </w:tcPr>
          <w:p w:rsidR="00534439" w:rsidRDefault="00534439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534439" w:rsidRDefault="00534439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534439" w:rsidRDefault="00534439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34439" w:rsidRPr="00BA47DD" w:rsidRDefault="00534439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534439" w:rsidRPr="004D035A" w:rsidRDefault="00534439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4439" w:rsidRDefault="00534439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534439" w:rsidRDefault="00534439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534439" w:rsidRDefault="006F736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4439" w:rsidRDefault="005344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4439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34439"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3443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14232,9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53443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2344,3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3443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10373,1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53443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1273,2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6153,8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51088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C1FC1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9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F53A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4C0F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F53A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4C0F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Pr="001C339A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1C339A" w:rsidRDefault="00DD2A53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DD2A53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4A" w:rsidRDefault="00B76B4A" w:rsidP="009744EF">
      <w:pPr>
        <w:spacing w:after="0" w:line="240" w:lineRule="auto"/>
      </w:pPr>
      <w:r>
        <w:separator/>
      </w:r>
    </w:p>
  </w:endnote>
  <w:endnote w:type="continuationSeparator" w:id="1">
    <w:p w:rsidR="00B76B4A" w:rsidRDefault="00B76B4A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4A" w:rsidRDefault="00B76B4A" w:rsidP="009744EF">
      <w:pPr>
        <w:spacing w:after="0" w:line="240" w:lineRule="auto"/>
      </w:pPr>
      <w:r>
        <w:separator/>
      </w:r>
    </w:p>
  </w:footnote>
  <w:footnote w:type="continuationSeparator" w:id="1">
    <w:p w:rsidR="00B76B4A" w:rsidRDefault="00B76B4A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1C4"/>
    <w:rsid w:val="00022F6F"/>
    <w:rsid w:val="00023C4E"/>
    <w:rsid w:val="00032385"/>
    <w:rsid w:val="00041BBF"/>
    <w:rsid w:val="00043D43"/>
    <w:rsid w:val="00055D16"/>
    <w:rsid w:val="00056D04"/>
    <w:rsid w:val="0006278B"/>
    <w:rsid w:val="00081C72"/>
    <w:rsid w:val="000873ED"/>
    <w:rsid w:val="00091E58"/>
    <w:rsid w:val="000B1C24"/>
    <w:rsid w:val="000B6748"/>
    <w:rsid w:val="000C6159"/>
    <w:rsid w:val="000C687D"/>
    <w:rsid w:val="000D09FF"/>
    <w:rsid w:val="000D251C"/>
    <w:rsid w:val="000D3D25"/>
    <w:rsid w:val="000D499E"/>
    <w:rsid w:val="000E035F"/>
    <w:rsid w:val="000E47AF"/>
    <w:rsid w:val="000E5EF9"/>
    <w:rsid w:val="000E7389"/>
    <w:rsid w:val="0010039E"/>
    <w:rsid w:val="00125E2C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83E52"/>
    <w:rsid w:val="00190CED"/>
    <w:rsid w:val="001A0EB2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5F32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2DD4"/>
    <w:rsid w:val="002E656F"/>
    <w:rsid w:val="002F1EF1"/>
    <w:rsid w:val="002F53AF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5F04"/>
    <w:rsid w:val="00377148"/>
    <w:rsid w:val="00382722"/>
    <w:rsid w:val="003845EB"/>
    <w:rsid w:val="003867FB"/>
    <w:rsid w:val="00386D42"/>
    <w:rsid w:val="00387AFD"/>
    <w:rsid w:val="00390D64"/>
    <w:rsid w:val="00396879"/>
    <w:rsid w:val="003979E8"/>
    <w:rsid w:val="003A0C98"/>
    <w:rsid w:val="003A52FF"/>
    <w:rsid w:val="003A750B"/>
    <w:rsid w:val="003B3626"/>
    <w:rsid w:val="003C0775"/>
    <w:rsid w:val="003D5E07"/>
    <w:rsid w:val="003F2668"/>
    <w:rsid w:val="003F36B8"/>
    <w:rsid w:val="003F473A"/>
    <w:rsid w:val="003F756A"/>
    <w:rsid w:val="00410E8C"/>
    <w:rsid w:val="00420E3A"/>
    <w:rsid w:val="00421ACA"/>
    <w:rsid w:val="00422C31"/>
    <w:rsid w:val="00426878"/>
    <w:rsid w:val="004415A9"/>
    <w:rsid w:val="00443851"/>
    <w:rsid w:val="00444A30"/>
    <w:rsid w:val="00451AB7"/>
    <w:rsid w:val="00452230"/>
    <w:rsid w:val="00454959"/>
    <w:rsid w:val="00455780"/>
    <w:rsid w:val="00471380"/>
    <w:rsid w:val="00472621"/>
    <w:rsid w:val="00483BF5"/>
    <w:rsid w:val="004845BD"/>
    <w:rsid w:val="00487663"/>
    <w:rsid w:val="00494D06"/>
    <w:rsid w:val="004A4604"/>
    <w:rsid w:val="004B39F8"/>
    <w:rsid w:val="004C0F04"/>
    <w:rsid w:val="004C3266"/>
    <w:rsid w:val="004D5F7B"/>
    <w:rsid w:val="004E399D"/>
    <w:rsid w:val="004F0EC7"/>
    <w:rsid w:val="004F4378"/>
    <w:rsid w:val="004F706D"/>
    <w:rsid w:val="0050403B"/>
    <w:rsid w:val="005053B4"/>
    <w:rsid w:val="00510886"/>
    <w:rsid w:val="00510F97"/>
    <w:rsid w:val="0051430D"/>
    <w:rsid w:val="0052196E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3CC6"/>
    <w:rsid w:val="005972D6"/>
    <w:rsid w:val="005A07F1"/>
    <w:rsid w:val="005B4903"/>
    <w:rsid w:val="005B66D3"/>
    <w:rsid w:val="005B67FB"/>
    <w:rsid w:val="005B6B40"/>
    <w:rsid w:val="005B7CFC"/>
    <w:rsid w:val="005C6ABC"/>
    <w:rsid w:val="005D44A2"/>
    <w:rsid w:val="005D4BA7"/>
    <w:rsid w:val="005E0996"/>
    <w:rsid w:val="005E6B06"/>
    <w:rsid w:val="005E703E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919F7"/>
    <w:rsid w:val="00691B27"/>
    <w:rsid w:val="006929FF"/>
    <w:rsid w:val="0069415B"/>
    <w:rsid w:val="006961DE"/>
    <w:rsid w:val="00697619"/>
    <w:rsid w:val="006B7329"/>
    <w:rsid w:val="006C0989"/>
    <w:rsid w:val="006C7066"/>
    <w:rsid w:val="006C78E8"/>
    <w:rsid w:val="006D0C26"/>
    <w:rsid w:val="006E38E4"/>
    <w:rsid w:val="006E463F"/>
    <w:rsid w:val="006E69CB"/>
    <w:rsid w:val="006F3FCE"/>
    <w:rsid w:val="006F4305"/>
    <w:rsid w:val="006F7365"/>
    <w:rsid w:val="00701CA9"/>
    <w:rsid w:val="00706016"/>
    <w:rsid w:val="007107F6"/>
    <w:rsid w:val="00715A20"/>
    <w:rsid w:val="00723271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502C"/>
    <w:rsid w:val="0078733D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730C"/>
    <w:rsid w:val="007F63D0"/>
    <w:rsid w:val="007F7F48"/>
    <w:rsid w:val="00803D9B"/>
    <w:rsid w:val="00807BC2"/>
    <w:rsid w:val="008177BC"/>
    <w:rsid w:val="00826E95"/>
    <w:rsid w:val="008329E2"/>
    <w:rsid w:val="00836866"/>
    <w:rsid w:val="008433C7"/>
    <w:rsid w:val="008473D3"/>
    <w:rsid w:val="00850DC1"/>
    <w:rsid w:val="00860F58"/>
    <w:rsid w:val="008612FF"/>
    <w:rsid w:val="00880A67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316B"/>
    <w:rsid w:val="008D7AC1"/>
    <w:rsid w:val="008F274C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39FE"/>
    <w:rsid w:val="00944CE5"/>
    <w:rsid w:val="00947A80"/>
    <w:rsid w:val="00963E4E"/>
    <w:rsid w:val="0096453C"/>
    <w:rsid w:val="00966595"/>
    <w:rsid w:val="009744EF"/>
    <w:rsid w:val="00975D58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2261"/>
    <w:rsid w:val="00A34CE9"/>
    <w:rsid w:val="00A36D47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9555C"/>
    <w:rsid w:val="00AA0D00"/>
    <w:rsid w:val="00AA380F"/>
    <w:rsid w:val="00AC2A80"/>
    <w:rsid w:val="00AC560B"/>
    <w:rsid w:val="00AC618F"/>
    <w:rsid w:val="00AD0F3B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7F55"/>
    <w:rsid w:val="00B60ED0"/>
    <w:rsid w:val="00B652D6"/>
    <w:rsid w:val="00B76B4A"/>
    <w:rsid w:val="00B82B12"/>
    <w:rsid w:val="00B92956"/>
    <w:rsid w:val="00B95039"/>
    <w:rsid w:val="00BA39DD"/>
    <w:rsid w:val="00BA47DD"/>
    <w:rsid w:val="00BB11DF"/>
    <w:rsid w:val="00BB463A"/>
    <w:rsid w:val="00BB4F2D"/>
    <w:rsid w:val="00BB65F0"/>
    <w:rsid w:val="00BC0234"/>
    <w:rsid w:val="00BC0367"/>
    <w:rsid w:val="00BD3BAC"/>
    <w:rsid w:val="00BD623E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0745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C1FD9"/>
    <w:rsid w:val="00CC59D9"/>
    <w:rsid w:val="00CC6D91"/>
    <w:rsid w:val="00D0566A"/>
    <w:rsid w:val="00D067EE"/>
    <w:rsid w:val="00D13D7C"/>
    <w:rsid w:val="00D173E2"/>
    <w:rsid w:val="00D231C3"/>
    <w:rsid w:val="00D23206"/>
    <w:rsid w:val="00D31DE9"/>
    <w:rsid w:val="00D32F8E"/>
    <w:rsid w:val="00D42B1F"/>
    <w:rsid w:val="00D43278"/>
    <w:rsid w:val="00D44C91"/>
    <w:rsid w:val="00D6550B"/>
    <w:rsid w:val="00D67451"/>
    <w:rsid w:val="00D72177"/>
    <w:rsid w:val="00D727CD"/>
    <w:rsid w:val="00D76626"/>
    <w:rsid w:val="00DA01F9"/>
    <w:rsid w:val="00DA4379"/>
    <w:rsid w:val="00DB4E13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E048F5"/>
    <w:rsid w:val="00E0618C"/>
    <w:rsid w:val="00E11C0D"/>
    <w:rsid w:val="00E240BC"/>
    <w:rsid w:val="00E31575"/>
    <w:rsid w:val="00E31E1C"/>
    <w:rsid w:val="00E34222"/>
    <w:rsid w:val="00E51236"/>
    <w:rsid w:val="00E737D9"/>
    <w:rsid w:val="00E8565D"/>
    <w:rsid w:val="00E92A49"/>
    <w:rsid w:val="00E94D2E"/>
    <w:rsid w:val="00E95814"/>
    <w:rsid w:val="00E95828"/>
    <w:rsid w:val="00EA5D57"/>
    <w:rsid w:val="00EB11CE"/>
    <w:rsid w:val="00EB4382"/>
    <w:rsid w:val="00EC1FC1"/>
    <w:rsid w:val="00EC393C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69A4"/>
    <w:rsid w:val="00F30EE5"/>
    <w:rsid w:val="00F53746"/>
    <w:rsid w:val="00F53984"/>
    <w:rsid w:val="00F57CE6"/>
    <w:rsid w:val="00F63C94"/>
    <w:rsid w:val="00F66191"/>
    <w:rsid w:val="00F67A34"/>
    <w:rsid w:val="00F70746"/>
    <w:rsid w:val="00F76703"/>
    <w:rsid w:val="00F8243A"/>
    <w:rsid w:val="00F82E3B"/>
    <w:rsid w:val="00F83E4D"/>
    <w:rsid w:val="00F93592"/>
    <w:rsid w:val="00F93AA2"/>
    <w:rsid w:val="00FA6A31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2AAB-06E8-4A8A-8FDE-3D832F5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19</Pages>
  <Words>2969</Words>
  <Characters>19622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70</cp:revision>
  <cp:lastPrinted>2016-06-20T12:29:00Z</cp:lastPrinted>
  <dcterms:created xsi:type="dcterms:W3CDTF">2015-09-17T07:53:00Z</dcterms:created>
  <dcterms:modified xsi:type="dcterms:W3CDTF">2016-06-20T12:33:00Z</dcterms:modified>
</cp:coreProperties>
</file>