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E5" w:rsidRPr="00C1635E" w:rsidRDefault="002315E5" w:rsidP="002315E5">
      <w:pPr>
        <w:tabs>
          <w:tab w:val="left" w:pos="3735"/>
          <w:tab w:val="left" w:pos="4160"/>
          <w:tab w:val="center" w:pos="4961"/>
          <w:tab w:val="left" w:pos="9214"/>
        </w:tabs>
        <w:spacing w:after="0" w:line="240" w:lineRule="atLeast"/>
        <w:rPr>
          <w:rFonts w:ascii="Times New Roman" w:eastAsia="Times New Roman" w:hAnsi="Times New Roman" w:cs="Times New Roman"/>
          <w:b/>
          <w:sz w:val="52"/>
          <w:szCs w:val="20"/>
        </w:rPr>
      </w:pPr>
      <w:r w:rsidRPr="00C1635E">
        <w:rPr>
          <w:rFonts w:ascii="Times New Roman" w:eastAsia="Times New Roman" w:hAnsi="Times New Roman" w:cs="Times New Roman"/>
          <w:b/>
          <w:sz w:val="52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5E">
        <w:rPr>
          <w:rFonts w:ascii="Times New Roman" w:eastAsia="Times New Roman" w:hAnsi="Times New Roman" w:cs="Times New Roman"/>
          <w:b/>
          <w:sz w:val="52"/>
          <w:szCs w:val="20"/>
        </w:rPr>
        <w:t xml:space="preserve">     </w:t>
      </w:r>
    </w:p>
    <w:p w:rsidR="002315E5" w:rsidRPr="00C1635E" w:rsidRDefault="002315E5" w:rsidP="002315E5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315E5" w:rsidRPr="00C1635E" w:rsidRDefault="002315E5" w:rsidP="002315E5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20"/>
        </w:rPr>
      </w:pPr>
      <w:r w:rsidRPr="00C1635E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C1635E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C1635E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315E5" w:rsidRPr="00C1635E" w:rsidRDefault="002315E5" w:rsidP="002315E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35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2315E5" w:rsidRPr="00C1635E" w:rsidRDefault="002315E5" w:rsidP="002315E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СРЕДНЕМАТРЕНСКИЙ</w:t>
      </w:r>
      <w:r w:rsidRPr="00C1635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2315E5" w:rsidRPr="00C1635E" w:rsidRDefault="002315E5" w:rsidP="002315E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635E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C163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2315E5" w:rsidRPr="00C1635E" w:rsidRDefault="002315E5" w:rsidP="002315E5">
      <w:pPr>
        <w:widowControl w:val="0"/>
        <w:tabs>
          <w:tab w:val="left" w:pos="2565"/>
          <w:tab w:val="center" w:pos="5037"/>
        </w:tabs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1635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Российской Федерации</w:t>
      </w:r>
    </w:p>
    <w:p w:rsidR="002315E5" w:rsidRPr="00C1635E" w:rsidRDefault="002315E5" w:rsidP="002315E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2315E5" w:rsidRPr="00C1635E" w:rsidRDefault="002315E5" w:rsidP="00231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1635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1635E">
        <w:rPr>
          <w:rFonts w:ascii="Times New Roman" w:eastAsia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 w:rsidRPr="00C163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2315E5" w:rsidRDefault="002315E5" w:rsidP="002315E5">
      <w:pPr>
        <w:pStyle w:val="2"/>
        <w:shd w:val="clear" w:color="auto" w:fill="FFFFFF"/>
        <w:spacing w:after="97"/>
        <w:rPr>
          <w:rFonts w:ascii="Times New Roman" w:hAnsi="Times New Roman" w:cs="Times New Roman"/>
          <w:color w:val="000000"/>
          <w:sz w:val="26"/>
          <w:szCs w:val="26"/>
        </w:rPr>
      </w:pPr>
    </w:p>
    <w:p w:rsidR="002315E5" w:rsidRPr="002315E5" w:rsidRDefault="002315E5" w:rsidP="002315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15E5">
        <w:rPr>
          <w:rFonts w:ascii="Times New Roman" w:hAnsi="Times New Roman" w:cs="Times New Roman"/>
          <w:b/>
          <w:sz w:val="28"/>
          <w:szCs w:val="28"/>
        </w:rPr>
        <w:t>О случаях и условиях,</w:t>
      </w:r>
    </w:p>
    <w:p w:rsidR="002315E5" w:rsidRPr="002315E5" w:rsidRDefault="002315E5" w:rsidP="002315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15E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2315E5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315E5">
        <w:rPr>
          <w:rFonts w:ascii="Times New Roman" w:hAnsi="Times New Roman" w:cs="Times New Roman"/>
          <w:b/>
          <w:sz w:val="28"/>
          <w:szCs w:val="28"/>
        </w:rPr>
        <w:t xml:space="preserve"> в 2015 году заказчик вправе не устанавливать</w:t>
      </w:r>
    </w:p>
    <w:p w:rsidR="002315E5" w:rsidRPr="002315E5" w:rsidRDefault="002315E5" w:rsidP="002315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15E5">
        <w:rPr>
          <w:rFonts w:ascii="Times New Roman" w:hAnsi="Times New Roman" w:cs="Times New Roman"/>
          <w:b/>
          <w:sz w:val="28"/>
          <w:szCs w:val="28"/>
        </w:rPr>
        <w:t>требование обеспечения исполнения контракта в извещении</w:t>
      </w:r>
    </w:p>
    <w:p w:rsidR="002315E5" w:rsidRPr="002315E5" w:rsidRDefault="002315E5" w:rsidP="002315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15E5">
        <w:rPr>
          <w:rFonts w:ascii="Times New Roman" w:hAnsi="Times New Roman" w:cs="Times New Roman"/>
          <w:b/>
          <w:sz w:val="28"/>
          <w:szCs w:val="28"/>
        </w:rPr>
        <w:t>об осуществлении закупки и (или) проекте контракта</w:t>
      </w:r>
    </w:p>
    <w:p w:rsidR="00000000" w:rsidRDefault="002315E5" w:rsidP="002315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5E5" w:rsidRDefault="002315E5" w:rsidP="002315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7D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 от 06 марта 2015 года № 199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F17D9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315E5" w:rsidRDefault="002315E5" w:rsidP="002315E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E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315E5" w:rsidRDefault="002315E5" w:rsidP="002315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9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5E5">
        <w:rPr>
          <w:rFonts w:ascii="Times New Roman" w:hAnsi="Times New Roman" w:cs="Times New Roman"/>
          <w:sz w:val="28"/>
          <w:szCs w:val="28"/>
        </w:rPr>
        <w:t xml:space="preserve">1. При осуществлении в 2015 году закупок для обеспечения нужд администрации сельского поселения </w:t>
      </w:r>
      <w:proofErr w:type="spellStart"/>
      <w:r w:rsidRPr="002315E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2315E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315E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315E5">
        <w:rPr>
          <w:rFonts w:ascii="Times New Roman" w:hAnsi="Times New Roman" w:cs="Times New Roman"/>
          <w:sz w:val="28"/>
          <w:szCs w:val="28"/>
        </w:rPr>
        <w:t xml:space="preserve"> муниципального района заказчик вправе не устанавливать требование обеспечения исполнения контракта на поставку товаров, выполнение работ, оказание услуг (дале</w:t>
      </w:r>
      <w:proofErr w:type="gramStart"/>
      <w:r w:rsidRPr="002315E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17D9B">
        <w:rPr>
          <w:rFonts w:ascii="Times New Roman" w:hAnsi="Times New Roman" w:cs="Times New Roman"/>
          <w:sz w:val="28"/>
          <w:szCs w:val="28"/>
        </w:rPr>
        <w:t xml:space="preserve"> </w:t>
      </w:r>
      <w:r w:rsidRPr="002315E5">
        <w:rPr>
          <w:rFonts w:ascii="Times New Roman" w:hAnsi="Times New Roman" w:cs="Times New Roman"/>
          <w:sz w:val="28"/>
          <w:szCs w:val="28"/>
        </w:rPr>
        <w:t>контракт) в извещении об осуществлении закупки и (или) проекте контракта, если проектом контракта предусматривается, что:</w:t>
      </w:r>
    </w:p>
    <w:p w:rsidR="002315E5" w:rsidRDefault="002315E5" w:rsidP="002315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7D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азмер авансовых платежей составляет не более 10 процентов цены контракта;</w:t>
      </w:r>
    </w:p>
    <w:p w:rsidR="00F17D9B" w:rsidRDefault="00F17D9B" w:rsidP="002315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размер оплаты каждой поставки товара (этапа выполнения работ, оказания услуг) составляет не более 80 процентов цены каждой поставки товара (этапа выполнения работ, оказания услуг).</w:t>
      </w:r>
    </w:p>
    <w:p w:rsidR="00F17D9B" w:rsidRDefault="00F17D9B" w:rsidP="002315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Контроль за исполнением настоящего Постановления возложить на старшего специалиста 1 разряд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Панову Л.А.</w:t>
      </w:r>
    </w:p>
    <w:p w:rsidR="00F17D9B" w:rsidRDefault="00F17D9B" w:rsidP="002315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7D9B" w:rsidRDefault="00F17D9B" w:rsidP="002315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17D9B" w:rsidRDefault="00F17D9B" w:rsidP="002315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D9B" w:rsidRPr="002315E5" w:rsidRDefault="00F17D9B" w:rsidP="002315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Н.А.Гущина</w:t>
      </w:r>
    </w:p>
    <w:sectPr w:rsidR="00F17D9B" w:rsidRPr="0023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5E5"/>
    <w:rsid w:val="002315E5"/>
    <w:rsid w:val="00F1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2315E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315E5"/>
    <w:rPr>
      <w:rFonts w:ascii="Arial" w:eastAsia="Times New Roman" w:hAnsi="Arial" w:cs="Arial"/>
      <w:b/>
      <w:bCs/>
      <w:iCs/>
      <w:sz w:val="3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E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2015-08-06T13:00:00Z</cp:lastPrinted>
  <dcterms:created xsi:type="dcterms:W3CDTF">2015-08-06T12:46:00Z</dcterms:created>
  <dcterms:modified xsi:type="dcterms:W3CDTF">2015-08-06T13:00:00Z</dcterms:modified>
</cp:coreProperties>
</file>