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90"/>
        <w:tblW w:w="10560" w:type="dxa"/>
        <w:tblLayout w:type="fixed"/>
        <w:tblLook w:val="04A0"/>
      </w:tblPr>
      <w:tblGrid>
        <w:gridCol w:w="3519"/>
        <w:gridCol w:w="3520"/>
        <w:gridCol w:w="3521"/>
      </w:tblGrid>
      <w:tr w:rsidR="000D251C" w:rsidTr="000D251C">
        <w:trPr>
          <w:cantSplit/>
          <w:trHeight w:val="961"/>
        </w:trPr>
        <w:tc>
          <w:tcPr>
            <w:tcW w:w="10560" w:type="dxa"/>
            <w:gridSpan w:val="3"/>
          </w:tcPr>
          <w:p w:rsidR="000D251C" w:rsidRDefault="0007607E" w:rsidP="000D251C">
            <w:pPr>
              <w:spacing w:line="360" w:lineRule="atLeast"/>
              <w:jc w:val="center"/>
              <w:rPr>
                <w:b/>
                <w:spacing w:val="50"/>
                <w:sz w:val="46"/>
                <w:lang w:val="en-US"/>
              </w:rPr>
            </w:pPr>
            <w:r>
              <w:rPr>
                <w:b/>
              </w:rPr>
              <w:t>,</w:t>
            </w:r>
            <w:r w:rsidR="000D251C">
              <w:rPr>
                <w:b/>
              </w:rPr>
              <w:tab/>
            </w:r>
            <w:r w:rsidR="00A414DC" w:rsidRPr="00A414DC">
              <w:rPr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0.2pt;margin-top:-.05pt;width:53.1pt;height:63.05pt;z-index:251660288;mso-position-horizontal-relative:text;mso-position-vertical-relative:text">
                  <v:imagedata r:id="rId8" o:title=""/>
                </v:shape>
                <o:OLEObject Type="Embed" ProgID="Photoshop.Image.6" ShapeID="_x0000_s1026" DrawAspect="Content" ObjectID="_1588421706" r:id="rId9">
                  <o:FieldCodes>\s</o:FieldCodes>
                </o:OLEObject>
              </w:pict>
            </w:r>
          </w:p>
        </w:tc>
      </w:tr>
      <w:tr w:rsidR="000D251C" w:rsidTr="000D251C">
        <w:trPr>
          <w:cantSplit/>
          <w:trHeight w:val="872"/>
        </w:trPr>
        <w:tc>
          <w:tcPr>
            <w:tcW w:w="10560" w:type="dxa"/>
            <w:gridSpan w:val="3"/>
          </w:tcPr>
          <w:p w:rsidR="000D251C" w:rsidRDefault="000D251C" w:rsidP="000D251C">
            <w:pPr>
              <w:spacing w:line="360" w:lineRule="atLeast"/>
              <w:jc w:val="center"/>
              <w:rPr>
                <w:b/>
                <w:spacing w:val="50"/>
                <w:sz w:val="28"/>
                <w:szCs w:val="28"/>
              </w:rPr>
            </w:pPr>
          </w:p>
          <w:p w:rsidR="000D251C" w:rsidRPr="000D251C" w:rsidRDefault="000D251C" w:rsidP="000D251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0"/>
                <w:sz w:val="28"/>
                <w:szCs w:val="28"/>
              </w:rPr>
            </w:pPr>
            <w:r w:rsidRPr="000D251C">
              <w:rPr>
                <w:rFonts w:ascii="Times New Roman" w:hAnsi="Times New Roman"/>
                <w:b/>
                <w:spacing w:val="50"/>
                <w:sz w:val="28"/>
                <w:szCs w:val="28"/>
              </w:rPr>
              <w:t>ПОСТАНОВЛЕНИЕ</w:t>
            </w:r>
          </w:p>
          <w:p w:rsidR="000D251C" w:rsidRPr="000D251C" w:rsidRDefault="000D251C" w:rsidP="000D251C">
            <w:pPr>
              <w:pStyle w:val="2"/>
              <w:spacing w:line="240" w:lineRule="auto"/>
              <w:ind w:left="-993" w:firstLine="993"/>
              <w:rPr>
                <w:b w:val="0"/>
                <w:szCs w:val="28"/>
              </w:rPr>
            </w:pPr>
            <w:r w:rsidRPr="000D251C">
              <w:rPr>
                <w:szCs w:val="28"/>
              </w:rPr>
              <w:t>Администрации сельского поселения</w:t>
            </w:r>
            <w:r>
              <w:rPr>
                <w:szCs w:val="28"/>
              </w:rPr>
              <w:t xml:space="preserve"> </w:t>
            </w:r>
            <w:proofErr w:type="spellStart"/>
            <w:r w:rsidR="00E94D2E">
              <w:rPr>
                <w:szCs w:val="28"/>
              </w:rPr>
              <w:t>Среднематренский</w:t>
            </w:r>
            <w:proofErr w:type="spellEnd"/>
            <w:r w:rsidRPr="000D251C">
              <w:rPr>
                <w:szCs w:val="28"/>
              </w:rPr>
              <w:t xml:space="preserve"> сельсовет </w:t>
            </w:r>
          </w:p>
          <w:p w:rsidR="000D251C" w:rsidRPr="000D251C" w:rsidRDefault="000D251C" w:rsidP="000D2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251C">
              <w:rPr>
                <w:rFonts w:ascii="Times New Roman" w:hAnsi="Times New Roman"/>
                <w:b/>
                <w:sz w:val="28"/>
                <w:szCs w:val="28"/>
              </w:rPr>
              <w:t>Добринского</w:t>
            </w:r>
            <w:proofErr w:type="spellEnd"/>
            <w:r w:rsidRPr="000D251C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Липецкой области</w:t>
            </w:r>
          </w:p>
          <w:p w:rsidR="000D251C" w:rsidRPr="000D251C" w:rsidRDefault="000D251C" w:rsidP="000D2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51C">
              <w:rPr>
                <w:rFonts w:ascii="Times New Roman" w:hAnsi="Times New Roman"/>
                <w:b/>
                <w:sz w:val="28"/>
                <w:szCs w:val="28"/>
              </w:rPr>
              <w:t>Российской Федерации</w:t>
            </w:r>
          </w:p>
          <w:p w:rsidR="000D251C" w:rsidRDefault="003021F6" w:rsidP="003021F6">
            <w:pPr>
              <w:tabs>
                <w:tab w:val="left" w:pos="4380"/>
              </w:tabs>
            </w:pPr>
            <w:r>
              <w:tab/>
            </w:r>
          </w:p>
        </w:tc>
      </w:tr>
      <w:tr w:rsidR="000D251C" w:rsidTr="000D251C">
        <w:trPr>
          <w:cantSplit/>
          <w:trHeight w:val="481"/>
        </w:trPr>
        <w:tc>
          <w:tcPr>
            <w:tcW w:w="3519" w:type="dxa"/>
          </w:tcPr>
          <w:p w:rsidR="000D251C" w:rsidRPr="000D251C" w:rsidRDefault="007A3783" w:rsidP="00880AEE">
            <w:pPr>
              <w:tabs>
                <w:tab w:val="left" w:pos="420"/>
                <w:tab w:val="left" w:pos="720"/>
                <w:tab w:val="center" w:pos="1651"/>
              </w:tabs>
              <w:spacing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 w:rsidR="008D0944">
              <w:rPr>
                <w:rFonts w:ascii="Times New Roman" w:hAnsi="Times New Roman"/>
                <w:sz w:val="24"/>
              </w:rPr>
              <w:t>0</w:t>
            </w:r>
            <w:r w:rsidR="00880AEE">
              <w:rPr>
                <w:rFonts w:ascii="Times New Roman" w:hAnsi="Times New Roman"/>
                <w:sz w:val="24"/>
              </w:rPr>
              <w:t>4</w:t>
            </w:r>
            <w:r w:rsidR="002B2E1E">
              <w:rPr>
                <w:rFonts w:ascii="Times New Roman" w:hAnsi="Times New Roman"/>
                <w:sz w:val="24"/>
              </w:rPr>
              <w:t>.</w:t>
            </w:r>
            <w:r w:rsidR="000836DA">
              <w:rPr>
                <w:rFonts w:ascii="Times New Roman" w:hAnsi="Times New Roman"/>
                <w:sz w:val="24"/>
              </w:rPr>
              <w:t>0</w:t>
            </w:r>
            <w:r w:rsidR="008D0944">
              <w:rPr>
                <w:rFonts w:ascii="Times New Roman" w:hAnsi="Times New Roman"/>
                <w:sz w:val="24"/>
              </w:rPr>
              <w:t>5</w:t>
            </w:r>
            <w:r w:rsidR="002B2E1E">
              <w:rPr>
                <w:rFonts w:ascii="Times New Roman" w:hAnsi="Times New Roman"/>
                <w:sz w:val="24"/>
              </w:rPr>
              <w:t>.201</w:t>
            </w:r>
            <w:r w:rsidR="004D5A21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ab/>
            </w:r>
            <w:r w:rsidR="003021F6">
              <w:rPr>
                <w:rFonts w:ascii="Times New Roman" w:hAnsi="Times New Roman"/>
                <w:sz w:val="24"/>
              </w:rPr>
              <w:t xml:space="preserve">           </w:t>
            </w:r>
          </w:p>
        </w:tc>
        <w:tc>
          <w:tcPr>
            <w:tcW w:w="3520" w:type="dxa"/>
          </w:tcPr>
          <w:p w:rsidR="000D251C" w:rsidRPr="000D251C" w:rsidRDefault="00E94D2E" w:rsidP="000D251C">
            <w:pPr>
              <w:spacing w:line="360" w:lineRule="atLeast"/>
              <w:jc w:val="center"/>
              <w:rPr>
                <w:rFonts w:ascii="Times New Roman" w:hAnsi="Times New Roman"/>
                <w:spacing w:val="50"/>
                <w:sz w:val="24"/>
              </w:rPr>
            </w:pPr>
            <w:r>
              <w:rPr>
                <w:rFonts w:ascii="Times New Roman" w:hAnsi="Times New Roman"/>
                <w:spacing w:val="50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pacing w:val="5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pacing w:val="50"/>
                <w:sz w:val="24"/>
              </w:rPr>
              <w:t xml:space="preserve">редняя </w:t>
            </w:r>
            <w:proofErr w:type="spellStart"/>
            <w:r>
              <w:rPr>
                <w:rFonts w:ascii="Times New Roman" w:hAnsi="Times New Roman"/>
                <w:spacing w:val="50"/>
                <w:sz w:val="24"/>
              </w:rPr>
              <w:t>Матренка</w:t>
            </w:r>
            <w:proofErr w:type="spellEnd"/>
          </w:p>
          <w:p w:rsidR="000D251C" w:rsidRPr="000D251C" w:rsidRDefault="000D251C" w:rsidP="000D251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1" w:type="dxa"/>
          </w:tcPr>
          <w:p w:rsidR="000D251C" w:rsidRPr="000D251C" w:rsidRDefault="000D251C" w:rsidP="00880AEE">
            <w:pPr>
              <w:spacing w:line="360" w:lineRule="atLeast"/>
              <w:jc w:val="center"/>
              <w:rPr>
                <w:rFonts w:ascii="Times New Roman" w:hAnsi="Times New Roman"/>
                <w:spacing w:val="50"/>
                <w:sz w:val="24"/>
              </w:rPr>
            </w:pPr>
            <w:r>
              <w:rPr>
                <w:rFonts w:ascii="Times New Roman" w:hAnsi="Times New Roman"/>
                <w:spacing w:val="50"/>
                <w:sz w:val="24"/>
              </w:rPr>
              <w:t xml:space="preserve">        </w:t>
            </w:r>
            <w:r w:rsidRPr="000D251C">
              <w:rPr>
                <w:rFonts w:ascii="Times New Roman" w:hAnsi="Times New Roman"/>
                <w:spacing w:val="50"/>
                <w:sz w:val="24"/>
              </w:rPr>
              <w:t>№</w:t>
            </w:r>
            <w:r w:rsidR="008D0944">
              <w:rPr>
                <w:rFonts w:ascii="Times New Roman" w:hAnsi="Times New Roman"/>
                <w:spacing w:val="50"/>
                <w:sz w:val="24"/>
              </w:rPr>
              <w:t>2</w:t>
            </w:r>
            <w:r w:rsidR="00880AEE">
              <w:rPr>
                <w:rFonts w:ascii="Times New Roman" w:hAnsi="Times New Roman"/>
                <w:spacing w:val="50"/>
                <w:sz w:val="24"/>
              </w:rPr>
              <w:t>3</w:t>
            </w:r>
          </w:p>
        </w:tc>
      </w:tr>
    </w:tbl>
    <w:p w:rsidR="000D251C" w:rsidRDefault="00C36E1C" w:rsidP="00880AEE">
      <w:pPr>
        <w:pStyle w:val="ConsPlusTitle"/>
        <w:rPr>
          <w:rFonts w:ascii="Times New Roman" w:hAnsi="Times New Roman" w:cs="Times New Roman"/>
          <w:sz w:val="28"/>
          <w:szCs w:val="24"/>
        </w:rPr>
      </w:pPr>
      <w:r w:rsidRPr="000D251C">
        <w:rPr>
          <w:rFonts w:ascii="Times New Roman" w:hAnsi="Times New Roman" w:cs="Times New Roman"/>
          <w:sz w:val="28"/>
          <w:szCs w:val="24"/>
        </w:rPr>
        <w:t xml:space="preserve">О </w:t>
      </w:r>
      <w:r w:rsidR="007A3783">
        <w:rPr>
          <w:rFonts w:ascii="Times New Roman" w:hAnsi="Times New Roman" w:cs="Times New Roman"/>
          <w:sz w:val="28"/>
          <w:szCs w:val="24"/>
        </w:rPr>
        <w:t xml:space="preserve">внесении изменений  в муниципальную программу </w:t>
      </w:r>
      <w:proofErr w:type="gramStart"/>
      <w:r w:rsidR="000D251C">
        <w:rPr>
          <w:rFonts w:ascii="Times New Roman" w:hAnsi="Times New Roman" w:cs="Times New Roman"/>
          <w:sz w:val="28"/>
          <w:szCs w:val="24"/>
        </w:rPr>
        <w:t>сельского</w:t>
      </w:r>
      <w:proofErr w:type="gramEnd"/>
    </w:p>
    <w:p w:rsidR="00880AEE" w:rsidRDefault="000D251C" w:rsidP="00880AE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поселения </w:t>
      </w:r>
      <w:proofErr w:type="spellStart"/>
      <w:r w:rsidR="00E94D2E">
        <w:rPr>
          <w:rFonts w:ascii="Times New Roman" w:hAnsi="Times New Roman" w:cs="Times New Roman"/>
          <w:sz w:val="28"/>
          <w:szCs w:val="24"/>
        </w:rPr>
        <w:t>Среднематренский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сельсовет </w:t>
      </w:r>
      <w:r w:rsidR="007A3783">
        <w:rPr>
          <w:rFonts w:ascii="Times New Roman" w:hAnsi="Times New Roman" w:cs="Times New Roman"/>
          <w:sz w:val="28"/>
          <w:szCs w:val="24"/>
        </w:rPr>
        <w:t xml:space="preserve">«Устойчивое развитие территории сельского поселения </w:t>
      </w:r>
      <w:proofErr w:type="spellStart"/>
      <w:r w:rsidR="00E94D2E">
        <w:rPr>
          <w:rFonts w:ascii="Times New Roman" w:hAnsi="Times New Roman" w:cs="Times New Roman"/>
          <w:sz w:val="28"/>
          <w:szCs w:val="24"/>
        </w:rPr>
        <w:t>Среднематренский</w:t>
      </w:r>
      <w:proofErr w:type="spellEnd"/>
      <w:r w:rsidR="007A3783">
        <w:rPr>
          <w:rFonts w:ascii="Times New Roman" w:hAnsi="Times New Roman" w:cs="Times New Roman"/>
          <w:sz w:val="28"/>
          <w:szCs w:val="24"/>
        </w:rPr>
        <w:t xml:space="preserve"> сельсовет на 2014-2020 годы»</w:t>
      </w:r>
      <w:r w:rsidR="00C36E1C" w:rsidRPr="000D251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0D251C" w:rsidRDefault="00C36E1C" w:rsidP="00880AE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D251C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</w:p>
    <w:p w:rsidR="007A3783" w:rsidRDefault="00C36E1C" w:rsidP="000D25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251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а</w:t>
      </w:r>
      <w:r w:rsidR="007A3783" w:rsidRPr="00C326F8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 w:rsidR="00E94D2E">
        <w:rPr>
          <w:rFonts w:ascii="Times New Roman" w:hAnsi="Times New Roman" w:cs="Times New Roman"/>
          <w:b w:val="0"/>
          <w:sz w:val="28"/>
          <w:szCs w:val="28"/>
        </w:rPr>
        <w:t>Среднематренский</w:t>
      </w:r>
      <w:proofErr w:type="spellEnd"/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 сельсовет от 1</w:t>
      </w:r>
      <w:r w:rsidR="00E94D2E">
        <w:rPr>
          <w:rFonts w:ascii="Times New Roman" w:hAnsi="Times New Roman" w:cs="Times New Roman"/>
          <w:b w:val="0"/>
          <w:sz w:val="28"/>
          <w:szCs w:val="28"/>
        </w:rPr>
        <w:t>2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.09.2013 г. № </w:t>
      </w:r>
      <w:r w:rsidR="00E94D2E">
        <w:rPr>
          <w:rFonts w:ascii="Times New Roman" w:hAnsi="Times New Roman" w:cs="Times New Roman"/>
          <w:b w:val="0"/>
          <w:sz w:val="28"/>
          <w:szCs w:val="28"/>
        </w:rPr>
        <w:t>70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94D2E"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E94D2E">
        <w:rPr>
          <w:rFonts w:ascii="Times New Roman" w:hAnsi="Times New Roman" w:cs="Times New Roman"/>
          <w:b w:val="0"/>
          <w:sz w:val="28"/>
          <w:szCs w:val="28"/>
        </w:rPr>
        <w:t>а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 разработки, реализации  и проведения оценки эффективности муниципальных программ сельского поселения </w:t>
      </w:r>
      <w:proofErr w:type="spellStart"/>
      <w:r w:rsidR="00E94D2E">
        <w:rPr>
          <w:rFonts w:ascii="Times New Roman" w:hAnsi="Times New Roman" w:cs="Times New Roman"/>
          <w:b w:val="0"/>
          <w:sz w:val="28"/>
          <w:szCs w:val="28"/>
        </w:rPr>
        <w:t>Среднематренский</w:t>
      </w:r>
      <w:proofErr w:type="spellEnd"/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="007A3783">
        <w:rPr>
          <w:rFonts w:ascii="Times New Roman" w:hAnsi="Times New Roman" w:cs="Times New Roman"/>
          <w:b w:val="0"/>
          <w:sz w:val="28"/>
          <w:szCs w:val="28"/>
        </w:rPr>
        <w:t>Добринского</w:t>
      </w:r>
      <w:proofErr w:type="spellEnd"/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Липецкой области»</w:t>
      </w:r>
      <w:r w:rsidR="007A3783" w:rsidRPr="007A37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7A3783" w:rsidRPr="00C326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 w:rsidR="00E94D2E">
        <w:rPr>
          <w:rFonts w:ascii="Times New Roman" w:hAnsi="Times New Roman" w:cs="Times New Roman"/>
          <w:b w:val="0"/>
          <w:sz w:val="28"/>
          <w:szCs w:val="28"/>
        </w:rPr>
        <w:t>Среднематренский</w:t>
      </w:r>
      <w:proofErr w:type="spellEnd"/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</w:p>
    <w:p w:rsidR="0071540C" w:rsidRDefault="0071540C" w:rsidP="000D251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A3783" w:rsidRDefault="00C326F8" w:rsidP="000D25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26F8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3021F6">
        <w:rPr>
          <w:rFonts w:ascii="Times New Roman" w:hAnsi="Times New Roman" w:cs="Times New Roman"/>
          <w:sz w:val="28"/>
          <w:szCs w:val="28"/>
        </w:rPr>
        <w:t>Е</w:t>
      </w:r>
      <w:r w:rsidRPr="00C326F8">
        <w:rPr>
          <w:rFonts w:ascii="Times New Roman" w:hAnsi="Times New Roman" w:cs="Times New Roman"/>
          <w:sz w:val="28"/>
          <w:szCs w:val="28"/>
        </w:rPr>
        <w:t>Т</w:t>
      </w:r>
      <w:r w:rsidR="00C36E1C" w:rsidRPr="000D251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1540C" w:rsidRDefault="0071540C" w:rsidP="000D25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083D" w:rsidRDefault="00E01783" w:rsidP="00E01783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gramStart"/>
      <w:r w:rsidR="008D02CF">
        <w:rPr>
          <w:rFonts w:ascii="Times New Roman" w:hAnsi="Times New Roman" w:cs="Times New Roman"/>
          <w:b w:val="0"/>
          <w:sz w:val="28"/>
          <w:szCs w:val="28"/>
        </w:rPr>
        <w:t>1.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 в муниципальную программу сельского поселения </w:t>
      </w:r>
      <w:proofErr w:type="spellStart"/>
      <w:r w:rsidR="00E94D2E">
        <w:rPr>
          <w:rFonts w:ascii="Times New Roman" w:hAnsi="Times New Roman" w:cs="Times New Roman"/>
          <w:b w:val="0"/>
          <w:sz w:val="28"/>
          <w:szCs w:val="28"/>
        </w:rPr>
        <w:t>Среднематренский</w:t>
      </w:r>
      <w:proofErr w:type="spellEnd"/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Pr="00E01783">
        <w:rPr>
          <w:rFonts w:ascii="Times New Roman" w:hAnsi="Times New Roman" w:cs="Times New Roman"/>
          <w:b w:val="0"/>
          <w:sz w:val="28"/>
          <w:szCs w:val="24"/>
        </w:rPr>
        <w:t xml:space="preserve">«Устойчивое развитие территории сельского поселения </w:t>
      </w:r>
      <w:proofErr w:type="spellStart"/>
      <w:r w:rsidRPr="00E01783">
        <w:rPr>
          <w:rFonts w:ascii="Times New Roman" w:hAnsi="Times New Roman" w:cs="Times New Roman"/>
          <w:b w:val="0"/>
          <w:sz w:val="28"/>
          <w:szCs w:val="24"/>
        </w:rPr>
        <w:t>Среднематренский</w:t>
      </w:r>
      <w:proofErr w:type="spellEnd"/>
      <w:r w:rsidRPr="00E01783">
        <w:rPr>
          <w:rFonts w:ascii="Times New Roman" w:hAnsi="Times New Roman" w:cs="Times New Roman"/>
          <w:b w:val="0"/>
          <w:sz w:val="28"/>
          <w:szCs w:val="24"/>
        </w:rPr>
        <w:t xml:space="preserve"> сельсовет на 2014-2020 годы»</w:t>
      </w:r>
      <w:r w:rsidRPr="008B72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E1CC9" w:rsidRPr="00EE1CC9">
        <w:rPr>
          <w:rFonts w:ascii="Times New Roman" w:hAnsi="Times New Roman" w:cs="Times New Roman"/>
          <w:b w:val="0"/>
          <w:sz w:val="28"/>
          <w:szCs w:val="28"/>
        </w:rPr>
        <w:t>(утв. постановлением № 78 от 14.10.2013г. с изменениями утв. постановлением  №4 от 03.02.2014г.,№13 от 08.04.2014г.,№18 от 16.05.2014г.,№22 от 05.06.2014г.,№24 от 08.07.2014г.,№37 от 15.09.2014г.,№41 от 06.10.2014г.,№49 от</w:t>
      </w:r>
      <w:proofErr w:type="gramEnd"/>
      <w:r w:rsidR="00EE1CC9" w:rsidRPr="00EE1C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EE1CC9" w:rsidRPr="00EE1CC9">
        <w:rPr>
          <w:rFonts w:ascii="Times New Roman" w:hAnsi="Times New Roman" w:cs="Times New Roman"/>
          <w:b w:val="0"/>
          <w:sz w:val="28"/>
          <w:szCs w:val="28"/>
        </w:rPr>
        <w:t>13.11.2014г.,№52 от 01.12.2014г.,№59 от 22.12.2014г.,№2 от 28</w:t>
      </w:r>
      <w:r w:rsidR="00335AE5">
        <w:rPr>
          <w:rFonts w:ascii="Times New Roman" w:hAnsi="Times New Roman" w:cs="Times New Roman"/>
          <w:b w:val="0"/>
          <w:sz w:val="28"/>
          <w:szCs w:val="28"/>
        </w:rPr>
        <w:t>.01.2015г.,№6 от 18.03.2015г.,№</w:t>
      </w:r>
      <w:r w:rsidR="00EE1CC9" w:rsidRPr="00EE1CC9">
        <w:rPr>
          <w:rFonts w:ascii="Times New Roman" w:hAnsi="Times New Roman" w:cs="Times New Roman"/>
          <w:b w:val="0"/>
          <w:sz w:val="28"/>
          <w:szCs w:val="28"/>
        </w:rPr>
        <w:t>9 от 01.04.2015г.,№12 от 21.04.2015г.,№19 от 12.05.2015г.,№32 от 31.07.2015г.,№40 от 10.09.2015г.,№45 от 08.10.2015г.,№60 от 22.12.2015г.,№20 от 29,03.2016г.,№39 от 27.05.2016г.,№42 от 09.06.2016г.,№56 от 05.07.2016г.,,№71 от 22.08.2016г,№74 от 16.09.2016г.,№97 от 22.12.2016г.,№27 от 03.04.2017г.,№43 от 10.05.2017г.,№68 от 20.06.2017г.№76 от 16.08.2017г.,№82 от 21.09.2017г</w:t>
      </w:r>
      <w:r w:rsidR="00EE1CC9">
        <w:rPr>
          <w:rFonts w:ascii="Times New Roman" w:hAnsi="Times New Roman" w:cs="Times New Roman"/>
          <w:b w:val="0"/>
          <w:sz w:val="28"/>
          <w:szCs w:val="28"/>
        </w:rPr>
        <w:t>,№</w:t>
      </w:r>
      <w:r w:rsidR="002B5097">
        <w:rPr>
          <w:rFonts w:ascii="Times New Roman" w:hAnsi="Times New Roman" w:cs="Times New Roman"/>
          <w:b w:val="0"/>
          <w:sz w:val="28"/>
          <w:szCs w:val="28"/>
        </w:rPr>
        <w:t>89</w:t>
      </w:r>
      <w:r w:rsidR="00EE1CC9">
        <w:rPr>
          <w:rFonts w:ascii="Times New Roman" w:hAnsi="Times New Roman" w:cs="Times New Roman"/>
          <w:b w:val="0"/>
          <w:sz w:val="28"/>
          <w:szCs w:val="28"/>
        </w:rPr>
        <w:t xml:space="preserve">  от 17.11.2017г.</w:t>
      </w:r>
      <w:r w:rsidR="00A66E54">
        <w:rPr>
          <w:rFonts w:ascii="Times New Roman" w:hAnsi="Times New Roman" w:cs="Times New Roman"/>
          <w:b w:val="0"/>
          <w:sz w:val="28"/>
          <w:szCs w:val="28"/>
        </w:rPr>
        <w:t>,№95 от 29.11.2017г</w:t>
      </w:r>
      <w:r w:rsidR="00E11330">
        <w:rPr>
          <w:rFonts w:ascii="Times New Roman" w:hAnsi="Times New Roman" w:cs="Times New Roman"/>
          <w:b w:val="0"/>
          <w:sz w:val="28"/>
          <w:szCs w:val="28"/>
        </w:rPr>
        <w:t>,№</w:t>
      </w:r>
      <w:r w:rsidR="00813C92">
        <w:rPr>
          <w:rFonts w:ascii="Times New Roman" w:hAnsi="Times New Roman" w:cs="Times New Roman"/>
          <w:b w:val="0"/>
          <w:sz w:val="28"/>
          <w:szCs w:val="28"/>
        </w:rPr>
        <w:t>102</w:t>
      </w:r>
      <w:r w:rsidR="00E11330">
        <w:rPr>
          <w:rFonts w:ascii="Times New Roman" w:hAnsi="Times New Roman" w:cs="Times New Roman"/>
          <w:b w:val="0"/>
          <w:sz w:val="28"/>
          <w:szCs w:val="28"/>
        </w:rPr>
        <w:t xml:space="preserve"> от 11.12.2017г</w:t>
      </w:r>
      <w:r w:rsidR="0007607E">
        <w:rPr>
          <w:rFonts w:ascii="Times New Roman" w:hAnsi="Times New Roman" w:cs="Times New Roman"/>
          <w:b w:val="0"/>
          <w:sz w:val="28"/>
          <w:szCs w:val="28"/>
        </w:rPr>
        <w:t>.,№109 от 22.12.2017г</w:t>
      </w:r>
      <w:r w:rsidR="00D90223">
        <w:rPr>
          <w:rFonts w:ascii="Times New Roman" w:hAnsi="Times New Roman" w:cs="Times New Roman"/>
          <w:b w:val="0"/>
          <w:sz w:val="28"/>
          <w:szCs w:val="28"/>
        </w:rPr>
        <w:t>,.№7 от 22.02.2018г.</w:t>
      </w:r>
      <w:r w:rsidR="00EE1CC9" w:rsidRPr="00EE1CC9">
        <w:rPr>
          <w:rFonts w:ascii="Times New Roman" w:hAnsi="Times New Roman" w:cs="Times New Roman"/>
          <w:b w:val="0"/>
          <w:sz w:val="28"/>
          <w:szCs w:val="28"/>
        </w:rPr>
        <w:t>) (прилага</w:t>
      </w:r>
      <w:r w:rsidR="008D02CF">
        <w:rPr>
          <w:rFonts w:ascii="Times New Roman" w:hAnsi="Times New Roman" w:cs="Times New Roman"/>
          <w:b w:val="0"/>
          <w:sz w:val="28"/>
          <w:szCs w:val="28"/>
        </w:rPr>
        <w:t>ю</w:t>
      </w:r>
      <w:r w:rsidR="00EE1CC9" w:rsidRPr="00EE1CC9">
        <w:rPr>
          <w:rFonts w:ascii="Times New Roman" w:hAnsi="Times New Roman" w:cs="Times New Roman"/>
          <w:b w:val="0"/>
          <w:sz w:val="28"/>
          <w:szCs w:val="28"/>
        </w:rPr>
        <w:t>тся)</w:t>
      </w:r>
      <w:r w:rsidR="00EE1CC9" w:rsidRPr="00EE1CC9">
        <w:rPr>
          <w:rFonts w:ascii="Times New Roman" w:hAnsi="Times New Roman"/>
          <w:sz w:val="28"/>
          <w:szCs w:val="28"/>
        </w:rPr>
        <w:t xml:space="preserve">   </w:t>
      </w:r>
      <w:proofErr w:type="gramEnd"/>
    </w:p>
    <w:p w:rsidR="00ED4F9C" w:rsidRDefault="00ED4F9C" w:rsidP="00E0178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AF083D" w:rsidRDefault="0071540C" w:rsidP="0071540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D02C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AF083D" w:rsidRPr="00E01783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ED4F9C" w:rsidRPr="00E01783" w:rsidRDefault="00ED4F9C" w:rsidP="00ED4F9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C0456" w:rsidRDefault="0071540C" w:rsidP="00A66E5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D02C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 w:rsidR="00AF083D" w:rsidRPr="00A50F8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F083D" w:rsidRPr="00A50F81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6C0456" w:rsidRDefault="006C0456" w:rsidP="00734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E1C" w:rsidRDefault="00C90A81" w:rsidP="00734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3453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34530" w:rsidRDefault="00734530" w:rsidP="00734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34530" w:rsidRPr="00734530" w:rsidRDefault="00E94D2E" w:rsidP="00734530">
      <w:pPr>
        <w:tabs>
          <w:tab w:val="left" w:pos="6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Среднематренский</w:t>
      </w:r>
      <w:proofErr w:type="spellEnd"/>
      <w:r w:rsidR="00734530">
        <w:rPr>
          <w:rFonts w:ascii="Times New Roman" w:hAnsi="Times New Roman"/>
          <w:sz w:val="28"/>
          <w:szCs w:val="28"/>
        </w:rPr>
        <w:t xml:space="preserve"> сельсовет</w:t>
      </w:r>
      <w:r w:rsidR="0073453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Н.А.Гущина</w:t>
      </w:r>
    </w:p>
    <w:p w:rsidR="007A3783" w:rsidRDefault="007A3783" w:rsidP="00C36E1C">
      <w:pPr>
        <w:pStyle w:val="Default"/>
        <w:jc w:val="right"/>
        <w:rPr>
          <w:sz w:val="20"/>
        </w:rPr>
      </w:pPr>
    </w:p>
    <w:p w:rsidR="0092666C" w:rsidRDefault="0092666C" w:rsidP="00C36E1C">
      <w:pPr>
        <w:pStyle w:val="Default"/>
        <w:jc w:val="right"/>
        <w:rPr>
          <w:sz w:val="20"/>
        </w:rPr>
      </w:pPr>
    </w:p>
    <w:p w:rsidR="00ED4F9C" w:rsidRDefault="00ED4F9C" w:rsidP="00C36E1C">
      <w:pPr>
        <w:pStyle w:val="Default"/>
        <w:jc w:val="right"/>
        <w:rPr>
          <w:sz w:val="20"/>
        </w:rPr>
      </w:pPr>
    </w:p>
    <w:p w:rsidR="007A3783" w:rsidRDefault="007A3783" w:rsidP="00C36E1C">
      <w:pPr>
        <w:pStyle w:val="Default"/>
        <w:jc w:val="right"/>
        <w:rPr>
          <w:sz w:val="20"/>
        </w:rPr>
      </w:pPr>
    </w:p>
    <w:p w:rsidR="00C90A81" w:rsidRDefault="00C90A81" w:rsidP="00C36E1C">
      <w:pPr>
        <w:pStyle w:val="Default"/>
        <w:jc w:val="right"/>
        <w:rPr>
          <w:sz w:val="22"/>
        </w:rPr>
      </w:pPr>
    </w:p>
    <w:p w:rsidR="00AF083D" w:rsidRPr="00691B27" w:rsidRDefault="00AF083D" w:rsidP="00C36E1C">
      <w:pPr>
        <w:pStyle w:val="Default"/>
        <w:jc w:val="right"/>
        <w:rPr>
          <w:sz w:val="22"/>
        </w:rPr>
      </w:pPr>
      <w:proofErr w:type="gramStart"/>
      <w:r w:rsidRPr="00691B27">
        <w:rPr>
          <w:sz w:val="22"/>
        </w:rPr>
        <w:t>Приняты</w:t>
      </w:r>
      <w:proofErr w:type="gramEnd"/>
      <w:r w:rsidRPr="00691B27">
        <w:rPr>
          <w:sz w:val="22"/>
        </w:rPr>
        <w:t xml:space="preserve"> </w:t>
      </w:r>
    </w:p>
    <w:p w:rsidR="007A3783" w:rsidRPr="00691B27" w:rsidRDefault="00AF083D" w:rsidP="00C36E1C">
      <w:pPr>
        <w:pStyle w:val="Default"/>
        <w:jc w:val="right"/>
        <w:rPr>
          <w:sz w:val="22"/>
        </w:rPr>
      </w:pPr>
      <w:r w:rsidRPr="00691B27">
        <w:rPr>
          <w:sz w:val="22"/>
        </w:rPr>
        <w:t xml:space="preserve">постановлением администрации </w:t>
      </w:r>
    </w:p>
    <w:p w:rsidR="00AF083D" w:rsidRPr="00691B27" w:rsidRDefault="00AF083D" w:rsidP="00C36E1C">
      <w:pPr>
        <w:pStyle w:val="Default"/>
        <w:jc w:val="right"/>
        <w:rPr>
          <w:sz w:val="22"/>
        </w:rPr>
      </w:pPr>
      <w:r w:rsidRPr="00691B27">
        <w:rPr>
          <w:sz w:val="22"/>
        </w:rPr>
        <w:t xml:space="preserve">сельского поселения </w:t>
      </w:r>
      <w:proofErr w:type="spellStart"/>
      <w:r w:rsidR="00E94D2E">
        <w:rPr>
          <w:sz w:val="22"/>
        </w:rPr>
        <w:t>Среднематренский</w:t>
      </w:r>
      <w:proofErr w:type="spellEnd"/>
      <w:r w:rsidRPr="00691B27">
        <w:rPr>
          <w:sz w:val="22"/>
        </w:rPr>
        <w:t xml:space="preserve"> сельсовет</w:t>
      </w:r>
    </w:p>
    <w:p w:rsidR="00AF083D" w:rsidRPr="00691B27" w:rsidRDefault="00AF083D" w:rsidP="00C36E1C">
      <w:pPr>
        <w:pStyle w:val="Default"/>
        <w:jc w:val="right"/>
        <w:rPr>
          <w:sz w:val="22"/>
        </w:rPr>
      </w:pPr>
      <w:proofErr w:type="spellStart"/>
      <w:r w:rsidRPr="00691B27">
        <w:rPr>
          <w:sz w:val="22"/>
        </w:rPr>
        <w:t>Добринского</w:t>
      </w:r>
      <w:proofErr w:type="spellEnd"/>
      <w:r w:rsidRPr="00691B27">
        <w:rPr>
          <w:sz w:val="22"/>
        </w:rPr>
        <w:t xml:space="preserve"> муниципального района</w:t>
      </w:r>
    </w:p>
    <w:p w:rsidR="00AF083D" w:rsidRPr="00691B27" w:rsidRDefault="00AF083D" w:rsidP="00C36E1C">
      <w:pPr>
        <w:pStyle w:val="Default"/>
        <w:jc w:val="right"/>
        <w:rPr>
          <w:sz w:val="22"/>
        </w:rPr>
      </w:pPr>
      <w:r w:rsidRPr="00691B27">
        <w:rPr>
          <w:sz w:val="22"/>
        </w:rPr>
        <w:t>Липецкой области Российской Федерации</w:t>
      </w:r>
    </w:p>
    <w:p w:rsidR="00AF083D" w:rsidRDefault="00AF083D" w:rsidP="00C36E1C">
      <w:pPr>
        <w:pStyle w:val="Default"/>
        <w:jc w:val="right"/>
        <w:rPr>
          <w:sz w:val="20"/>
        </w:rPr>
      </w:pPr>
      <w:r w:rsidRPr="00691B27">
        <w:rPr>
          <w:sz w:val="22"/>
        </w:rPr>
        <w:t xml:space="preserve">от </w:t>
      </w:r>
      <w:r w:rsidR="004D5A21">
        <w:rPr>
          <w:sz w:val="22"/>
        </w:rPr>
        <w:t>0</w:t>
      </w:r>
      <w:r w:rsidR="00880AEE">
        <w:rPr>
          <w:sz w:val="22"/>
        </w:rPr>
        <w:t>4</w:t>
      </w:r>
      <w:r w:rsidR="00DA07DA">
        <w:rPr>
          <w:sz w:val="22"/>
        </w:rPr>
        <w:t>.</w:t>
      </w:r>
      <w:r w:rsidR="000836DA">
        <w:rPr>
          <w:sz w:val="22"/>
        </w:rPr>
        <w:t>0</w:t>
      </w:r>
      <w:r w:rsidR="008D0944">
        <w:rPr>
          <w:sz w:val="22"/>
        </w:rPr>
        <w:t>5</w:t>
      </w:r>
      <w:r w:rsidR="00DA07DA">
        <w:rPr>
          <w:sz w:val="22"/>
        </w:rPr>
        <w:t>.201</w:t>
      </w:r>
      <w:r w:rsidR="000836DA">
        <w:rPr>
          <w:sz w:val="22"/>
        </w:rPr>
        <w:t>8</w:t>
      </w:r>
      <w:r w:rsidR="00DA07DA">
        <w:rPr>
          <w:sz w:val="22"/>
        </w:rPr>
        <w:t>г</w:t>
      </w:r>
      <w:r w:rsidR="00C90A81">
        <w:rPr>
          <w:sz w:val="22"/>
        </w:rPr>
        <w:t xml:space="preserve">  </w:t>
      </w:r>
      <w:r w:rsidRPr="00691B27">
        <w:rPr>
          <w:sz w:val="22"/>
        </w:rPr>
        <w:t>№</w:t>
      </w:r>
      <w:r w:rsidR="00A576AB">
        <w:rPr>
          <w:sz w:val="22"/>
        </w:rPr>
        <w:t xml:space="preserve"> </w:t>
      </w:r>
      <w:r w:rsidR="008D0944">
        <w:rPr>
          <w:sz w:val="22"/>
        </w:rPr>
        <w:t>2</w:t>
      </w:r>
      <w:r w:rsidR="00880AEE">
        <w:rPr>
          <w:sz w:val="22"/>
        </w:rPr>
        <w:t>3</w:t>
      </w:r>
    </w:p>
    <w:p w:rsidR="00AF083D" w:rsidRDefault="00AF083D" w:rsidP="00AF083D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Изменения</w:t>
      </w:r>
    </w:p>
    <w:p w:rsidR="00AF083D" w:rsidRDefault="00AF083D" w:rsidP="00AF083D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в муниципальную программу сельского поселения </w:t>
      </w:r>
      <w:proofErr w:type="spellStart"/>
      <w:r w:rsidR="00E94D2E">
        <w:rPr>
          <w:rFonts w:ascii="Times New Roman" w:hAnsi="Times New Roman" w:cs="Times New Roman"/>
          <w:sz w:val="28"/>
          <w:szCs w:val="24"/>
        </w:rPr>
        <w:t>Среднематренский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сельсовет «Устойчивое развитие территории сельского поселения </w:t>
      </w:r>
      <w:proofErr w:type="spellStart"/>
      <w:r w:rsidR="00E94D2E">
        <w:rPr>
          <w:rFonts w:ascii="Times New Roman" w:hAnsi="Times New Roman" w:cs="Times New Roman"/>
          <w:sz w:val="28"/>
          <w:szCs w:val="24"/>
        </w:rPr>
        <w:t>Среднематренский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сельсовет на 2014-2020 годы»</w:t>
      </w:r>
    </w:p>
    <w:p w:rsidR="00D90223" w:rsidRPr="00D90223" w:rsidRDefault="00D90223" w:rsidP="00D902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0223">
        <w:rPr>
          <w:rFonts w:ascii="Times New Roman" w:hAnsi="Times New Roman" w:cs="Times New Roman"/>
          <w:b w:val="0"/>
          <w:sz w:val="28"/>
          <w:szCs w:val="24"/>
        </w:rPr>
        <w:t>Внести в муниципальную программу</w:t>
      </w:r>
      <w:r>
        <w:rPr>
          <w:rFonts w:ascii="Times New Roman" w:hAnsi="Times New Roman" w:cs="Times New Roman"/>
          <w:b w:val="0"/>
          <w:sz w:val="28"/>
          <w:szCs w:val="24"/>
        </w:rPr>
        <w:t>,</w:t>
      </w:r>
      <w:r w:rsidRPr="00D90223">
        <w:rPr>
          <w:rFonts w:ascii="Times New Roman" w:hAnsi="Times New Roman" w:cs="Times New Roman"/>
          <w:b w:val="0"/>
          <w:sz w:val="28"/>
          <w:szCs w:val="24"/>
        </w:rPr>
        <w:t xml:space="preserve">  </w:t>
      </w:r>
      <w:r w:rsidRPr="00D90223">
        <w:rPr>
          <w:rFonts w:ascii="Times New Roman" w:hAnsi="Times New Roman" w:cs="Times New Roman"/>
          <w:b w:val="0"/>
          <w:sz w:val="28"/>
          <w:szCs w:val="28"/>
        </w:rPr>
        <w:t>утв. постановлением № 78 от 14.10.2013г.</w:t>
      </w:r>
    </w:p>
    <w:p w:rsidR="006C0456" w:rsidRDefault="00AF083D" w:rsidP="008D02C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902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D90223">
        <w:rPr>
          <w:rFonts w:ascii="Times New Roman" w:hAnsi="Times New Roman" w:cs="Times New Roman"/>
          <w:b w:val="0"/>
          <w:sz w:val="28"/>
          <w:szCs w:val="28"/>
        </w:rPr>
        <w:t>с изменениями утв. п</w:t>
      </w:r>
      <w:r w:rsidR="000C24E8" w:rsidRPr="00D90223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</w:t>
      </w:r>
      <w:r w:rsidR="008B725A" w:rsidRPr="00D902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D2E" w:rsidRPr="00D90223">
        <w:rPr>
          <w:rFonts w:ascii="Times New Roman" w:hAnsi="Times New Roman" w:cs="Times New Roman"/>
          <w:b w:val="0"/>
          <w:sz w:val="28"/>
          <w:szCs w:val="28"/>
        </w:rPr>
        <w:t>№4 от 03.02.2014г.,№13 от 08.04.2014г.,№18 от 16.05.2014г.,№22 от 05.06.2014г.,№24 от 08.07.2014г.,№37 от 15.09.2014г.,№41 от 06.10.2014г.,№</w:t>
      </w:r>
      <w:r w:rsidR="00F226DB" w:rsidRPr="00D90223">
        <w:rPr>
          <w:rFonts w:ascii="Times New Roman" w:hAnsi="Times New Roman" w:cs="Times New Roman"/>
          <w:b w:val="0"/>
          <w:sz w:val="28"/>
          <w:szCs w:val="28"/>
        </w:rPr>
        <w:t>49</w:t>
      </w:r>
      <w:r w:rsidR="00E94D2E" w:rsidRPr="00D90223">
        <w:rPr>
          <w:rFonts w:ascii="Times New Roman" w:hAnsi="Times New Roman" w:cs="Times New Roman"/>
          <w:b w:val="0"/>
          <w:sz w:val="28"/>
          <w:szCs w:val="28"/>
        </w:rPr>
        <w:t xml:space="preserve"> от 13.11.2014г.,№52 от 01.12.2014г.,№59 от 22.12.2014г.,№2 от 28</w:t>
      </w:r>
      <w:r w:rsidR="00335AE5" w:rsidRPr="00D90223">
        <w:rPr>
          <w:rFonts w:ascii="Times New Roman" w:hAnsi="Times New Roman" w:cs="Times New Roman"/>
          <w:b w:val="0"/>
          <w:sz w:val="28"/>
          <w:szCs w:val="28"/>
        </w:rPr>
        <w:t>.01.2015г.,№6 от 18.03.2015г.,№</w:t>
      </w:r>
      <w:r w:rsidR="00E94D2E" w:rsidRPr="00D90223">
        <w:rPr>
          <w:rFonts w:ascii="Times New Roman" w:hAnsi="Times New Roman" w:cs="Times New Roman"/>
          <w:b w:val="0"/>
          <w:sz w:val="28"/>
          <w:szCs w:val="28"/>
        </w:rPr>
        <w:t>9 от 01.04.2015г.,№12 от 21.04.2015г</w:t>
      </w:r>
      <w:proofErr w:type="gramEnd"/>
      <w:r w:rsidR="00E94D2E" w:rsidRPr="00D90223">
        <w:rPr>
          <w:rFonts w:ascii="Times New Roman" w:hAnsi="Times New Roman" w:cs="Times New Roman"/>
          <w:b w:val="0"/>
          <w:sz w:val="28"/>
          <w:szCs w:val="28"/>
        </w:rPr>
        <w:t>.,№</w:t>
      </w:r>
      <w:proofErr w:type="gramStart"/>
      <w:r w:rsidR="00E94D2E" w:rsidRPr="00D90223">
        <w:rPr>
          <w:rFonts w:ascii="Times New Roman" w:hAnsi="Times New Roman" w:cs="Times New Roman"/>
          <w:b w:val="0"/>
          <w:sz w:val="28"/>
          <w:szCs w:val="28"/>
        </w:rPr>
        <w:t>19 от 12.05.2015г.,№32 от 31.07.2015г.,№40 от 1</w:t>
      </w:r>
      <w:r w:rsidR="00E01783" w:rsidRPr="00D90223">
        <w:rPr>
          <w:rFonts w:ascii="Times New Roman" w:hAnsi="Times New Roman" w:cs="Times New Roman"/>
          <w:b w:val="0"/>
          <w:sz w:val="28"/>
          <w:szCs w:val="28"/>
        </w:rPr>
        <w:t>0</w:t>
      </w:r>
      <w:r w:rsidR="00E94D2E" w:rsidRPr="00D90223">
        <w:rPr>
          <w:rFonts w:ascii="Times New Roman" w:hAnsi="Times New Roman" w:cs="Times New Roman"/>
          <w:b w:val="0"/>
          <w:sz w:val="28"/>
          <w:szCs w:val="28"/>
        </w:rPr>
        <w:t>.09.2015г.</w:t>
      </w:r>
      <w:r w:rsidR="008F274C" w:rsidRPr="00D90223">
        <w:rPr>
          <w:rFonts w:ascii="Times New Roman" w:hAnsi="Times New Roman" w:cs="Times New Roman"/>
          <w:b w:val="0"/>
          <w:sz w:val="28"/>
          <w:szCs w:val="28"/>
        </w:rPr>
        <w:t>,№45 от 08.10.2015г.</w:t>
      </w:r>
      <w:r w:rsidR="00A501C2" w:rsidRPr="00D90223">
        <w:rPr>
          <w:rFonts w:ascii="Times New Roman" w:hAnsi="Times New Roman" w:cs="Times New Roman"/>
          <w:b w:val="0"/>
          <w:sz w:val="28"/>
          <w:szCs w:val="28"/>
        </w:rPr>
        <w:t>,№60 от 22.12.2015г.</w:t>
      </w:r>
      <w:r w:rsidR="004845BD" w:rsidRPr="00D90223">
        <w:rPr>
          <w:rFonts w:ascii="Times New Roman" w:hAnsi="Times New Roman" w:cs="Times New Roman"/>
          <w:b w:val="0"/>
          <w:sz w:val="28"/>
          <w:szCs w:val="28"/>
        </w:rPr>
        <w:t>,№20 от 29,03.2016г.</w:t>
      </w:r>
      <w:r w:rsidR="003F36B8" w:rsidRPr="00D90223">
        <w:rPr>
          <w:rFonts w:ascii="Times New Roman" w:hAnsi="Times New Roman" w:cs="Times New Roman"/>
          <w:b w:val="0"/>
          <w:sz w:val="28"/>
          <w:szCs w:val="28"/>
        </w:rPr>
        <w:t>,№39 от 27.05.2016г.</w:t>
      </w:r>
      <w:r w:rsidR="006C5900" w:rsidRPr="00D90223">
        <w:rPr>
          <w:rFonts w:ascii="Times New Roman" w:hAnsi="Times New Roman" w:cs="Times New Roman"/>
          <w:b w:val="0"/>
          <w:sz w:val="28"/>
          <w:szCs w:val="28"/>
        </w:rPr>
        <w:t>,№42 от 09.06.2016г.</w:t>
      </w:r>
      <w:r w:rsidR="0049275E" w:rsidRPr="00D90223">
        <w:rPr>
          <w:rFonts w:ascii="Times New Roman" w:hAnsi="Times New Roman" w:cs="Times New Roman"/>
          <w:b w:val="0"/>
          <w:sz w:val="28"/>
          <w:szCs w:val="28"/>
        </w:rPr>
        <w:t>,№56 от 05.07.2016г.</w:t>
      </w:r>
      <w:r w:rsidR="00E01783" w:rsidRPr="00D90223">
        <w:rPr>
          <w:rFonts w:ascii="Times New Roman" w:hAnsi="Times New Roman" w:cs="Times New Roman"/>
          <w:b w:val="0"/>
          <w:sz w:val="28"/>
          <w:szCs w:val="28"/>
        </w:rPr>
        <w:t>,</w:t>
      </w:r>
      <w:r w:rsidR="003A7EF9" w:rsidRPr="00D90223">
        <w:rPr>
          <w:rFonts w:ascii="Times New Roman" w:hAnsi="Times New Roman" w:cs="Times New Roman"/>
          <w:b w:val="0"/>
          <w:sz w:val="28"/>
          <w:szCs w:val="28"/>
        </w:rPr>
        <w:t>,№71 от 22.08.2016г</w:t>
      </w:r>
      <w:r w:rsidR="006B194F" w:rsidRPr="00D90223">
        <w:rPr>
          <w:rFonts w:ascii="Times New Roman" w:hAnsi="Times New Roman" w:cs="Times New Roman"/>
          <w:b w:val="0"/>
          <w:sz w:val="28"/>
          <w:szCs w:val="28"/>
        </w:rPr>
        <w:t>,№74 от 16.09.2016г</w:t>
      </w:r>
      <w:r w:rsidR="00E14C70" w:rsidRPr="00D90223">
        <w:rPr>
          <w:rFonts w:ascii="Times New Roman" w:hAnsi="Times New Roman" w:cs="Times New Roman"/>
          <w:b w:val="0"/>
          <w:sz w:val="28"/>
          <w:szCs w:val="28"/>
        </w:rPr>
        <w:t>.,№97 от 22.12.2016г.</w:t>
      </w:r>
      <w:r w:rsidR="00FB167D" w:rsidRPr="00D90223">
        <w:rPr>
          <w:rFonts w:ascii="Times New Roman" w:hAnsi="Times New Roman" w:cs="Times New Roman"/>
          <w:b w:val="0"/>
          <w:sz w:val="28"/>
          <w:szCs w:val="28"/>
        </w:rPr>
        <w:t>,№27 от 03.04.2017г.</w:t>
      </w:r>
      <w:r w:rsidR="005161AF" w:rsidRPr="00D90223">
        <w:rPr>
          <w:rFonts w:ascii="Times New Roman" w:hAnsi="Times New Roman" w:cs="Times New Roman"/>
          <w:b w:val="0"/>
          <w:sz w:val="28"/>
          <w:szCs w:val="28"/>
        </w:rPr>
        <w:t>,№43 от 10.05.2017г</w:t>
      </w:r>
      <w:r w:rsidR="00610D29" w:rsidRPr="00D90223">
        <w:rPr>
          <w:rFonts w:ascii="Times New Roman" w:hAnsi="Times New Roman" w:cs="Times New Roman"/>
          <w:b w:val="0"/>
          <w:sz w:val="28"/>
          <w:szCs w:val="28"/>
        </w:rPr>
        <w:t>.,№68 от 20.06.2017г</w:t>
      </w:r>
      <w:proofErr w:type="gramEnd"/>
      <w:r w:rsidR="00610D29" w:rsidRPr="00D90223">
        <w:rPr>
          <w:rFonts w:ascii="Times New Roman" w:hAnsi="Times New Roman" w:cs="Times New Roman"/>
          <w:b w:val="0"/>
          <w:sz w:val="28"/>
          <w:szCs w:val="28"/>
        </w:rPr>
        <w:t>.</w:t>
      </w:r>
      <w:r w:rsidR="00DA30CC" w:rsidRPr="00D90223">
        <w:rPr>
          <w:rFonts w:ascii="Times New Roman" w:hAnsi="Times New Roman" w:cs="Times New Roman"/>
          <w:b w:val="0"/>
          <w:sz w:val="28"/>
          <w:szCs w:val="28"/>
        </w:rPr>
        <w:t>№</w:t>
      </w:r>
      <w:proofErr w:type="gramStart"/>
      <w:r w:rsidR="00DA30CC" w:rsidRPr="00D90223">
        <w:rPr>
          <w:rFonts w:ascii="Times New Roman" w:hAnsi="Times New Roman" w:cs="Times New Roman"/>
          <w:b w:val="0"/>
          <w:sz w:val="28"/>
          <w:szCs w:val="28"/>
        </w:rPr>
        <w:t>76 от 16.08.2017г.</w:t>
      </w:r>
      <w:r w:rsidR="002207D6" w:rsidRPr="00D90223">
        <w:rPr>
          <w:rFonts w:ascii="Times New Roman" w:hAnsi="Times New Roman" w:cs="Times New Roman"/>
          <w:b w:val="0"/>
          <w:sz w:val="28"/>
          <w:szCs w:val="28"/>
        </w:rPr>
        <w:t>,№82 от 21.09.2017г</w:t>
      </w:r>
      <w:r w:rsidR="0045667E" w:rsidRPr="00D90223">
        <w:rPr>
          <w:rFonts w:ascii="Times New Roman" w:hAnsi="Times New Roman" w:cs="Times New Roman"/>
          <w:b w:val="0"/>
          <w:sz w:val="28"/>
          <w:szCs w:val="28"/>
        </w:rPr>
        <w:t>)</w:t>
      </w:r>
      <w:r w:rsidR="00EE1CC9" w:rsidRPr="00D90223">
        <w:rPr>
          <w:rFonts w:ascii="Times New Roman" w:hAnsi="Times New Roman" w:cs="Times New Roman"/>
          <w:b w:val="0"/>
          <w:sz w:val="28"/>
          <w:szCs w:val="28"/>
        </w:rPr>
        <w:t xml:space="preserve">.,№ </w:t>
      </w:r>
      <w:r w:rsidR="00335AE5" w:rsidRPr="00D90223">
        <w:rPr>
          <w:rFonts w:ascii="Times New Roman" w:hAnsi="Times New Roman" w:cs="Times New Roman"/>
          <w:b w:val="0"/>
          <w:sz w:val="28"/>
          <w:szCs w:val="28"/>
        </w:rPr>
        <w:t>89</w:t>
      </w:r>
      <w:r w:rsidR="00EE1CC9" w:rsidRPr="00D90223">
        <w:rPr>
          <w:rFonts w:ascii="Times New Roman" w:hAnsi="Times New Roman" w:cs="Times New Roman"/>
          <w:b w:val="0"/>
          <w:sz w:val="28"/>
          <w:szCs w:val="28"/>
        </w:rPr>
        <w:t xml:space="preserve"> от 17.11.2017г.</w:t>
      </w:r>
      <w:r w:rsidR="005F27F0" w:rsidRPr="00D90223">
        <w:rPr>
          <w:rFonts w:ascii="Times New Roman" w:hAnsi="Times New Roman" w:cs="Times New Roman"/>
          <w:b w:val="0"/>
          <w:sz w:val="28"/>
          <w:szCs w:val="28"/>
        </w:rPr>
        <w:t>,№95от 29.11.</w:t>
      </w:r>
      <w:r w:rsidR="00981E41" w:rsidRPr="00D90223">
        <w:rPr>
          <w:rFonts w:ascii="Times New Roman" w:hAnsi="Times New Roman" w:cs="Times New Roman"/>
          <w:b w:val="0"/>
          <w:sz w:val="28"/>
          <w:szCs w:val="28"/>
        </w:rPr>
        <w:t>2017г.</w:t>
      </w:r>
      <w:r w:rsidR="00E11330" w:rsidRPr="00D90223">
        <w:rPr>
          <w:rFonts w:ascii="Times New Roman" w:hAnsi="Times New Roman" w:cs="Times New Roman"/>
          <w:b w:val="0"/>
          <w:sz w:val="28"/>
          <w:szCs w:val="28"/>
        </w:rPr>
        <w:t>,№</w:t>
      </w:r>
      <w:r w:rsidR="00813C92" w:rsidRPr="00D90223">
        <w:rPr>
          <w:rFonts w:ascii="Times New Roman" w:hAnsi="Times New Roman" w:cs="Times New Roman"/>
          <w:b w:val="0"/>
          <w:sz w:val="28"/>
          <w:szCs w:val="28"/>
        </w:rPr>
        <w:t>102</w:t>
      </w:r>
      <w:r w:rsidR="00E11330" w:rsidRPr="00D90223">
        <w:rPr>
          <w:rFonts w:ascii="Times New Roman" w:hAnsi="Times New Roman" w:cs="Times New Roman"/>
          <w:b w:val="0"/>
          <w:sz w:val="28"/>
          <w:szCs w:val="28"/>
        </w:rPr>
        <w:t xml:space="preserve"> от 11.</w:t>
      </w:r>
      <w:r w:rsidR="00E11330" w:rsidRPr="00D90223">
        <w:rPr>
          <w:rFonts w:ascii="Times New Roman" w:hAnsi="Times New Roman" w:cs="Times New Roman"/>
          <w:b w:val="0"/>
          <w:sz w:val="24"/>
          <w:szCs w:val="24"/>
        </w:rPr>
        <w:t>12.2017г</w:t>
      </w:r>
      <w:r w:rsidR="00880AEE" w:rsidRPr="008D02CF">
        <w:rPr>
          <w:rFonts w:ascii="Times New Roman" w:hAnsi="Times New Roman" w:cs="Times New Roman"/>
          <w:b w:val="0"/>
          <w:sz w:val="28"/>
          <w:szCs w:val="28"/>
        </w:rPr>
        <w:t xml:space="preserve">.,№109 от </w:t>
      </w:r>
      <w:r w:rsidR="0007607E" w:rsidRPr="008D02CF">
        <w:rPr>
          <w:rFonts w:ascii="Times New Roman" w:hAnsi="Times New Roman" w:cs="Times New Roman"/>
          <w:b w:val="0"/>
          <w:sz w:val="28"/>
          <w:szCs w:val="28"/>
        </w:rPr>
        <w:t>22.12.2017г.</w:t>
      </w:r>
      <w:r w:rsidR="00D90223" w:rsidRPr="008D02CF">
        <w:rPr>
          <w:rFonts w:ascii="Times New Roman" w:hAnsi="Times New Roman" w:cs="Times New Roman"/>
          <w:b w:val="0"/>
          <w:sz w:val="28"/>
          <w:szCs w:val="28"/>
        </w:rPr>
        <w:t>,№7 от 22.02.2018г.</w:t>
      </w:r>
      <w:r w:rsidRPr="00D9022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0456" w:rsidRPr="00880AEE">
        <w:rPr>
          <w:rFonts w:ascii="Times New Roman" w:hAnsi="Times New Roman" w:cs="Times New Roman"/>
          <w:b w:val="0"/>
          <w:sz w:val="28"/>
          <w:szCs w:val="24"/>
        </w:rPr>
        <w:t>следующие изменения:</w:t>
      </w:r>
      <w:proofErr w:type="gramEnd"/>
    </w:p>
    <w:p w:rsidR="00880AEE" w:rsidRPr="00880AEE" w:rsidRDefault="00880AEE" w:rsidP="00880AEE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6C0456" w:rsidRDefault="006C0456" w:rsidP="002207D6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 w:rsidRPr="0068312B">
        <w:rPr>
          <w:rFonts w:ascii="Times New Roman" w:hAnsi="Times New Roman" w:cs="Times New Roman"/>
          <w:b w:val="0"/>
          <w:sz w:val="28"/>
          <w:szCs w:val="24"/>
        </w:rPr>
        <w:t xml:space="preserve">1) паспорт </w:t>
      </w:r>
      <w:r>
        <w:rPr>
          <w:rFonts w:ascii="Times New Roman" w:hAnsi="Times New Roman" w:cs="Times New Roman"/>
          <w:b w:val="0"/>
          <w:sz w:val="28"/>
          <w:szCs w:val="24"/>
        </w:rPr>
        <w:t>муниципальной программы</w:t>
      </w:r>
      <w:r w:rsidRPr="0068312B">
        <w:rPr>
          <w:rFonts w:ascii="Times New Roman" w:hAnsi="Times New Roman" w:cs="Times New Roman"/>
          <w:b w:val="0"/>
          <w:sz w:val="28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b w:val="0"/>
          <w:sz w:val="28"/>
          <w:szCs w:val="24"/>
        </w:rPr>
        <w:t>:</w:t>
      </w:r>
    </w:p>
    <w:p w:rsidR="006C0456" w:rsidRDefault="006C0456" w:rsidP="006C045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6"/>
          <w:lang w:eastAsia="ru-RU"/>
        </w:rPr>
        <w:t>ПАСПОРТ</w:t>
      </w:r>
    </w:p>
    <w:p w:rsidR="006C0456" w:rsidRDefault="006C0456" w:rsidP="006C045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6"/>
          <w:lang w:eastAsia="ru-RU"/>
        </w:rPr>
        <w:t>муниципальной программы</w:t>
      </w:r>
    </w:p>
    <w:p w:rsidR="006C0456" w:rsidRDefault="006C0456" w:rsidP="006C045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44"/>
          <w:lang w:eastAsia="ru-RU"/>
        </w:rPr>
      </w:pPr>
      <w:r>
        <w:rPr>
          <w:rFonts w:ascii="Times New Roman" w:hAnsi="Times New Roman"/>
          <w:b/>
          <w:sz w:val="28"/>
          <w:szCs w:val="44"/>
          <w:lang w:eastAsia="ru-RU"/>
        </w:rPr>
        <w:t xml:space="preserve">«Устойчивое развитие территории сельского поселения </w:t>
      </w:r>
      <w:proofErr w:type="spellStart"/>
      <w:r>
        <w:rPr>
          <w:rFonts w:ascii="Times New Roman" w:hAnsi="Times New Roman"/>
          <w:b/>
          <w:sz w:val="28"/>
          <w:szCs w:val="44"/>
          <w:lang w:eastAsia="ru-RU"/>
        </w:rPr>
        <w:t>Среднематренский</w:t>
      </w:r>
      <w:proofErr w:type="spellEnd"/>
      <w:r>
        <w:rPr>
          <w:rFonts w:ascii="Times New Roman" w:hAnsi="Times New Roman"/>
          <w:b/>
          <w:sz w:val="28"/>
          <w:szCs w:val="44"/>
          <w:lang w:eastAsia="ru-RU"/>
        </w:rPr>
        <w:t xml:space="preserve"> сельсовет  на 2014-2020годы».</w:t>
      </w:r>
    </w:p>
    <w:p w:rsidR="006C0456" w:rsidRDefault="006C0456" w:rsidP="006C045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4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5245"/>
      </w:tblGrid>
      <w:tr w:rsidR="006C0456" w:rsidTr="006C04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6" w:rsidRDefault="006C0456" w:rsidP="006C0456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Заказчик</w:t>
            </w:r>
            <w:r>
              <w:rPr>
                <w:rFonts w:ascii="Times New Roman" w:hAnsi="Times New Roman"/>
                <w:sz w:val="28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6" w:rsidRDefault="006C0456" w:rsidP="006C045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сельского поселение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Среднематренский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Среднематренский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сельский совет</w:t>
            </w:r>
            <w:proofErr w:type="gramEnd"/>
          </w:p>
        </w:tc>
      </w:tr>
      <w:tr w:rsidR="006C0456" w:rsidTr="006C0456">
        <w:trPr>
          <w:trHeight w:val="5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6" w:rsidRDefault="006C0456" w:rsidP="006C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Сроки и этапы реализации муниципальной программы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6" w:rsidRDefault="006C0456" w:rsidP="006C045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4 – 2020 годы</w:t>
            </w:r>
          </w:p>
        </w:tc>
      </w:tr>
      <w:tr w:rsidR="006C0456" w:rsidTr="006C0456">
        <w:trPr>
          <w:trHeight w:val="5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6" w:rsidRDefault="006C0456" w:rsidP="006C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6" w:rsidRDefault="006C0456" w:rsidP="006C045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« Обеспечение  населения качественной, развитой инфраструктурой и повышение уровня благоустройства территории сельского 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Среднематренский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сельсовет».</w:t>
            </w:r>
          </w:p>
          <w:p w:rsidR="006C0456" w:rsidRDefault="006C0456" w:rsidP="006C045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«Развитие  социальной сферы на территории 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Среднематренский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сельсовет».</w:t>
            </w:r>
          </w:p>
          <w:p w:rsidR="006C0456" w:rsidRDefault="006C0456" w:rsidP="006C045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«Обеспечение  безопасности  человека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природной среды на территории сельского 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Среднематренский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</w:t>
            </w:r>
          </w:p>
          <w:p w:rsidR="006C0456" w:rsidRDefault="006C0456" w:rsidP="006C0456">
            <w:pPr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4.«Обеспечение реализации муниципальной политики  на территории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поселении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Среднематренский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</w:tr>
      <w:tr w:rsidR="006C0456" w:rsidTr="006C0456">
        <w:trPr>
          <w:trHeight w:val="155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6" w:rsidRDefault="006C0456" w:rsidP="006C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Цели муниципальной программы</w:t>
            </w:r>
          </w:p>
          <w:p w:rsidR="006C0456" w:rsidRDefault="006C0456" w:rsidP="006C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456" w:rsidRDefault="006C0456" w:rsidP="006C045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Сбалансированное, комплексное развитие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Среднематренский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</w:tr>
      <w:tr w:rsidR="006C0456" w:rsidTr="006C0456">
        <w:trPr>
          <w:trHeight w:val="5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6" w:rsidRDefault="006C0456" w:rsidP="006C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Индикаторы цели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6" w:rsidRDefault="006C0456" w:rsidP="006C0456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создание новых рабочих мест ед.</w:t>
            </w:r>
          </w:p>
          <w:p w:rsidR="006C0456" w:rsidRDefault="006C0456" w:rsidP="006C0456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темп роста налоговых поступлений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, %;</w:t>
            </w:r>
            <w:proofErr w:type="gramEnd"/>
          </w:p>
          <w:p w:rsidR="006C0456" w:rsidRDefault="006C0456" w:rsidP="006C0456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темп роста среднемесячных денежных доходов, %.</w:t>
            </w:r>
          </w:p>
          <w:p w:rsidR="006C0456" w:rsidRPr="008D02CF" w:rsidRDefault="006C0456" w:rsidP="006C0456">
            <w:pPr>
              <w:pStyle w:val="ConsPlusNormal"/>
              <w:ind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2CF">
              <w:rPr>
                <w:rFonts w:ascii="Times New Roman" w:hAnsi="Times New Roman"/>
                <w:sz w:val="28"/>
                <w:szCs w:val="28"/>
              </w:rPr>
              <w:t>- темп роста инвестиций в основной капитал</w:t>
            </w:r>
            <w:r w:rsidR="008D02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02CF">
              <w:rPr>
                <w:rFonts w:ascii="Times New Roman" w:hAnsi="Times New Roman"/>
                <w:sz w:val="28"/>
                <w:szCs w:val="28"/>
              </w:rPr>
              <w:t xml:space="preserve">%; </w:t>
            </w:r>
          </w:p>
          <w:p w:rsidR="006C0456" w:rsidRDefault="006C0456" w:rsidP="006C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highlight w:val="yellow"/>
                <w:lang w:eastAsia="ru-RU"/>
              </w:rPr>
            </w:pPr>
          </w:p>
        </w:tc>
      </w:tr>
      <w:tr w:rsidR="006C0456" w:rsidTr="006C04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6" w:rsidRDefault="006C0456" w:rsidP="006C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Задачи  муниципальной программы</w:t>
            </w:r>
          </w:p>
          <w:p w:rsidR="006C0456" w:rsidRDefault="006C0456" w:rsidP="006C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6C0456" w:rsidRDefault="006C0456" w:rsidP="006C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6C0456" w:rsidRDefault="006C0456" w:rsidP="006C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6C0456" w:rsidRDefault="006C0456" w:rsidP="006C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6C0456" w:rsidRDefault="006C0456" w:rsidP="006C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6C0456" w:rsidRDefault="006C0456" w:rsidP="006C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6" w:rsidRDefault="006C0456" w:rsidP="006C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Обеспечение жителей качественной инфраструктурой и услугами благоустройства.</w:t>
            </w:r>
          </w:p>
          <w:p w:rsidR="006C0456" w:rsidRDefault="006C0456" w:rsidP="006C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>. Создание условий для развития человеческого потенциала.</w:t>
            </w:r>
          </w:p>
          <w:p w:rsidR="006C0456" w:rsidRDefault="006C0456" w:rsidP="006C0456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Создание условий для безопасного проживания, работы и отдыха на территории поселения, сохранение и развитие природного потенциала поселения.</w:t>
            </w:r>
          </w:p>
          <w:p w:rsidR="006C0456" w:rsidRDefault="006C0456" w:rsidP="006C0456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4. Повышение эффективности и результативности деятельности органов местного самоуправления.</w:t>
            </w:r>
          </w:p>
          <w:p w:rsidR="006C0456" w:rsidRDefault="006C0456" w:rsidP="006C0456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6C0456" w:rsidTr="006C04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6" w:rsidRDefault="006C0456" w:rsidP="006C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Показатели задач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6" w:rsidRDefault="006C0456" w:rsidP="006C04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 Удельный вес дорог с твердым покрытием в общей протяженности дорог местного значения в пределах поселения, %.</w:t>
            </w:r>
          </w:p>
          <w:p w:rsidR="006C0456" w:rsidRDefault="006C0456" w:rsidP="006C04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 Доля протяженности освещенных частей улиц, проездов в их общей протяженности, %.</w:t>
            </w:r>
          </w:p>
          <w:p w:rsidR="006C0456" w:rsidRDefault="006C0456" w:rsidP="006C04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 Обеспеченность населения централизованным водоснабжением, %..</w:t>
            </w:r>
          </w:p>
          <w:p w:rsidR="006C0456" w:rsidRDefault="006C0456" w:rsidP="006C04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2.1. Доля населения, систематически занимающегося физической культурой и спортом, %.</w:t>
            </w:r>
          </w:p>
          <w:p w:rsidR="006C0456" w:rsidRDefault="006C0456" w:rsidP="006C04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 Среднее число посещений культурн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учреждений поселения , чел.</w:t>
            </w:r>
          </w:p>
          <w:p w:rsidR="006C0456" w:rsidRDefault="006C0456" w:rsidP="006C04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 Количество экземпляров новых поступлений в библиотечный фонд, ед.</w:t>
            </w:r>
          </w:p>
          <w:p w:rsidR="006C0456" w:rsidRDefault="006C0456" w:rsidP="006C04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 Динамика сокращения деструктивных событий</w:t>
            </w:r>
          </w:p>
          <w:p w:rsidR="006C0456" w:rsidRDefault="006C0456" w:rsidP="006C04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 Удельный вес муниципальных служащих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имеющих высшее образование , соответствующее  направлению деятельности, %</w:t>
            </w:r>
          </w:p>
          <w:p w:rsidR="006C0456" w:rsidRDefault="006C0456" w:rsidP="006C04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 Численность  муниципальных служащих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прошедших курсы повышения квалификации, чел</w:t>
            </w:r>
          </w:p>
          <w:p w:rsidR="006C0456" w:rsidRDefault="006C0456" w:rsidP="006C04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5.1. Наличие документации по планированию территории поселения </w:t>
            </w:r>
          </w:p>
        </w:tc>
      </w:tr>
      <w:tr w:rsidR="006C0456" w:rsidTr="006C04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6" w:rsidRDefault="006C0456" w:rsidP="006C0456">
            <w:pPr>
              <w:keepNext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Объемы финансирования за счет средств местного бюджета, в том числе по годам реализации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6" w:rsidRDefault="006C0456" w:rsidP="006C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составляют расходы, связанные с реализацией мероприятий, финансируемых за счет средств  местного бюджета </w:t>
            </w:r>
            <w:r w:rsidR="00BC5F38">
              <w:rPr>
                <w:rFonts w:ascii="Times New Roman" w:hAnsi="Times New Roman"/>
                <w:sz w:val="28"/>
                <w:szCs w:val="28"/>
              </w:rPr>
              <w:t>11777,3</w:t>
            </w:r>
            <w:r>
              <w:rPr>
                <w:rFonts w:ascii="Times New Roman" w:hAnsi="Times New Roman"/>
                <w:sz w:val="28"/>
                <w:szCs w:val="28"/>
              </w:rPr>
              <w:t>тыс. руб., из них:</w:t>
            </w:r>
          </w:p>
          <w:p w:rsidR="006C0456" w:rsidRDefault="006C0456" w:rsidP="006C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–</w:t>
            </w:r>
            <w:r w:rsidR="005958EE">
              <w:rPr>
                <w:rFonts w:ascii="Times New Roman" w:hAnsi="Times New Roman"/>
                <w:sz w:val="28"/>
                <w:szCs w:val="28"/>
              </w:rPr>
              <w:t>3288,6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руб.;</w:t>
            </w:r>
          </w:p>
          <w:p w:rsidR="006C0456" w:rsidRDefault="006C0456" w:rsidP="006C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</w:t>
            </w:r>
            <w:r w:rsidR="005958EE">
              <w:rPr>
                <w:rFonts w:ascii="Times New Roman" w:hAnsi="Times New Roman"/>
                <w:sz w:val="28"/>
                <w:szCs w:val="28"/>
              </w:rPr>
              <w:t>1410,5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C0456" w:rsidRDefault="006C0456" w:rsidP="006C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</w:t>
            </w:r>
            <w:r w:rsidR="005958EE">
              <w:rPr>
                <w:rFonts w:ascii="Times New Roman" w:hAnsi="Times New Roman"/>
                <w:sz w:val="28"/>
                <w:szCs w:val="28"/>
              </w:rPr>
              <w:t>1497,9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C0456" w:rsidRDefault="006C0456" w:rsidP="006C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</w:t>
            </w:r>
            <w:r w:rsidR="00E11330">
              <w:rPr>
                <w:rFonts w:ascii="Times New Roman" w:hAnsi="Times New Roman"/>
                <w:sz w:val="28"/>
                <w:szCs w:val="28"/>
              </w:rPr>
              <w:t>1781,</w:t>
            </w:r>
            <w:r w:rsidR="000153F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C0456" w:rsidRDefault="006C0456" w:rsidP="006C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</w:t>
            </w:r>
            <w:r w:rsidR="00BC5F38">
              <w:rPr>
                <w:rFonts w:ascii="Times New Roman" w:hAnsi="Times New Roman"/>
                <w:sz w:val="28"/>
                <w:szCs w:val="28"/>
              </w:rPr>
              <w:t>1791,7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C0456" w:rsidRDefault="006C0456" w:rsidP="006C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</w:t>
            </w:r>
            <w:r w:rsidR="005958EE">
              <w:rPr>
                <w:rFonts w:ascii="Times New Roman" w:hAnsi="Times New Roman"/>
                <w:sz w:val="28"/>
                <w:szCs w:val="28"/>
              </w:rPr>
              <w:t>1026,1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C0456" w:rsidRDefault="006C0456" w:rsidP="006C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5958EE">
              <w:rPr>
                <w:rFonts w:ascii="Times New Roman" w:hAnsi="Times New Roman"/>
                <w:sz w:val="28"/>
                <w:szCs w:val="28"/>
              </w:rPr>
              <w:t>980,8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6C0456" w:rsidRDefault="006C0456" w:rsidP="006C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6C0456" w:rsidTr="006C04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6" w:rsidRDefault="006C0456" w:rsidP="006C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Основные ожидаемые  результаты реализации муниципальной  программы</w:t>
            </w:r>
            <w:proofErr w:type="gramStart"/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56" w:rsidRDefault="006C0456" w:rsidP="006C0456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- создание новых рабочих мест- 8 человек</w:t>
            </w:r>
          </w:p>
          <w:p w:rsidR="006C0456" w:rsidRDefault="006C0456" w:rsidP="006C0456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темп роста налоговых поступлений, - 25%;</w:t>
            </w:r>
          </w:p>
          <w:p w:rsidR="006C0456" w:rsidRDefault="006C0456" w:rsidP="006C04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темп роста среднемесячных денежных доходов,  14 %.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C0456" w:rsidRPr="00880AEE" w:rsidRDefault="006C0456" w:rsidP="006C0456">
            <w:pPr>
              <w:pStyle w:val="ConsPlusNormal"/>
              <w:ind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AEE">
              <w:rPr>
                <w:rFonts w:ascii="Times New Roman" w:hAnsi="Times New Roman"/>
                <w:sz w:val="28"/>
                <w:szCs w:val="28"/>
              </w:rPr>
              <w:lastRenderedPageBreak/>
              <w:t>- 100 % обеспечение поселения документами территориального планирования;</w:t>
            </w:r>
          </w:p>
          <w:p w:rsidR="006C0456" w:rsidRPr="00880AEE" w:rsidRDefault="006C0456" w:rsidP="006C0456">
            <w:pPr>
              <w:pStyle w:val="ConsPlusNormal"/>
              <w:ind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AEE">
              <w:rPr>
                <w:rFonts w:ascii="Times New Roman" w:hAnsi="Times New Roman"/>
                <w:sz w:val="28"/>
                <w:szCs w:val="28"/>
              </w:rPr>
              <w:t>-темпы роста инвестиций до 2020года 10%;</w:t>
            </w:r>
          </w:p>
          <w:p w:rsidR="006C0456" w:rsidRDefault="006C0456" w:rsidP="006C0456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6C0456" w:rsidRDefault="006C0456" w:rsidP="006C0456">
      <w:pPr>
        <w:rPr>
          <w:rFonts w:ascii="Times New Roman" w:hAnsi="Times New Roman"/>
          <w:b/>
          <w:sz w:val="28"/>
          <w:szCs w:val="24"/>
          <w:lang w:eastAsia="ru-RU"/>
        </w:rPr>
      </w:pPr>
      <w:r w:rsidRPr="002852EA">
        <w:rPr>
          <w:rFonts w:ascii="Times New Roman" w:hAnsi="Times New Roman"/>
          <w:sz w:val="28"/>
          <w:szCs w:val="24"/>
          <w:lang w:eastAsia="ru-RU"/>
        </w:rPr>
        <w:lastRenderedPageBreak/>
        <w:t>2)</w:t>
      </w:r>
      <w:r w:rsidRPr="008A29ED">
        <w:rPr>
          <w:rFonts w:ascii="Times New Roman" w:hAnsi="Times New Roman"/>
          <w:b/>
          <w:sz w:val="28"/>
          <w:szCs w:val="24"/>
          <w:lang w:eastAsia="ru-RU"/>
        </w:rPr>
        <w:t xml:space="preserve"> в разделе 5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абзац 2 изложить в следующей редакции:</w:t>
      </w:r>
    </w:p>
    <w:p w:rsidR="006C0456" w:rsidRDefault="006C0456" w:rsidP="006C045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реализации Программы в 2014-2020 годах планируется осуществлять за счет бюджетных ассигнований местного бюджета в пределах предусмотренных лимитов финансирования, </w:t>
      </w:r>
      <w:r>
        <w:rPr>
          <w:rFonts w:ascii="Times New Roman" w:hAnsi="Times New Roman"/>
          <w:color w:val="000000"/>
          <w:sz w:val="28"/>
          <w:szCs w:val="28"/>
        </w:rPr>
        <w:t>а также средств областного бюджета и  средств внебюджетных источников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Приложение 2)</w:t>
      </w:r>
    </w:p>
    <w:p w:rsidR="006C0456" w:rsidRDefault="006C0456" w:rsidP="006C045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Программы за весь период реализации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составит </w:t>
      </w:r>
      <w:r w:rsidR="00BC5F38">
        <w:rPr>
          <w:rFonts w:ascii="Times New Roman" w:hAnsi="Times New Roman"/>
          <w:color w:val="000000"/>
          <w:sz w:val="28"/>
          <w:szCs w:val="28"/>
        </w:rPr>
        <w:t>11777</w:t>
      </w:r>
      <w:r w:rsidR="00712AF4">
        <w:rPr>
          <w:rFonts w:ascii="Times New Roman" w:hAnsi="Times New Roman"/>
          <w:color w:val="000000"/>
          <w:sz w:val="28"/>
          <w:szCs w:val="28"/>
        </w:rPr>
        <w:t>,</w:t>
      </w:r>
      <w:r w:rsidR="00BC5F3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тыс. руб., в том числе:</w:t>
      </w:r>
    </w:p>
    <w:p w:rsidR="006C0456" w:rsidRDefault="006C0456" w:rsidP="006C045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-  подпрограммы  «</w:t>
      </w:r>
      <w:r>
        <w:rPr>
          <w:rFonts w:ascii="Times New Roman" w:hAnsi="Times New Roman"/>
          <w:sz w:val="28"/>
          <w:szCs w:val="28"/>
        </w:rPr>
        <w:t xml:space="preserve"> Обеспечение  населения качественной, развитой инфраструктурой и повышение уровня благоустройства территории сельского  поселения </w:t>
      </w:r>
      <w:proofErr w:type="spellStart"/>
      <w:r>
        <w:rPr>
          <w:rFonts w:ascii="Times New Roman" w:hAnsi="Times New Roman"/>
          <w:sz w:val="28"/>
          <w:szCs w:val="28"/>
        </w:rPr>
        <w:t>Среднематренский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предположительно </w:t>
      </w:r>
      <w:r w:rsidR="006A7590">
        <w:rPr>
          <w:rFonts w:ascii="Times New Roman" w:hAnsi="Times New Roman"/>
          <w:color w:val="000000"/>
          <w:sz w:val="28"/>
          <w:szCs w:val="28"/>
        </w:rPr>
        <w:t>362</w:t>
      </w:r>
      <w:r w:rsidR="00BC5F38">
        <w:rPr>
          <w:rFonts w:ascii="Times New Roman" w:hAnsi="Times New Roman"/>
          <w:color w:val="000000"/>
          <w:sz w:val="28"/>
          <w:szCs w:val="28"/>
        </w:rPr>
        <w:t>3,1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6C0456" w:rsidRDefault="006C0456" w:rsidP="006C045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- подпрограммы  </w:t>
      </w:r>
      <w:r>
        <w:rPr>
          <w:rFonts w:ascii="Times New Roman" w:hAnsi="Times New Roman"/>
          <w:sz w:val="28"/>
          <w:szCs w:val="28"/>
        </w:rPr>
        <w:t xml:space="preserve">«Развитие  социальной сферы на территории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Среднематренский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  <w:r>
        <w:rPr>
          <w:rFonts w:ascii="Times New Roman" w:hAnsi="Times New Roman"/>
          <w:color w:val="000000"/>
          <w:sz w:val="28"/>
          <w:szCs w:val="28"/>
        </w:rPr>
        <w:t xml:space="preserve"> - предположительно </w:t>
      </w:r>
      <w:r w:rsidR="00BB21DF">
        <w:rPr>
          <w:rFonts w:ascii="Times New Roman" w:hAnsi="Times New Roman"/>
          <w:color w:val="000000"/>
          <w:sz w:val="28"/>
          <w:szCs w:val="28"/>
        </w:rPr>
        <w:t>7378,7</w:t>
      </w:r>
      <w:r>
        <w:rPr>
          <w:rFonts w:ascii="Times New Roman" w:hAnsi="Times New Roman"/>
          <w:color w:val="000000"/>
          <w:sz w:val="28"/>
          <w:szCs w:val="28"/>
        </w:rPr>
        <w:t>. руб.;</w:t>
      </w:r>
    </w:p>
    <w:p w:rsidR="006C0456" w:rsidRDefault="006C0456" w:rsidP="006C045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-  подпрограммы </w:t>
      </w:r>
      <w:r>
        <w:rPr>
          <w:rFonts w:ascii="Times New Roman" w:hAnsi="Times New Roman"/>
          <w:sz w:val="28"/>
          <w:szCs w:val="28"/>
        </w:rPr>
        <w:t xml:space="preserve">«Обеспечение  безопасности  человека и природной среды на территории сельского  поселения </w:t>
      </w:r>
      <w:proofErr w:type="spellStart"/>
      <w:r>
        <w:rPr>
          <w:rFonts w:ascii="Times New Roman" w:hAnsi="Times New Roman"/>
          <w:sz w:val="28"/>
          <w:szCs w:val="28"/>
        </w:rPr>
        <w:t>Среднематренский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r w:rsidR="00E70611">
        <w:rPr>
          <w:rFonts w:ascii="Times New Roman" w:hAnsi="Times New Roman"/>
          <w:color w:val="000000"/>
          <w:sz w:val="28"/>
          <w:szCs w:val="28"/>
        </w:rPr>
        <w:t xml:space="preserve"> - предположительно </w:t>
      </w:r>
      <w:r>
        <w:rPr>
          <w:rFonts w:ascii="Times New Roman" w:hAnsi="Times New Roman"/>
          <w:color w:val="000000"/>
          <w:sz w:val="28"/>
          <w:szCs w:val="28"/>
        </w:rPr>
        <w:t>1,0 тыс. руб.</w:t>
      </w:r>
    </w:p>
    <w:p w:rsidR="006C0456" w:rsidRDefault="006C0456" w:rsidP="006C0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- подпрограммы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«Обеспечение реализации муниципальной политики  на территории сельского поселении </w:t>
      </w:r>
      <w:proofErr w:type="spellStart"/>
      <w:r>
        <w:rPr>
          <w:rFonts w:ascii="Times New Roman" w:hAnsi="Times New Roman"/>
          <w:sz w:val="28"/>
          <w:szCs w:val="28"/>
        </w:rPr>
        <w:t>Среднематренский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-предположительно </w:t>
      </w:r>
      <w:r w:rsidR="00BC5F38">
        <w:rPr>
          <w:rFonts w:ascii="Times New Roman" w:hAnsi="Times New Roman"/>
          <w:color w:val="000000"/>
          <w:sz w:val="28"/>
          <w:szCs w:val="28"/>
        </w:rPr>
        <w:t>774,5</w:t>
      </w:r>
      <w:r>
        <w:rPr>
          <w:rFonts w:ascii="Times New Roman" w:hAnsi="Times New Roman"/>
          <w:color w:val="000000"/>
          <w:sz w:val="28"/>
          <w:szCs w:val="28"/>
        </w:rPr>
        <w:t xml:space="preserve"> тыс.руб.</w:t>
      </w:r>
    </w:p>
    <w:p w:rsidR="006C0456" w:rsidRDefault="006C0456" w:rsidP="006C04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Краткое описание финансирования на реализацию муниципальной программы за счет средств из </w:t>
      </w:r>
      <w:proofErr w:type="gramStart"/>
      <w:r>
        <w:rPr>
          <w:rFonts w:ascii="Times New Roman" w:hAnsi="Times New Roman"/>
          <w:sz w:val="28"/>
          <w:szCs w:val="28"/>
        </w:rPr>
        <w:t>иных источников, не запрещенных действующим законодательством представлено</w:t>
      </w:r>
      <w:proofErr w:type="gramEnd"/>
      <w:r>
        <w:rPr>
          <w:rFonts w:ascii="Times New Roman" w:hAnsi="Times New Roman"/>
          <w:sz w:val="28"/>
          <w:szCs w:val="28"/>
        </w:rPr>
        <w:t xml:space="preserve"> в Приложении 3 к Программе.</w:t>
      </w:r>
    </w:p>
    <w:p w:rsidR="006C0456" w:rsidRDefault="006C0456" w:rsidP="006C045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456" w:rsidRDefault="006C0456" w:rsidP="006C045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456" w:rsidRDefault="006C0456" w:rsidP="006C045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456" w:rsidRDefault="006C0456" w:rsidP="006C045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456" w:rsidRDefault="006C0456" w:rsidP="006C045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58EE" w:rsidRDefault="005958EE" w:rsidP="006C045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58EE" w:rsidRDefault="005958EE" w:rsidP="006C045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58EE" w:rsidRDefault="005958EE" w:rsidP="006C045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58EE" w:rsidRDefault="005958EE" w:rsidP="006C045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58EE" w:rsidRDefault="005958EE" w:rsidP="006C045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456" w:rsidRDefault="006C0456" w:rsidP="006C045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F38" w:rsidRPr="00691B27" w:rsidRDefault="00BC5F38" w:rsidP="00BC5F38">
      <w:pPr>
        <w:rPr>
          <w:rFonts w:ascii="Times New Roman" w:hAnsi="Times New Roman"/>
          <w:sz w:val="28"/>
          <w:szCs w:val="24"/>
          <w:lang w:eastAsia="ru-RU"/>
        </w:rPr>
      </w:pPr>
      <w:r w:rsidRPr="00F53984">
        <w:rPr>
          <w:rFonts w:ascii="Times New Roman" w:hAnsi="Times New Roman"/>
          <w:b/>
          <w:sz w:val="28"/>
          <w:szCs w:val="24"/>
          <w:lang w:eastAsia="ru-RU"/>
        </w:rPr>
        <w:t>2.</w:t>
      </w:r>
      <w:r w:rsidRPr="00691B2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91B27">
        <w:rPr>
          <w:rFonts w:ascii="Times New Roman" w:hAnsi="Times New Roman"/>
          <w:b/>
          <w:sz w:val="28"/>
          <w:szCs w:val="24"/>
          <w:lang w:eastAsia="ru-RU"/>
        </w:rPr>
        <w:t>внести в подпрограмму 1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следующие изменения</w:t>
      </w:r>
      <w:r w:rsidRPr="00691B27">
        <w:rPr>
          <w:rFonts w:ascii="Times New Roman" w:hAnsi="Times New Roman"/>
          <w:b/>
          <w:sz w:val="28"/>
          <w:szCs w:val="24"/>
          <w:lang w:eastAsia="ru-RU"/>
        </w:rPr>
        <w:t>:</w:t>
      </w:r>
    </w:p>
    <w:p w:rsidR="00BC5F38" w:rsidRDefault="00BC5F38" w:rsidP="00BC5F38">
      <w:pPr>
        <w:rPr>
          <w:rFonts w:ascii="Times New Roman" w:hAnsi="Times New Roman"/>
          <w:b/>
          <w:sz w:val="32"/>
          <w:szCs w:val="32"/>
          <w:lang w:eastAsia="ru-RU"/>
        </w:rPr>
      </w:pPr>
      <w:r w:rsidRPr="00691B27">
        <w:rPr>
          <w:rFonts w:ascii="Times New Roman" w:hAnsi="Times New Roman"/>
          <w:sz w:val="28"/>
          <w:szCs w:val="24"/>
          <w:lang w:eastAsia="ru-RU"/>
        </w:rPr>
        <w:t xml:space="preserve">1) паспорт подпрограммы изложить в </w:t>
      </w:r>
      <w:r>
        <w:rPr>
          <w:rFonts w:ascii="Times New Roman" w:hAnsi="Times New Roman"/>
          <w:sz w:val="28"/>
          <w:szCs w:val="24"/>
          <w:lang w:eastAsia="ru-RU"/>
        </w:rPr>
        <w:t>следующей</w:t>
      </w:r>
      <w:r w:rsidRPr="00691B27">
        <w:rPr>
          <w:rFonts w:ascii="Times New Roman" w:hAnsi="Times New Roman"/>
          <w:sz w:val="28"/>
          <w:szCs w:val="24"/>
          <w:lang w:eastAsia="ru-RU"/>
        </w:rPr>
        <w:t xml:space="preserve"> редакции:</w:t>
      </w:r>
    </w:p>
    <w:p w:rsidR="00BC5F38" w:rsidRDefault="00BC5F38" w:rsidP="00BC5F38">
      <w:pPr>
        <w:tabs>
          <w:tab w:val="left" w:pos="3225"/>
        </w:tabs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proofErr w:type="gramStart"/>
      <w:r w:rsidRPr="00A83632">
        <w:rPr>
          <w:b/>
          <w:sz w:val="28"/>
          <w:szCs w:val="28"/>
        </w:rPr>
        <w:t>П</w:t>
      </w:r>
      <w:proofErr w:type="gramEnd"/>
      <w:r w:rsidRPr="00A83632">
        <w:rPr>
          <w:b/>
          <w:sz w:val="28"/>
          <w:szCs w:val="28"/>
        </w:rPr>
        <w:t xml:space="preserve"> А С П О Р Т</w:t>
      </w:r>
      <w:r>
        <w:rPr>
          <w:b/>
          <w:color w:val="000000"/>
          <w:sz w:val="28"/>
        </w:rPr>
        <w:t xml:space="preserve">                                                                          </w:t>
      </w:r>
      <w:r w:rsidRPr="009D2B7E">
        <w:rPr>
          <w:b/>
          <w:color w:val="000000"/>
          <w:sz w:val="28"/>
        </w:rPr>
        <w:t>Под</w:t>
      </w:r>
      <w:r>
        <w:rPr>
          <w:b/>
          <w:color w:val="000000"/>
          <w:sz w:val="28"/>
        </w:rPr>
        <w:t>программы</w:t>
      </w:r>
    </w:p>
    <w:p w:rsidR="00BC5F38" w:rsidRDefault="00BC5F38" w:rsidP="00BC5F38">
      <w:pPr>
        <w:tabs>
          <w:tab w:val="left" w:pos="3225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6E62D2">
        <w:rPr>
          <w:rFonts w:ascii="Times New Roman" w:hAnsi="Times New Roman"/>
          <w:b/>
          <w:sz w:val="28"/>
          <w:szCs w:val="28"/>
          <w:u w:val="single"/>
        </w:rPr>
        <w:t xml:space="preserve">Обеспечение  населения качественной, развитой инфраструктурой и </w:t>
      </w:r>
    </w:p>
    <w:p w:rsidR="00BC5F38" w:rsidRDefault="00BC5F38" w:rsidP="00BC5F3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E62D2">
        <w:rPr>
          <w:rFonts w:ascii="Times New Roman" w:hAnsi="Times New Roman"/>
          <w:b/>
          <w:sz w:val="28"/>
          <w:szCs w:val="28"/>
          <w:u w:val="single"/>
        </w:rPr>
        <w:t>повышение уровня благоустройства территории сельского  поселения</w:t>
      </w:r>
    </w:p>
    <w:p w:rsidR="00BC5F38" w:rsidRPr="006E62D2" w:rsidRDefault="00BC5F38" w:rsidP="00BC5F38">
      <w:pPr>
        <w:spacing w:after="0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Среднематренский</w:t>
      </w:r>
      <w:proofErr w:type="spellEnd"/>
      <w:r w:rsidRPr="006E62D2">
        <w:rPr>
          <w:rFonts w:ascii="Times New Roman" w:hAnsi="Times New Roman"/>
          <w:b/>
          <w:sz w:val="28"/>
          <w:szCs w:val="28"/>
          <w:u w:val="single"/>
        </w:rPr>
        <w:t xml:space="preserve"> сельсовет».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12"/>
        <w:gridCol w:w="7743"/>
      </w:tblGrid>
      <w:tr w:rsidR="00BC5F38" w:rsidRPr="006E62D2" w:rsidTr="00BC5F38">
        <w:trPr>
          <w:trHeight w:val="20"/>
        </w:trPr>
        <w:tc>
          <w:tcPr>
            <w:tcW w:w="3060" w:type="dxa"/>
            <w:tcBorders>
              <w:top w:val="single" w:sz="4" w:space="0" w:color="auto"/>
              <w:bottom w:val="single" w:sz="4" w:space="0" w:color="000000"/>
            </w:tcBorders>
          </w:tcPr>
          <w:p w:rsidR="00BC5F38" w:rsidRPr="006E62D2" w:rsidRDefault="00BC5F38" w:rsidP="00BC5F38">
            <w:pPr>
              <w:rPr>
                <w:rFonts w:ascii="Times New Roman" w:hAnsi="Times New Roman"/>
                <w:sz w:val="28"/>
                <w:szCs w:val="24"/>
              </w:rPr>
            </w:pPr>
            <w:r w:rsidRPr="006E62D2">
              <w:rPr>
                <w:rFonts w:ascii="Times New Roman" w:hAnsi="Times New Roman"/>
                <w:sz w:val="28"/>
                <w:szCs w:val="24"/>
              </w:rPr>
              <w:t>Задачи подпрограммы</w:t>
            </w:r>
          </w:p>
        </w:tc>
        <w:tc>
          <w:tcPr>
            <w:tcW w:w="11160" w:type="dxa"/>
            <w:tcBorders>
              <w:top w:val="single" w:sz="4" w:space="0" w:color="auto"/>
              <w:bottom w:val="single" w:sz="4" w:space="0" w:color="000000"/>
            </w:tcBorders>
          </w:tcPr>
          <w:p w:rsidR="00BC5F38" w:rsidRPr="006E62D2" w:rsidRDefault="00BC5F38" w:rsidP="00BC5F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E62D2">
              <w:rPr>
                <w:rFonts w:ascii="Times New Roman" w:hAnsi="Times New Roman"/>
                <w:sz w:val="28"/>
                <w:szCs w:val="24"/>
              </w:rPr>
              <w:t>1.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62D2">
              <w:rPr>
                <w:rFonts w:ascii="Times New Roman" w:hAnsi="Times New Roman"/>
                <w:sz w:val="28"/>
                <w:szCs w:val="24"/>
              </w:rPr>
              <w:t xml:space="preserve">Модернизация дорожной и коммунальной инфраструктуры </w:t>
            </w:r>
          </w:p>
          <w:p w:rsidR="00BC5F38" w:rsidRPr="006E62D2" w:rsidRDefault="00BC5F38" w:rsidP="00BC5F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eastAsia="Arial" w:hAnsi="Times New Roman"/>
                <w:sz w:val="28"/>
                <w:szCs w:val="24"/>
              </w:rPr>
            </w:pPr>
            <w:r w:rsidRPr="006E62D2">
              <w:rPr>
                <w:rFonts w:ascii="Times New Roman" w:hAnsi="Times New Roman"/>
                <w:sz w:val="28"/>
                <w:szCs w:val="24"/>
              </w:rPr>
              <w:t>2.Обеспечение проведения  мероприятий по благоустройству территории поселения.</w:t>
            </w:r>
          </w:p>
        </w:tc>
      </w:tr>
      <w:tr w:rsidR="00BC5F38" w:rsidRPr="006E62D2" w:rsidTr="00BC5F38">
        <w:trPr>
          <w:trHeight w:val="20"/>
        </w:trPr>
        <w:tc>
          <w:tcPr>
            <w:tcW w:w="3060" w:type="dxa"/>
            <w:tcBorders>
              <w:top w:val="single" w:sz="4" w:space="0" w:color="auto"/>
            </w:tcBorders>
          </w:tcPr>
          <w:p w:rsidR="00BC5F38" w:rsidRPr="006E62D2" w:rsidRDefault="00BC5F38" w:rsidP="00BC5F38">
            <w:pPr>
              <w:rPr>
                <w:rFonts w:ascii="Times New Roman" w:hAnsi="Times New Roman"/>
                <w:sz w:val="28"/>
                <w:szCs w:val="24"/>
              </w:rPr>
            </w:pPr>
            <w:r w:rsidRPr="006E62D2">
              <w:rPr>
                <w:rFonts w:ascii="Times New Roman" w:hAnsi="Times New Roman"/>
                <w:sz w:val="28"/>
                <w:szCs w:val="24"/>
              </w:rPr>
              <w:t>Показатели задач подпрограммы</w:t>
            </w:r>
          </w:p>
        </w:tc>
        <w:tc>
          <w:tcPr>
            <w:tcW w:w="11160" w:type="dxa"/>
            <w:tcBorders>
              <w:top w:val="single" w:sz="4" w:space="0" w:color="auto"/>
              <w:right w:val="single" w:sz="4" w:space="0" w:color="auto"/>
            </w:tcBorders>
          </w:tcPr>
          <w:p w:rsidR="00BC5F38" w:rsidRPr="006E62D2" w:rsidRDefault="00BC5F38" w:rsidP="00BC5F3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E62D2">
              <w:rPr>
                <w:rFonts w:ascii="Times New Roman" w:hAnsi="Times New Roman"/>
                <w:sz w:val="28"/>
                <w:szCs w:val="24"/>
              </w:rPr>
              <w:t xml:space="preserve">1. Протяженность построенных, капитально отремонтированных и прошедших  текущий ремонт дорог, </w:t>
            </w:r>
            <w:proofErr w:type="gramStart"/>
            <w:r w:rsidRPr="006E62D2">
              <w:rPr>
                <w:rFonts w:ascii="Times New Roman" w:hAnsi="Times New Roman"/>
                <w:sz w:val="28"/>
                <w:szCs w:val="24"/>
              </w:rPr>
              <w:t>км</w:t>
            </w:r>
            <w:proofErr w:type="gramEnd"/>
            <w:r w:rsidRPr="006E62D2">
              <w:rPr>
                <w:rFonts w:ascii="Times New Roman" w:hAnsi="Times New Roman"/>
                <w:sz w:val="28"/>
                <w:szCs w:val="24"/>
              </w:rPr>
              <w:t xml:space="preserve">.. </w:t>
            </w:r>
          </w:p>
          <w:p w:rsidR="00BC5F38" w:rsidRPr="006E62D2" w:rsidRDefault="00BC5F38" w:rsidP="00BC5F3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E62D2">
              <w:rPr>
                <w:rFonts w:ascii="Times New Roman" w:hAnsi="Times New Roman"/>
                <w:sz w:val="28"/>
                <w:szCs w:val="24"/>
              </w:rPr>
              <w:t xml:space="preserve">2. Протяженность построенных (отремонтированных) водопроводных сетей, </w:t>
            </w:r>
            <w:proofErr w:type="gramStart"/>
            <w:r w:rsidRPr="006E62D2">
              <w:rPr>
                <w:rFonts w:ascii="Times New Roman" w:hAnsi="Times New Roman"/>
                <w:sz w:val="28"/>
                <w:szCs w:val="24"/>
              </w:rPr>
              <w:t>км</w:t>
            </w:r>
            <w:proofErr w:type="gramEnd"/>
            <w:r w:rsidRPr="006E62D2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BC5F38" w:rsidRDefault="00BC5F38" w:rsidP="00BC5F3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E62D2">
              <w:rPr>
                <w:rFonts w:ascii="Times New Roman" w:hAnsi="Times New Roman"/>
                <w:sz w:val="28"/>
                <w:szCs w:val="24"/>
              </w:rPr>
              <w:t xml:space="preserve">3.Протяженность освещенных  частей улиц, проездов, </w:t>
            </w:r>
            <w:proofErr w:type="gramStart"/>
            <w:r w:rsidRPr="006E62D2">
              <w:rPr>
                <w:rFonts w:ascii="Times New Roman" w:hAnsi="Times New Roman"/>
                <w:sz w:val="28"/>
                <w:szCs w:val="24"/>
              </w:rPr>
              <w:t>км</w:t>
            </w:r>
            <w:proofErr w:type="gramEnd"/>
            <w:r w:rsidRPr="006E62D2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BC5F38" w:rsidRPr="006E62D2" w:rsidRDefault="00BC5F38" w:rsidP="00BC5F3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4.Техинвентаризация зданий ед.</w:t>
            </w:r>
          </w:p>
        </w:tc>
      </w:tr>
      <w:tr w:rsidR="00BC5F38" w:rsidRPr="006E62D2" w:rsidTr="00BC5F38">
        <w:trPr>
          <w:trHeight w:val="20"/>
        </w:trPr>
        <w:tc>
          <w:tcPr>
            <w:tcW w:w="306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BC5F38" w:rsidRPr="006E62D2" w:rsidRDefault="00BC5F38" w:rsidP="00BC5F38">
            <w:pPr>
              <w:rPr>
                <w:rFonts w:ascii="Times New Roman" w:hAnsi="Times New Roman"/>
                <w:sz w:val="28"/>
                <w:szCs w:val="24"/>
              </w:rPr>
            </w:pPr>
            <w:r w:rsidRPr="006E62D2">
              <w:rPr>
                <w:rFonts w:ascii="Times New Roman" w:hAnsi="Times New Roman"/>
                <w:sz w:val="28"/>
                <w:szCs w:val="24"/>
              </w:rPr>
              <w:t>Этапы и сроки реализации подпрограммы</w:t>
            </w:r>
          </w:p>
        </w:tc>
        <w:tc>
          <w:tcPr>
            <w:tcW w:w="1116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BC5F38" w:rsidRPr="006E62D2" w:rsidRDefault="00BC5F38" w:rsidP="00BC5F38">
            <w:pPr>
              <w:rPr>
                <w:rFonts w:ascii="Times New Roman" w:hAnsi="Times New Roman"/>
                <w:sz w:val="28"/>
                <w:szCs w:val="24"/>
              </w:rPr>
            </w:pPr>
            <w:r w:rsidRPr="006E62D2">
              <w:rPr>
                <w:rFonts w:ascii="Times New Roman" w:hAnsi="Times New Roman"/>
                <w:sz w:val="28"/>
                <w:szCs w:val="24"/>
              </w:rPr>
              <w:t>2014 - 2020 годы.</w:t>
            </w:r>
          </w:p>
        </w:tc>
      </w:tr>
      <w:tr w:rsidR="00BC5F38" w:rsidRPr="006E62D2" w:rsidTr="00BC5F38">
        <w:trPr>
          <w:trHeight w:val="20"/>
        </w:trPr>
        <w:tc>
          <w:tcPr>
            <w:tcW w:w="3060" w:type="dxa"/>
          </w:tcPr>
          <w:p w:rsidR="00BC5F38" w:rsidRPr="006E62D2" w:rsidRDefault="00BC5F38" w:rsidP="00BC5F38">
            <w:pPr>
              <w:rPr>
                <w:rFonts w:ascii="Times New Roman" w:hAnsi="Times New Roman"/>
                <w:sz w:val="28"/>
                <w:szCs w:val="24"/>
              </w:rPr>
            </w:pPr>
            <w:r w:rsidRPr="006E62D2">
              <w:rPr>
                <w:rFonts w:ascii="Times New Roman" w:hAnsi="Times New Roman"/>
                <w:sz w:val="28"/>
                <w:szCs w:val="24"/>
              </w:rPr>
              <w:t>Объемы финансирования за счет средств бюджета сельского поселения всего, в том числе по годам реализации подпрограммы</w:t>
            </w:r>
          </w:p>
        </w:tc>
        <w:tc>
          <w:tcPr>
            <w:tcW w:w="11160" w:type="dxa"/>
          </w:tcPr>
          <w:p w:rsidR="00BC5F38" w:rsidRPr="006E62D2" w:rsidRDefault="00BC5F38" w:rsidP="00BC5F38">
            <w:pPr>
              <w:rPr>
                <w:rFonts w:ascii="Times New Roman" w:hAnsi="Times New Roman"/>
                <w:sz w:val="28"/>
                <w:szCs w:val="24"/>
              </w:rPr>
            </w:pPr>
            <w:r w:rsidRPr="006E62D2">
              <w:rPr>
                <w:rFonts w:ascii="Times New Roman" w:hAnsi="Times New Roman"/>
                <w:sz w:val="28"/>
                <w:szCs w:val="24"/>
              </w:rPr>
              <w:t xml:space="preserve">Прогнозируемый объем финансирования из бюджета сельского поселения составит – </w:t>
            </w:r>
            <w:r>
              <w:rPr>
                <w:rFonts w:ascii="Times New Roman" w:hAnsi="Times New Roman"/>
                <w:sz w:val="28"/>
                <w:szCs w:val="24"/>
              </w:rPr>
              <w:t>3623,1</w:t>
            </w:r>
            <w:r w:rsidRPr="006E62D2">
              <w:rPr>
                <w:rFonts w:ascii="Times New Roman" w:hAnsi="Times New Roman"/>
                <w:sz w:val="28"/>
                <w:szCs w:val="24"/>
              </w:rPr>
              <w:t xml:space="preserve"> тыс. руб., в том числе по годам реализации:</w:t>
            </w:r>
          </w:p>
          <w:p w:rsidR="00BC5F38" w:rsidRPr="00831A87" w:rsidRDefault="00BC5F38" w:rsidP="00BC5F3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E62D2">
                <w:rPr>
                  <w:rFonts w:ascii="Times New Roman" w:hAnsi="Times New Roman"/>
                  <w:sz w:val="28"/>
                  <w:szCs w:val="24"/>
                </w:rPr>
                <w:t>2014 г</w:t>
              </w:r>
            </w:smartTag>
            <w:r w:rsidRPr="006E62D2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r w:rsidRPr="00831A87">
              <w:rPr>
                <w:rFonts w:ascii="Times New Roman" w:hAnsi="Times New Roman"/>
                <w:sz w:val="28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4"/>
              </w:rPr>
              <w:t>2135,3</w:t>
            </w:r>
            <w:r w:rsidRPr="00831A87">
              <w:rPr>
                <w:rFonts w:ascii="Times New Roman" w:hAnsi="Times New Roman"/>
                <w:sz w:val="28"/>
                <w:szCs w:val="24"/>
              </w:rPr>
              <w:t xml:space="preserve"> тыс. руб.,</w:t>
            </w:r>
          </w:p>
          <w:p w:rsidR="00BC5F38" w:rsidRPr="00831A87" w:rsidRDefault="00BC5F38" w:rsidP="00BC5F3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31A87">
                <w:rPr>
                  <w:rFonts w:ascii="Times New Roman" w:hAnsi="Times New Roman"/>
                  <w:sz w:val="28"/>
                  <w:szCs w:val="24"/>
                </w:rPr>
                <w:t>2015 г</w:t>
              </w:r>
            </w:smartTag>
            <w:r w:rsidRPr="00831A87">
              <w:rPr>
                <w:rFonts w:ascii="Times New Roman" w:hAnsi="Times New Roman"/>
                <w:sz w:val="28"/>
                <w:szCs w:val="24"/>
              </w:rPr>
              <w:t xml:space="preserve">. –  </w:t>
            </w:r>
            <w:r>
              <w:rPr>
                <w:rFonts w:ascii="Times New Roman" w:hAnsi="Times New Roman"/>
                <w:sz w:val="28"/>
                <w:szCs w:val="24"/>
              </w:rPr>
              <w:t>422,7</w:t>
            </w:r>
            <w:r w:rsidRPr="00831A87">
              <w:rPr>
                <w:rFonts w:ascii="Times New Roman" w:hAnsi="Times New Roman"/>
                <w:sz w:val="28"/>
                <w:szCs w:val="24"/>
              </w:rPr>
              <w:t xml:space="preserve"> тыс. руб.,</w:t>
            </w:r>
          </w:p>
          <w:p w:rsidR="00BC5F38" w:rsidRPr="00831A87" w:rsidRDefault="00BC5F38" w:rsidP="00BC5F3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31A87">
                <w:rPr>
                  <w:rFonts w:ascii="Times New Roman" w:hAnsi="Times New Roman"/>
                  <w:sz w:val="28"/>
                  <w:szCs w:val="24"/>
                </w:rPr>
                <w:t>2016 г</w:t>
              </w:r>
            </w:smartTag>
            <w:r w:rsidRPr="00831A87">
              <w:rPr>
                <w:rFonts w:ascii="Times New Roman" w:hAnsi="Times New Roman"/>
                <w:sz w:val="28"/>
                <w:szCs w:val="24"/>
              </w:rPr>
              <w:t xml:space="preserve">. –  </w:t>
            </w:r>
            <w:r>
              <w:rPr>
                <w:rFonts w:ascii="Times New Roman" w:hAnsi="Times New Roman"/>
                <w:sz w:val="28"/>
                <w:szCs w:val="24"/>
              </w:rPr>
              <w:t>352,2</w:t>
            </w:r>
            <w:r w:rsidRPr="00831A87">
              <w:rPr>
                <w:rFonts w:ascii="Times New Roman" w:hAnsi="Times New Roman"/>
                <w:sz w:val="28"/>
                <w:szCs w:val="24"/>
              </w:rPr>
              <w:t xml:space="preserve"> тыс. руб.,</w:t>
            </w:r>
          </w:p>
          <w:p w:rsidR="00BC5F38" w:rsidRPr="00831A87" w:rsidRDefault="00BC5F38" w:rsidP="00BC5F3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31A87">
                <w:rPr>
                  <w:rFonts w:ascii="Times New Roman" w:hAnsi="Times New Roman"/>
                  <w:sz w:val="28"/>
                  <w:szCs w:val="24"/>
                </w:rPr>
                <w:t>2017 г</w:t>
              </w:r>
            </w:smartTag>
            <w:r w:rsidRPr="00831A87">
              <w:rPr>
                <w:rFonts w:ascii="Times New Roman" w:hAnsi="Times New Roman"/>
                <w:sz w:val="28"/>
                <w:szCs w:val="24"/>
              </w:rPr>
              <w:t xml:space="preserve">. –  </w:t>
            </w:r>
            <w:r>
              <w:rPr>
                <w:rFonts w:ascii="Times New Roman" w:hAnsi="Times New Roman"/>
                <w:sz w:val="28"/>
                <w:szCs w:val="24"/>
              </w:rPr>
              <w:t>522,2</w:t>
            </w:r>
            <w:r w:rsidRPr="00831A87">
              <w:rPr>
                <w:rFonts w:ascii="Times New Roman" w:hAnsi="Times New Roman"/>
                <w:sz w:val="28"/>
                <w:szCs w:val="24"/>
              </w:rPr>
              <w:t xml:space="preserve"> тыс. руб.,</w:t>
            </w:r>
          </w:p>
          <w:p w:rsidR="00BC5F38" w:rsidRPr="00831A87" w:rsidRDefault="00BC5F38" w:rsidP="00BC5F3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31A87">
                <w:rPr>
                  <w:rFonts w:ascii="Times New Roman" w:hAnsi="Times New Roman"/>
                  <w:sz w:val="28"/>
                  <w:szCs w:val="24"/>
                </w:rPr>
                <w:t>2018 г</w:t>
              </w:r>
            </w:smartTag>
            <w:r w:rsidRPr="00831A87">
              <w:rPr>
                <w:rFonts w:ascii="Times New Roman" w:hAnsi="Times New Roman"/>
                <w:sz w:val="28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190,7</w:t>
            </w:r>
            <w:r w:rsidRPr="00831A87">
              <w:rPr>
                <w:rFonts w:ascii="Times New Roman" w:hAnsi="Times New Roman"/>
                <w:sz w:val="28"/>
                <w:szCs w:val="24"/>
              </w:rPr>
              <w:t xml:space="preserve"> тыс. руб.,</w:t>
            </w:r>
          </w:p>
          <w:p w:rsidR="00BC5F38" w:rsidRPr="00831A87" w:rsidRDefault="00BC5F38" w:rsidP="00BC5F3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31A87">
                <w:rPr>
                  <w:rFonts w:ascii="Times New Roman" w:hAnsi="Times New Roman"/>
                  <w:sz w:val="28"/>
                  <w:szCs w:val="24"/>
                </w:rPr>
                <w:t>2019 г</w:t>
              </w:r>
            </w:smartTag>
            <w:r w:rsidRPr="00831A87">
              <w:rPr>
                <w:rFonts w:ascii="Times New Roman" w:hAnsi="Times New Roman"/>
                <w:sz w:val="28"/>
                <w:szCs w:val="24"/>
              </w:rPr>
              <w:t xml:space="preserve">. –  </w:t>
            </w:r>
            <w:r>
              <w:rPr>
                <w:rFonts w:ascii="Times New Roman" w:hAnsi="Times New Roman"/>
                <w:sz w:val="28"/>
                <w:szCs w:val="24"/>
              </w:rPr>
              <w:t>0</w:t>
            </w:r>
            <w:r w:rsidRPr="00831A87">
              <w:rPr>
                <w:rFonts w:ascii="Times New Roman" w:hAnsi="Times New Roman"/>
                <w:sz w:val="28"/>
                <w:szCs w:val="24"/>
              </w:rPr>
              <w:t xml:space="preserve"> тыс. руб.,</w:t>
            </w:r>
          </w:p>
          <w:p w:rsidR="00BC5F38" w:rsidRPr="006E62D2" w:rsidRDefault="00BC5F38" w:rsidP="00BC5F3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31A87">
                <w:rPr>
                  <w:rFonts w:ascii="Times New Roman" w:hAnsi="Times New Roman"/>
                  <w:sz w:val="28"/>
                  <w:szCs w:val="24"/>
                </w:rPr>
                <w:t>2020 г</w:t>
              </w:r>
            </w:smartTag>
            <w:r w:rsidRPr="00831A87">
              <w:rPr>
                <w:rFonts w:ascii="Times New Roman" w:hAnsi="Times New Roman"/>
                <w:sz w:val="28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8"/>
                <w:szCs w:val="24"/>
              </w:rPr>
              <w:t>0</w:t>
            </w:r>
            <w:r w:rsidRPr="00831A87">
              <w:rPr>
                <w:rFonts w:ascii="Times New Roman" w:hAnsi="Times New Roman"/>
                <w:sz w:val="28"/>
                <w:szCs w:val="24"/>
              </w:rPr>
              <w:t xml:space="preserve"> тыс. р</w:t>
            </w:r>
            <w:r w:rsidRPr="006E62D2">
              <w:rPr>
                <w:rFonts w:ascii="Times New Roman" w:hAnsi="Times New Roman"/>
                <w:sz w:val="28"/>
                <w:szCs w:val="24"/>
              </w:rPr>
              <w:t>уб.</w:t>
            </w:r>
          </w:p>
        </w:tc>
      </w:tr>
      <w:tr w:rsidR="00BC5F38" w:rsidRPr="006E62D2" w:rsidTr="00BC5F38">
        <w:trPr>
          <w:trHeight w:val="20"/>
        </w:trPr>
        <w:tc>
          <w:tcPr>
            <w:tcW w:w="3060" w:type="dxa"/>
          </w:tcPr>
          <w:p w:rsidR="00BC5F38" w:rsidRPr="006E62D2" w:rsidRDefault="00BC5F38" w:rsidP="00BC5F38">
            <w:pPr>
              <w:rPr>
                <w:rFonts w:ascii="Times New Roman" w:hAnsi="Times New Roman"/>
                <w:sz w:val="28"/>
                <w:szCs w:val="24"/>
              </w:rPr>
            </w:pPr>
            <w:r w:rsidRPr="006E62D2">
              <w:rPr>
                <w:rFonts w:ascii="Times New Roman" w:hAnsi="Times New Roman"/>
                <w:sz w:val="28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11160" w:type="dxa"/>
          </w:tcPr>
          <w:p w:rsidR="00BC5F38" w:rsidRPr="006E62D2" w:rsidRDefault="00BC5F38" w:rsidP="00BC5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62D2">
              <w:rPr>
                <w:rFonts w:ascii="Times New Roman" w:hAnsi="Times New Roman"/>
                <w:sz w:val="28"/>
                <w:szCs w:val="24"/>
              </w:rPr>
              <w:t>Реализация подпрограммы к 2020 году позволит:</w:t>
            </w:r>
          </w:p>
          <w:p w:rsidR="00BC5F38" w:rsidRDefault="00BC5F38" w:rsidP="00BC5F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62D2">
              <w:rPr>
                <w:rFonts w:ascii="Times New Roman" w:hAnsi="Times New Roman"/>
                <w:sz w:val="28"/>
                <w:szCs w:val="24"/>
              </w:rPr>
              <w:t xml:space="preserve">- увеличить протяженность построенных, капитально отремонтированных и прошедших  текущий ремонт дорог до </w:t>
            </w:r>
            <w:smartTag w:uri="urn:schemas-microsoft-com:office:smarttags" w:element="metricconverter">
              <w:smartTagPr>
                <w:attr w:name="ProductID" w:val="4,2 км"/>
              </w:smartTagPr>
              <w:r>
                <w:rPr>
                  <w:rFonts w:ascii="Times New Roman" w:hAnsi="Times New Roman"/>
                  <w:sz w:val="28"/>
                  <w:szCs w:val="24"/>
                </w:rPr>
                <w:t xml:space="preserve">4,2 </w:t>
              </w:r>
              <w:r w:rsidRPr="006E62D2">
                <w:rPr>
                  <w:rFonts w:ascii="Times New Roman" w:hAnsi="Times New Roman"/>
                  <w:sz w:val="28"/>
                  <w:szCs w:val="24"/>
                </w:rPr>
                <w:t>км</w:t>
              </w:r>
            </w:smartTag>
            <w:r w:rsidRPr="006E62D2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BC5F38" w:rsidRPr="006E62D2" w:rsidRDefault="00BC5F38" w:rsidP="00BC5F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62D2">
              <w:rPr>
                <w:rFonts w:ascii="Times New Roman" w:hAnsi="Times New Roman"/>
                <w:sz w:val="28"/>
                <w:szCs w:val="24"/>
              </w:rPr>
              <w:t xml:space="preserve"> -  увеличить протяженность построенных (отремонтированных) водопроводных сетей,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до  </w:t>
            </w:r>
            <w:smartTag w:uri="urn:schemas-microsoft-com:office:smarttags" w:element="metricconverter">
              <w:smartTagPr>
                <w:attr w:name="ProductID" w:val="1,6 км"/>
              </w:smartTagPr>
              <w:r>
                <w:rPr>
                  <w:rFonts w:ascii="Times New Roman" w:hAnsi="Times New Roman"/>
                  <w:sz w:val="28"/>
                  <w:szCs w:val="24"/>
                </w:rPr>
                <w:t xml:space="preserve">1,6 </w:t>
              </w:r>
              <w:r w:rsidRPr="006E62D2">
                <w:rPr>
                  <w:rFonts w:ascii="Times New Roman" w:hAnsi="Times New Roman"/>
                  <w:sz w:val="28"/>
                  <w:szCs w:val="24"/>
                </w:rPr>
                <w:t>км</w:t>
              </w:r>
            </w:smartTag>
            <w:r w:rsidRPr="006E62D2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BC5F38" w:rsidRPr="006E62D2" w:rsidRDefault="00BC5F38" w:rsidP="00BC5F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62D2">
              <w:rPr>
                <w:rFonts w:ascii="Times New Roman" w:hAnsi="Times New Roman"/>
                <w:sz w:val="28"/>
                <w:szCs w:val="24"/>
              </w:rPr>
              <w:t xml:space="preserve">- увеличить  протяженность освещенных  частей улиц, </w:t>
            </w:r>
            <w:r w:rsidRPr="006E62D2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проездов, до </w:t>
            </w:r>
            <w:smartTag w:uri="urn:schemas-microsoft-com:office:smarttags" w:element="metricconverter">
              <w:smartTagPr>
                <w:attr w:name="ProductID" w:val="0,5 км"/>
              </w:smartTagPr>
              <w:r>
                <w:rPr>
                  <w:rFonts w:ascii="Times New Roman" w:hAnsi="Times New Roman"/>
                  <w:sz w:val="28"/>
                  <w:szCs w:val="24"/>
                </w:rPr>
                <w:t xml:space="preserve">0,5 </w:t>
              </w:r>
              <w:r w:rsidRPr="006E62D2">
                <w:rPr>
                  <w:rFonts w:ascii="Times New Roman" w:hAnsi="Times New Roman"/>
                  <w:sz w:val="28"/>
                  <w:szCs w:val="24"/>
                </w:rPr>
                <w:t>км</w:t>
              </w:r>
            </w:smartTag>
            <w:r w:rsidRPr="006E62D2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</w:tbl>
    <w:p w:rsidR="00BC5F38" w:rsidRDefault="00BC5F38" w:rsidP="00BC5F38">
      <w:pPr>
        <w:tabs>
          <w:tab w:val="left" w:pos="4455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BC5F38" w:rsidRDefault="00BC5F38" w:rsidP="00BC5F38">
      <w:pPr>
        <w:tabs>
          <w:tab w:val="left" w:pos="4455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BC5F38" w:rsidRDefault="00BC5F38" w:rsidP="00BC5F38">
      <w:pPr>
        <w:jc w:val="both"/>
        <w:rPr>
          <w:rFonts w:ascii="Times New Roman" w:hAnsi="Times New Roman"/>
          <w:sz w:val="28"/>
          <w:szCs w:val="24"/>
          <w:lang w:eastAsia="ru-RU"/>
        </w:rPr>
      </w:pPr>
      <w:r w:rsidRPr="00A64B2B">
        <w:rPr>
          <w:rFonts w:ascii="Times New Roman" w:hAnsi="Times New Roman"/>
          <w:sz w:val="28"/>
          <w:szCs w:val="24"/>
          <w:lang w:eastAsia="ru-RU"/>
        </w:rPr>
        <w:t xml:space="preserve">2) </w:t>
      </w:r>
      <w:r>
        <w:rPr>
          <w:rFonts w:ascii="Times New Roman" w:hAnsi="Times New Roman"/>
          <w:sz w:val="28"/>
          <w:szCs w:val="24"/>
          <w:lang w:eastAsia="ru-RU"/>
        </w:rPr>
        <w:t>раздел 4 подпрограммы изложить в следующей редакции:</w:t>
      </w:r>
    </w:p>
    <w:p w:rsidR="00BC5F38" w:rsidRDefault="00BC5F38" w:rsidP="00BC5F38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4. </w:t>
      </w:r>
      <w:r w:rsidRPr="0017390C">
        <w:rPr>
          <w:rFonts w:ascii="Times New Roman" w:hAnsi="Times New Roman"/>
          <w:b/>
          <w:sz w:val="28"/>
          <w:szCs w:val="24"/>
          <w:lang w:eastAsia="ru-RU"/>
        </w:rPr>
        <w:t>Обоснование объема финансовых ресурсов, необходимых для реализации подпрограммы</w:t>
      </w:r>
    </w:p>
    <w:p w:rsidR="00BC5F38" w:rsidRPr="0017390C" w:rsidRDefault="00BC5F38" w:rsidP="00BC5F38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 xml:space="preserve">Источниками финансирования Подпрограммы могут являться </w:t>
      </w:r>
      <w:r>
        <w:rPr>
          <w:rFonts w:ascii="Times New Roman" w:hAnsi="Times New Roman"/>
          <w:sz w:val="28"/>
          <w:szCs w:val="24"/>
          <w:lang w:eastAsia="ru-RU"/>
        </w:rPr>
        <w:t>собственные средства бюджета поселения</w:t>
      </w:r>
      <w:r w:rsidRPr="0017390C">
        <w:rPr>
          <w:rFonts w:ascii="Times New Roman" w:hAnsi="Times New Roman"/>
          <w:sz w:val="28"/>
          <w:szCs w:val="24"/>
          <w:lang w:eastAsia="ru-RU"/>
        </w:rPr>
        <w:t>, внебюджетные  средства</w:t>
      </w:r>
      <w:r>
        <w:rPr>
          <w:rFonts w:ascii="Times New Roman" w:hAnsi="Times New Roman"/>
          <w:sz w:val="28"/>
          <w:szCs w:val="24"/>
          <w:lang w:eastAsia="ru-RU"/>
        </w:rPr>
        <w:t>, а так же средства в виде межбюджетных субсидий</w:t>
      </w:r>
      <w:r w:rsidRPr="0017390C">
        <w:rPr>
          <w:rFonts w:ascii="Times New Roman" w:hAnsi="Times New Roman"/>
          <w:sz w:val="28"/>
          <w:szCs w:val="24"/>
          <w:lang w:eastAsia="ru-RU"/>
        </w:rPr>
        <w:t>.</w:t>
      </w:r>
    </w:p>
    <w:p w:rsidR="00BC5F38" w:rsidRPr="0017390C" w:rsidRDefault="00BC5F38" w:rsidP="00BC5F38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 xml:space="preserve">Объем финансирования из местного бюджета и перечень мероприятий по реализации Подпрограммы будут уточняться ежегодно при формировании местного бюджета на очередной финансовый год. Ориентировочная сумма </w:t>
      </w:r>
      <w:r>
        <w:rPr>
          <w:rFonts w:ascii="Times New Roman" w:hAnsi="Times New Roman"/>
          <w:sz w:val="28"/>
          <w:szCs w:val="24"/>
          <w:lang w:eastAsia="ru-RU"/>
        </w:rPr>
        <w:t xml:space="preserve"> общего объема финансирования из всех источников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на весь период реализации</w:t>
      </w:r>
      <w:r>
        <w:rPr>
          <w:rFonts w:ascii="Times New Roman" w:hAnsi="Times New Roman"/>
          <w:sz w:val="28"/>
          <w:szCs w:val="24"/>
          <w:lang w:eastAsia="ru-RU"/>
        </w:rPr>
        <w:t xml:space="preserve"> подпрограммы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составит 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880AEE">
        <w:rPr>
          <w:rFonts w:ascii="Times New Roman" w:hAnsi="Times New Roman"/>
          <w:sz w:val="28"/>
          <w:szCs w:val="24"/>
          <w:lang w:eastAsia="ru-RU"/>
        </w:rPr>
        <w:t>3623,1тыс</w:t>
      </w:r>
      <w:r w:rsidRPr="0017390C">
        <w:rPr>
          <w:rFonts w:ascii="Times New Roman" w:hAnsi="Times New Roman"/>
          <w:sz w:val="28"/>
          <w:szCs w:val="24"/>
          <w:lang w:eastAsia="ru-RU"/>
        </w:rPr>
        <w:t>. руб.</w:t>
      </w:r>
      <w:r>
        <w:rPr>
          <w:rFonts w:ascii="Times New Roman" w:hAnsi="Times New Roman"/>
          <w:sz w:val="28"/>
          <w:szCs w:val="24"/>
          <w:lang w:eastAsia="ru-RU"/>
        </w:rPr>
        <w:t xml:space="preserve"> в том числе по годам:</w:t>
      </w:r>
    </w:p>
    <w:p w:rsidR="00BC5F38" w:rsidRPr="0017390C" w:rsidRDefault="00BC5F38" w:rsidP="00BC5F38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 xml:space="preserve">2014 г. – </w:t>
      </w:r>
      <w:r>
        <w:rPr>
          <w:rFonts w:ascii="Times New Roman" w:hAnsi="Times New Roman"/>
          <w:sz w:val="28"/>
          <w:szCs w:val="24"/>
          <w:lang w:eastAsia="ru-RU"/>
        </w:rPr>
        <w:t xml:space="preserve"> 2135,3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тыс. руб.,</w:t>
      </w:r>
    </w:p>
    <w:p w:rsidR="00BC5F38" w:rsidRPr="0017390C" w:rsidRDefault="00BC5F38" w:rsidP="00BC5F38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 xml:space="preserve">2015 г. –  </w:t>
      </w:r>
      <w:r>
        <w:rPr>
          <w:rFonts w:ascii="Times New Roman" w:hAnsi="Times New Roman"/>
          <w:sz w:val="28"/>
          <w:szCs w:val="24"/>
          <w:lang w:eastAsia="ru-RU"/>
        </w:rPr>
        <w:t>422,7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тыс. руб.,</w:t>
      </w:r>
    </w:p>
    <w:p w:rsidR="00BC5F38" w:rsidRPr="0017390C" w:rsidRDefault="00BC5F38" w:rsidP="00BC5F38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 xml:space="preserve">2016 г. –  </w:t>
      </w:r>
      <w:r>
        <w:rPr>
          <w:rFonts w:ascii="Times New Roman" w:hAnsi="Times New Roman"/>
          <w:sz w:val="28"/>
          <w:szCs w:val="24"/>
          <w:lang w:eastAsia="ru-RU"/>
        </w:rPr>
        <w:t>352,2</w:t>
      </w:r>
      <w:r w:rsidRPr="0017390C">
        <w:rPr>
          <w:rFonts w:ascii="Times New Roman" w:hAnsi="Times New Roman"/>
          <w:sz w:val="28"/>
          <w:szCs w:val="24"/>
          <w:lang w:eastAsia="ru-RU"/>
        </w:rPr>
        <w:t>тыс. руб.,</w:t>
      </w:r>
    </w:p>
    <w:p w:rsidR="00BC5F38" w:rsidRPr="0017390C" w:rsidRDefault="00BC5F38" w:rsidP="00BC5F38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 xml:space="preserve">2017 г. – </w:t>
      </w:r>
      <w:r>
        <w:rPr>
          <w:rFonts w:ascii="Times New Roman" w:hAnsi="Times New Roman"/>
          <w:sz w:val="28"/>
          <w:szCs w:val="24"/>
          <w:lang w:eastAsia="ru-RU"/>
        </w:rPr>
        <w:t xml:space="preserve"> 522,2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тыс. руб.,</w:t>
      </w:r>
    </w:p>
    <w:p w:rsidR="00BC5F38" w:rsidRPr="0017390C" w:rsidRDefault="00BC5F38" w:rsidP="00BC5F38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>2018 г. –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 190,7 </w:t>
      </w:r>
      <w:r w:rsidRPr="0017390C">
        <w:rPr>
          <w:rFonts w:ascii="Times New Roman" w:hAnsi="Times New Roman"/>
          <w:sz w:val="28"/>
          <w:szCs w:val="24"/>
          <w:lang w:eastAsia="ru-RU"/>
        </w:rPr>
        <w:t>тыс. руб.,</w:t>
      </w:r>
    </w:p>
    <w:p w:rsidR="00BC5F38" w:rsidRPr="0017390C" w:rsidRDefault="00BC5F38" w:rsidP="00BC5F38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 xml:space="preserve">2019 г. – </w:t>
      </w:r>
      <w:r>
        <w:rPr>
          <w:rFonts w:ascii="Times New Roman" w:hAnsi="Times New Roman"/>
          <w:sz w:val="28"/>
          <w:szCs w:val="24"/>
          <w:lang w:eastAsia="ru-RU"/>
        </w:rPr>
        <w:t xml:space="preserve">  0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тыс. руб.,</w:t>
      </w:r>
    </w:p>
    <w:p w:rsidR="00BC5F38" w:rsidRDefault="00BC5F38" w:rsidP="00BC5F38">
      <w:pPr>
        <w:spacing w:after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 xml:space="preserve">2020 г. – </w:t>
      </w:r>
      <w:r>
        <w:rPr>
          <w:rFonts w:ascii="Times New Roman" w:hAnsi="Times New Roman"/>
          <w:sz w:val="28"/>
          <w:szCs w:val="24"/>
          <w:lang w:eastAsia="ru-RU"/>
        </w:rPr>
        <w:t xml:space="preserve"> 0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тыс. руб</w:t>
      </w:r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BC5F38" w:rsidRPr="00A126F4" w:rsidRDefault="00BC5F38" w:rsidP="00BC5F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в разделе 4 таблицу изложить в новой редакции:</w:t>
      </w:r>
    </w:p>
    <w:p w:rsidR="00BC5F38" w:rsidRDefault="00BC5F38" w:rsidP="00BC5F38">
      <w:pPr>
        <w:tabs>
          <w:tab w:val="left" w:pos="138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4</w:t>
      </w:r>
      <w:r w:rsidRPr="00B1781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. Характеристика основных мероприятий по реализации подпрограммы</w:t>
      </w: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0"/>
        <w:gridCol w:w="2837"/>
        <w:gridCol w:w="1149"/>
        <w:gridCol w:w="865"/>
        <w:gridCol w:w="863"/>
        <w:gridCol w:w="863"/>
        <w:gridCol w:w="865"/>
        <w:gridCol w:w="863"/>
        <w:gridCol w:w="859"/>
        <w:gridCol w:w="859"/>
      </w:tblGrid>
      <w:tr w:rsidR="00BC5F38" w:rsidRPr="00902107" w:rsidTr="00BC5F38">
        <w:tc>
          <w:tcPr>
            <w:tcW w:w="273" w:type="pct"/>
            <w:vMerge w:val="restart"/>
          </w:tcPr>
          <w:p w:rsidR="00BC5F38" w:rsidRPr="00902107" w:rsidRDefault="00BC5F38" w:rsidP="00BC5F38">
            <w:pPr>
              <w:rPr>
                <w:b/>
                <w:sz w:val="20"/>
                <w:szCs w:val="20"/>
              </w:rPr>
            </w:pPr>
            <w:r w:rsidRPr="00902107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0210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02107">
              <w:rPr>
                <w:b/>
                <w:sz w:val="20"/>
                <w:szCs w:val="20"/>
              </w:rPr>
              <w:t>/</w:t>
            </w:r>
            <w:proofErr w:type="spellStart"/>
            <w:r w:rsidRPr="0090210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38" w:type="pct"/>
            <w:vMerge w:val="restart"/>
          </w:tcPr>
          <w:p w:rsidR="00BC5F38" w:rsidRPr="00902107" w:rsidRDefault="00BC5F38" w:rsidP="00BC5F38">
            <w:pPr>
              <w:rPr>
                <w:b/>
                <w:sz w:val="20"/>
                <w:szCs w:val="20"/>
              </w:rPr>
            </w:pPr>
            <w:r w:rsidRPr="00902107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42" w:type="pct"/>
            <w:vMerge w:val="restart"/>
          </w:tcPr>
          <w:p w:rsidR="00BC5F38" w:rsidRPr="00902107" w:rsidRDefault="00BC5F38" w:rsidP="00BC5F38">
            <w:pPr>
              <w:rPr>
                <w:b/>
                <w:sz w:val="20"/>
                <w:szCs w:val="20"/>
              </w:rPr>
            </w:pPr>
            <w:r w:rsidRPr="00902107">
              <w:rPr>
                <w:b/>
                <w:sz w:val="20"/>
                <w:szCs w:val="20"/>
              </w:rPr>
              <w:t>Сумма средств, тыс. руб.</w:t>
            </w:r>
          </w:p>
        </w:tc>
        <w:tc>
          <w:tcPr>
            <w:tcW w:w="2848" w:type="pct"/>
            <w:gridSpan w:val="7"/>
          </w:tcPr>
          <w:p w:rsidR="00BC5F38" w:rsidRPr="00902107" w:rsidRDefault="00BC5F38" w:rsidP="00BC5F38">
            <w:pPr>
              <w:rPr>
                <w:b/>
                <w:sz w:val="20"/>
                <w:szCs w:val="20"/>
              </w:rPr>
            </w:pPr>
            <w:r w:rsidRPr="00902107">
              <w:rPr>
                <w:b/>
                <w:sz w:val="20"/>
                <w:szCs w:val="20"/>
              </w:rPr>
              <w:t>в том числе:</w:t>
            </w:r>
          </w:p>
        </w:tc>
      </w:tr>
      <w:tr w:rsidR="00BC5F38" w:rsidRPr="00902107" w:rsidTr="00BC5F38">
        <w:tc>
          <w:tcPr>
            <w:tcW w:w="273" w:type="pct"/>
            <w:vMerge/>
          </w:tcPr>
          <w:p w:rsidR="00BC5F38" w:rsidRPr="00902107" w:rsidRDefault="00BC5F38" w:rsidP="00BC5F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pct"/>
            <w:vMerge/>
          </w:tcPr>
          <w:p w:rsidR="00BC5F38" w:rsidRPr="00902107" w:rsidRDefault="00BC5F38" w:rsidP="00BC5F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BC5F38" w:rsidRPr="00902107" w:rsidRDefault="00BC5F38" w:rsidP="00BC5F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pct"/>
          </w:tcPr>
          <w:p w:rsidR="00BC5F38" w:rsidRPr="00902107" w:rsidRDefault="00BC5F38" w:rsidP="00BC5F38">
            <w:pPr>
              <w:rPr>
                <w:b/>
                <w:sz w:val="20"/>
                <w:szCs w:val="20"/>
              </w:rPr>
            </w:pPr>
            <w:r w:rsidRPr="00902107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407" w:type="pct"/>
          </w:tcPr>
          <w:p w:rsidR="00BC5F38" w:rsidRPr="00902107" w:rsidRDefault="00BC5F38" w:rsidP="00BC5F38">
            <w:pPr>
              <w:rPr>
                <w:b/>
                <w:sz w:val="20"/>
                <w:szCs w:val="20"/>
              </w:rPr>
            </w:pPr>
            <w:r w:rsidRPr="00902107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407" w:type="pct"/>
          </w:tcPr>
          <w:p w:rsidR="00BC5F38" w:rsidRPr="00902107" w:rsidRDefault="00BC5F38" w:rsidP="00BC5F38">
            <w:pPr>
              <w:rPr>
                <w:b/>
                <w:sz w:val="20"/>
                <w:szCs w:val="20"/>
              </w:rPr>
            </w:pPr>
            <w:r w:rsidRPr="00902107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408" w:type="pct"/>
          </w:tcPr>
          <w:p w:rsidR="00BC5F38" w:rsidRPr="00902107" w:rsidRDefault="00BC5F38" w:rsidP="00BC5F38">
            <w:pPr>
              <w:rPr>
                <w:b/>
                <w:sz w:val="20"/>
                <w:szCs w:val="20"/>
              </w:rPr>
            </w:pPr>
            <w:r w:rsidRPr="00902107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407" w:type="pct"/>
          </w:tcPr>
          <w:p w:rsidR="00BC5F38" w:rsidRPr="00902107" w:rsidRDefault="00BC5F38" w:rsidP="00BC5F38">
            <w:pPr>
              <w:rPr>
                <w:b/>
                <w:sz w:val="20"/>
                <w:szCs w:val="20"/>
              </w:rPr>
            </w:pPr>
            <w:r w:rsidRPr="00902107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405" w:type="pct"/>
          </w:tcPr>
          <w:p w:rsidR="00BC5F38" w:rsidRPr="00902107" w:rsidRDefault="00BC5F38" w:rsidP="00BC5F38">
            <w:pPr>
              <w:rPr>
                <w:b/>
                <w:sz w:val="20"/>
                <w:szCs w:val="20"/>
              </w:rPr>
            </w:pPr>
            <w:r w:rsidRPr="00902107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406" w:type="pct"/>
          </w:tcPr>
          <w:p w:rsidR="00BC5F38" w:rsidRPr="00902107" w:rsidRDefault="00BC5F38" w:rsidP="00BC5F38">
            <w:pPr>
              <w:rPr>
                <w:b/>
                <w:sz w:val="20"/>
                <w:szCs w:val="20"/>
              </w:rPr>
            </w:pPr>
            <w:r w:rsidRPr="00902107">
              <w:rPr>
                <w:b/>
                <w:sz w:val="20"/>
                <w:szCs w:val="20"/>
              </w:rPr>
              <w:t>2020</w:t>
            </w:r>
          </w:p>
        </w:tc>
      </w:tr>
      <w:tr w:rsidR="00BC5F38" w:rsidRPr="00902107" w:rsidTr="00BC5F38">
        <w:tc>
          <w:tcPr>
            <w:tcW w:w="273" w:type="pct"/>
          </w:tcPr>
          <w:p w:rsidR="00BC5F38" w:rsidRPr="00902107" w:rsidRDefault="00BC5F38" w:rsidP="00BC5F38">
            <w:pPr>
              <w:jc w:val="both"/>
              <w:rPr>
                <w:sz w:val="20"/>
                <w:szCs w:val="20"/>
              </w:rPr>
            </w:pPr>
            <w:r w:rsidRPr="00902107">
              <w:rPr>
                <w:sz w:val="20"/>
                <w:szCs w:val="20"/>
              </w:rPr>
              <w:t>1</w:t>
            </w:r>
          </w:p>
        </w:tc>
        <w:tc>
          <w:tcPr>
            <w:tcW w:w="1338" w:type="pct"/>
          </w:tcPr>
          <w:p w:rsidR="00BC5F38" w:rsidRPr="00EB739D" w:rsidRDefault="00BC5F38" w:rsidP="00BC5F3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Основное мероприятие 1 подпрограммы 1 </w:t>
            </w:r>
            <w:r w:rsidRPr="00EB739D">
              <w:rPr>
                <w:rFonts w:ascii="Times New Roman" w:hAnsi="Times New Roman" w:cs="Times New Roman"/>
                <w:i/>
                <w:sz w:val="24"/>
                <w:szCs w:val="24"/>
              </w:rPr>
              <w:t>«Содержание и ремонт автомобильных дорог сельского поселения»</w:t>
            </w:r>
          </w:p>
          <w:p w:rsidR="00BC5F38" w:rsidRPr="00E70611" w:rsidRDefault="00BC5F38" w:rsidP="00880AE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611">
              <w:rPr>
                <w:rFonts w:ascii="Times New Roman" w:hAnsi="Times New Roman" w:cs="Times New Roman"/>
                <w:i/>
                <w:sz w:val="24"/>
                <w:szCs w:val="24"/>
              </w:rPr>
              <w:t>1.1 Расходы на содержание и текущий ремонт дорог</w:t>
            </w:r>
          </w:p>
        </w:tc>
        <w:tc>
          <w:tcPr>
            <w:tcW w:w="542" w:type="pct"/>
          </w:tcPr>
          <w:p w:rsidR="00BC5F38" w:rsidRPr="00902107" w:rsidRDefault="00BC5F38" w:rsidP="00BC5F38">
            <w:pPr>
              <w:rPr>
                <w:szCs w:val="20"/>
              </w:rPr>
            </w:pPr>
            <w:r>
              <w:rPr>
                <w:szCs w:val="20"/>
              </w:rPr>
              <w:t>1314,1</w:t>
            </w:r>
          </w:p>
        </w:tc>
        <w:tc>
          <w:tcPr>
            <w:tcW w:w="408" w:type="pct"/>
          </w:tcPr>
          <w:p w:rsidR="00BC5F38" w:rsidRPr="00902107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1283,6</w:t>
            </w:r>
          </w:p>
        </w:tc>
        <w:tc>
          <w:tcPr>
            <w:tcW w:w="407" w:type="pct"/>
          </w:tcPr>
          <w:p w:rsidR="00BC5F38" w:rsidRPr="00902107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</w:tcPr>
          <w:p w:rsidR="00BC5F38" w:rsidRPr="00902107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  <w:tc>
          <w:tcPr>
            <w:tcW w:w="408" w:type="pct"/>
          </w:tcPr>
          <w:p w:rsidR="00BC5F38" w:rsidRPr="00902107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</w:tcPr>
          <w:p w:rsidR="00BC5F38" w:rsidRPr="00902107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BC5F38" w:rsidRPr="00902107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6" w:type="pct"/>
          </w:tcPr>
          <w:p w:rsidR="00BC5F38" w:rsidRPr="00902107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5F38" w:rsidTr="00BC5F38">
        <w:tc>
          <w:tcPr>
            <w:tcW w:w="273" w:type="pct"/>
          </w:tcPr>
          <w:p w:rsidR="00BC5F38" w:rsidRPr="00902107" w:rsidRDefault="00BC5F38" w:rsidP="00BC5F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pct"/>
          </w:tcPr>
          <w:p w:rsidR="00BC5F38" w:rsidRDefault="00BC5F38" w:rsidP="00BC5F3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 2 подпрограммы 1</w:t>
            </w:r>
          </w:p>
          <w:p w:rsidR="00BC5F38" w:rsidRPr="00D75F91" w:rsidRDefault="00BC5F38" w:rsidP="00880AE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77AC">
              <w:rPr>
                <w:rFonts w:ascii="Times New Roman" w:hAnsi="Times New Roman" w:cs="Times New Roman"/>
                <w:i/>
                <w:sz w:val="24"/>
                <w:szCs w:val="24"/>
              </w:rPr>
              <w:t>«Текущие расходы на устройство</w:t>
            </w:r>
            <w:proofErr w:type="gramStart"/>
            <w:r w:rsidRPr="003777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3777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ремонт, капитальный ремонт, содержание и реконструкцию водопроводных сетей, арт.скважин,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777AC">
              <w:rPr>
                <w:rFonts w:ascii="Times New Roman" w:hAnsi="Times New Roman" w:cs="Times New Roman"/>
                <w:i/>
                <w:sz w:val="24"/>
                <w:szCs w:val="24"/>
              </w:rPr>
              <w:t>водонапорных башен и охранных зон»</w:t>
            </w:r>
          </w:p>
        </w:tc>
        <w:tc>
          <w:tcPr>
            <w:tcW w:w="542" w:type="pct"/>
          </w:tcPr>
          <w:p w:rsidR="00BC5F38" w:rsidRPr="00902107" w:rsidRDefault="00BC5F38" w:rsidP="00BC5F38">
            <w:pPr>
              <w:rPr>
                <w:szCs w:val="28"/>
              </w:rPr>
            </w:pPr>
            <w:r>
              <w:rPr>
                <w:szCs w:val="28"/>
              </w:rPr>
              <w:t>378,1</w:t>
            </w:r>
          </w:p>
        </w:tc>
        <w:tc>
          <w:tcPr>
            <w:tcW w:w="408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378,1</w:t>
            </w:r>
          </w:p>
        </w:tc>
        <w:tc>
          <w:tcPr>
            <w:tcW w:w="407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6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5F38" w:rsidTr="00BC5F38">
        <w:tc>
          <w:tcPr>
            <w:tcW w:w="273" w:type="pct"/>
          </w:tcPr>
          <w:p w:rsidR="00BC5F38" w:rsidRDefault="00BC5F38" w:rsidP="00BC5F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338" w:type="pct"/>
          </w:tcPr>
          <w:p w:rsidR="00BC5F38" w:rsidRDefault="00BC5F38" w:rsidP="00BC5F3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 3 подпрограммы 1</w:t>
            </w:r>
          </w:p>
          <w:p w:rsidR="00BC5F38" w:rsidRPr="003777AC" w:rsidRDefault="00BC5F38" w:rsidP="00BC5F3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7AC">
              <w:rPr>
                <w:rFonts w:ascii="Times New Roman" w:hAnsi="Times New Roman" w:cs="Times New Roman"/>
                <w:i/>
                <w:sz w:val="24"/>
                <w:szCs w:val="24"/>
              </w:rPr>
              <w:t>«Организация строительства и содержание муниципального фонда»</w:t>
            </w:r>
          </w:p>
          <w:p w:rsidR="00BC5F38" w:rsidRPr="00D75F91" w:rsidRDefault="00BC5F38" w:rsidP="00BC5F3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2" w:type="pct"/>
          </w:tcPr>
          <w:p w:rsidR="00BC5F38" w:rsidRDefault="00BC5F38" w:rsidP="00BC5F38">
            <w:pPr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408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407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6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5F38" w:rsidTr="00BC5F38">
        <w:tc>
          <w:tcPr>
            <w:tcW w:w="273" w:type="pct"/>
          </w:tcPr>
          <w:p w:rsidR="00BC5F38" w:rsidRPr="00902107" w:rsidRDefault="00BC5F38" w:rsidP="00BC5F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8" w:type="pct"/>
          </w:tcPr>
          <w:p w:rsidR="00BC5F38" w:rsidRDefault="00BC5F38" w:rsidP="00BC5F3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 4 подпрограммы 1</w:t>
            </w:r>
          </w:p>
          <w:p w:rsidR="00BC5F38" w:rsidRDefault="00BC5F38" w:rsidP="00BC5F3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39D">
              <w:rPr>
                <w:rFonts w:ascii="Times New Roman" w:hAnsi="Times New Roman" w:cs="Times New Roman"/>
                <w:i/>
                <w:sz w:val="24"/>
                <w:szCs w:val="24"/>
              </w:rPr>
              <w:t>«Текущие расходы на содержание и поддержание в рабочем состоянии систем уличного освещения сельского поселения»</w:t>
            </w:r>
          </w:p>
          <w:p w:rsidR="00BC5F38" w:rsidRPr="00EB739D" w:rsidRDefault="00BC5F38" w:rsidP="00BC5F3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4.1Расходы на уличное освещение</w:t>
            </w:r>
          </w:p>
          <w:p w:rsidR="00BC5F38" w:rsidRDefault="00BC5F38" w:rsidP="00BC5F3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2" w:type="pct"/>
          </w:tcPr>
          <w:p w:rsidR="00BC5F38" w:rsidRPr="000D647D" w:rsidRDefault="00BC5F38" w:rsidP="00BC5F38">
            <w:pPr>
              <w:rPr>
                <w:szCs w:val="28"/>
              </w:rPr>
            </w:pPr>
            <w:r>
              <w:rPr>
                <w:szCs w:val="28"/>
              </w:rPr>
              <w:t>740,6</w:t>
            </w:r>
          </w:p>
        </w:tc>
        <w:tc>
          <w:tcPr>
            <w:tcW w:w="408" w:type="pct"/>
          </w:tcPr>
          <w:p w:rsidR="00BC5F38" w:rsidRPr="008F3E77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</w:t>
            </w:r>
          </w:p>
        </w:tc>
        <w:tc>
          <w:tcPr>
            <w:tcW w:w="407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</w:t>
            </w:r>
          </w:p>
        </w:tc>
        <w:tc>
          <w:tcPr>
            <w:tcW w:w="407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</w:t>
            </w:r>
          </w:p>
        </w:tc>
        <w:tc>
          <w:tcPr>
            <w:tcW w:w="408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153,1</w:t>
            </w:r>
          </w:p>
        </w:tc>
        <w:tc>
          <w:tcPr>
            <w:tcW w:w="407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178,1</w:t>
            </w:r>
          </w:p>
        </w:tc>
        <w:tc>
          <w:tcPr>
            <w:tcW w:w="405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6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5F38" w:rsidTr="00BC5F38">
        <w:tc>
          <w:tcPr>
            <w:tcW w:w="273" w:type="pct"/>
          </w:tcPr>
          <w:p w:rsidR="00BC5F38" w:rsidRDefault="00BC5F38" w:rsidP="00BC5F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8" w:type="pct"/>
          </w:tcPr>
          <w:p w:rsidR="00BC5F38" w:rsidRDefault="00BC5F38" w:rsidP="00BC5F3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 5 подпрограммы 1</w:t>
            </w:r>
          </w:p>
          <w:p w:rsidR="00BC5F38" w:rsidRPr="00EB739D" w:rsidRDefault="00BC5F38" w:rsidP="00BC5F3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39D">
              <w:rPr>
                <w:rFonts w:ascii="Times New Roman" w:hAnsi="Times New Roman" w:cs="Times New Roman"/>
                <w:i/>
                <w:sz w:val="24"/>
                <w:szCs w:val="24"/>
              </w:rPr>
              <w:t>«Прочие мероприятия по благоустройству сельского поселения»</w:t>
            </w:r>
          </w:p>
          <w:p w:rsidR="00BC5F38" w:rsidRDefault="00BC5F38" w:rsidP="00BC5F3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5.1 вывоз несанкционированных свалок</w:t>
            </w:r>
          </w:p>
          <w:p w:rsidR="00BC5F38" w:rsidRPr="00EB739D" w:rsidRDefault="00BC5F38" w:rsidP="00BC5F3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5.2 ремонт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памятника ВОВ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ограждения</w:t>
            </w:r>
          </w:p>
          <w:p w:rsidR="00BC5F38" w:rsidRPr="00C369F8" w:rsidRDefault="00BC5F38" w:rsidP="00BC5F3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9F8">
              <w:rPr>
                <w:rFonts w:ascii="Times New Roman" w:hAnsi="Times New Roman" w:cs="Times New Roman"/>
                <w:i/>
                <w:sz w:val="24"/>
                <w:szCs w:val="24"/>
              </w:rPr>
              <w:t>5.3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прочие мероприятия по благоустройству</w:t>
            </w:r>
          </w:p>
        </w:tc>
        <w:tc>
          <w:tcPr>
            <w:tcW w:w="542" w:type="pct"/>
          </w:tcPr>
          <w:p w:rsidR="00BC5F38" w:rsidRDefault="00BC5F38" w:rsidP="00BC5F38">
            <w:pPr>
              <w:rPr>
                <w:szCs w:val="28"/>
              </w:rPr>
            </w:pPr>
            <w:r>
              <w:rPr>
                <w:szCs w:val="28"/>
              </w:rPr>
              <w:t>1180,3</w:t>
            </w:r>
          </w:p>
          <w:p w:rsidR="00BC5F38" w:rsidRDefault="00BC5F38" w:rsidP="00BC5F38">
            <w:pPr>
              <w:rPr>
                <w:szCs w:val="28"/>
              </w:rPr>
            </w:pPr>
          </w:p>
          <w:p w:rsidR="00BC5F38" w:rsidRDefault="00BC5F38" w:rsidP="00BC5F38">
            <w:pPr>
              <w:rPr>
                <w:szCs w:val="28"/>
              </w:rPr>
            </w:pPr>
          </w:p>
          <w:p w:rsidR="00BC5F38" w:rsidRDefault="00BC5F38" w:rsidP="00BC5F38">
            <w:pPr>
              <w:rPr>
                <w:szCs w:val="28"/>
              </w:rPr>
            </w:pPr>
            <w:r>
              <w:rPr>
                <w:szCs w:val="28"/>
              </w:rPr>
              <w:t>2,0</w:t>
            </w:r>
          </w:p>
          <w:p w:rsidR="00BC5F38" w:rsidRDefault="00BC5F38" w:rsidP="00BC5F38">
            <w:pPr>
              <w:rPr>
                <w:szCs w:val="28"/>
              </w:rPr>
            </w:pPr>
            <w:r>
              <w:rPr>
                <w:szCs w:val="28"/>
              </w:rPr>
              <w:t>32,3</w:t>
            </w:r>
          </w:p>
          <w:p w:rsidR="00BC5F38" w:rsidRDefault="00BC5F38" w:rsidP="00BC5F38">
            <w:pPr>
              <w:rPr>
                <w:szCs w:val="28"/>
              </w:rPr>
            </w:pPr>
            <w:r>
              <w:rPr>
                <w:szCs w:val="28"/>
              </w:rPr>
              <w:t>1137,8</w:t>
            </w:r>
          </w:p>
        </w:tc>
        <w:tc>
          <w:tcPr>
            <w:tcW w:w="408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354,4</w:t>
            </w:r>
          </w:p>
          <w:p w:rsidR="00BC5F38" w:rsidRDefault="00BC5F38" w:rsidP="00BC5F38">
            <w:pPr>
              <w:rPr>
                <w:sz w:val="20"/>
                <w:szCs w:val="20"/>
              </w:rPr>
            </w:pPr>
          </w:p>
          <w:p w:rsidR="00BC5F38" w:rsidRDefault="00BC5F38" w:rsidP="00BC5F38">
            <w:pPr>
              <w:rPr>
                <w:sz w:val="20"/>
                <w:szCs w:val="20"/>
              </w:rPr>
            </w:pPr>
          </w:p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352,4</w:t>
            </w:r>
          </w:p>
        </w:tc>
        <w:tc>
          <w:tcPr>
            <w:tcW w:w="407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272,6</w:t>
            </w:r>
          </w:p>
          <w:p w:rsidR="00BC5F38" w:rsidRDefault="00BC5F38" w:rsidP="00BC5F38">
            <w:pPr>
              <w:rPr>
                <w:sz w:val="20"/>
                <w:szCs w:val="20"/>
              </w:rPr>
            </w:pPr>
          </w:p>
          <w:p w:rsidR="00BC5F38" w:rsidRDefault="00BC5F38" w:rsidP="00BC5F38">
            <w:pPr>
              <w:rPr>
                <w:sz w:val="20"/>
                <w:szCs w:val="20"/>
              </w:rPr>
            </w:pPr>
          </w:p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244,5</w:t>
            </w:r>
          </w:p>
        </w:tc>
        <w:tc>
          <w:tcPr>
            <w:tcW w:w="407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</w:t>
            </w:r>
          </w:p>
          <w:p w:rsidR="00BC5F38" w:rsidRDefault="00BC5F38" w:rsidP="00BC5F38">
            <w:pPr>
              <w:rPr>
                <w:sz w:val="20"/>
                <w:szCs w:val="20"/>
              </w:rPr>
            </w:pPr>
          </w:p>
          <w:p w:rsidR="00BC5F38" w:rsidRDefault="00BC5F38" w:rsidP="00BC5F38">
            <w:pPr>
              <w:rPr>
                <w:sz w:val="20"/>
                <w:szCs w:val="20"/>
              </w:rPr>
            </w:pPr>
          </w:p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167,4</w:t>
            </w:r>
          </w:p>
        </w:tc>
        <w:tc>
          <w:tcPr>
            <w:tcW w:w="408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369,1</w:t>
            </w:r>
          </w:p>
          <w:p w:rsidR="00BC5F38" w:rsidRDefault="00BC5F38" w:rsidP="00BC5F38">
            <w:pPr>
              <w:rPr>
                <w:sz w:val="20"/>
                <w:szCs w:val="20"/>
              </w:rPr>
            </w:pPr>
          </w:p>
          <w:p w:rsidR="00BC5F38" w:rsidRDefault="00BC5F38" w:rsidP="00BC5F38">
            <w:pPr>
              <w:rPr>
                <w:sz w:val="20"/>
                <w:szCs w:val="20"/>
              </w:rPr>
            </w:pPr>
          </w:p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369,1</w:t>
            </w:r>
          </w:p>
        </w:tc>
        <w:tc>
          <w:tcPr>
            <w:tcW w:w="407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  <w:p w:rsidR="00BC5F38" w:rsidRDefault="00BC5F38" w:rsidP="00BC5F38">
            <w:pPr>
              <w:rPr>
                <w:sz w:val="20"/>
                <w:szCs w:val="20"/>
              </w:rPr>
            </w:pPr>
          </w:p>
          <w:p w:rsidR="00BC5F38" w:rsidRDefault="00BC5F38" w:rsidP="00BC5F38">
            <w:pPr>
              <w:rPr>
                <w:sz w:val="20"/>
                <w:szCs w:val="20"/>
              </w:rPr>
            </w:pPr>
          </w:p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405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C5F38" w:rsidRDefault="00BC5F38" w:rsidP="00BC5F38">
            <w:pPr>
              <w:rPr>
                <w:sz w:val="20"/>
                <w:szCs w:val="20"/>
              </w:rPr>
            </w:pPr>
          </w:p>
          <w:p w:rsidR="00BC5F38" w:rsidRDefault="00BC5F38" w:rsidP="00BC5F38">
            <w:pPr>
              <w:rPr>
                <w:sz w:val="20"/>
                <w:szCs w:val="20"/>
              </w:rPr>
            </w:pPr>
          </w:p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6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C5F38" w:rsidRDefault="00BC5F38" w:rsidP="00BC5F38">
            <w:pPr>
              <w:rPr>
                <w:sz w:val="20"/>
                <w:szCs w:val="20"/>
              </w:rPr>
            </w:pPr>
          </w:p>
          <w:p w:rsidR="00BC5F38" w:rsidRDefault="00BC5F38" w:rsidP="00BC5F38">
            <w:pPr>
              <w:rPr>
                <w:sz w:val="20"/>
                <w:szCs w:val="20"/>
              </w:rPr>
            </w:pPr>
          </w:p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5F38" w:rsidTr="00BC5F38">
        <w:tc>
          <w:tcPr>
            <w:tcW w:w="273" w:type="pct"/>
          </w:tcPr>
          <w:p w:rsidR="00BC5F38" w:rsidRDefault="00BC5F38" w:rsidP="00BC5F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pct"/>
          </w:tcPr>
          <w:p w:rsidR="00BC5F38" w:rsidRDefault="00BC5F38" w:rsidP="00BC5F3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542" w:type="pct"/>
          </w:tcPr>
          <w:p w:rsidR="00BC5F38" w:rsidRDefault="00BC5F38" w:rsidP="00BC5F38">
            <w:pPr>
              <w:rPr>
                <w:szCs w:val="28"/>
              </w:rPr>
            </w:pPr>
            <w:r>
              <w:rPr>
                <w:szCs w:val="28"/>
              </w:rPr>
              <w:t>3623,1</w:t>
            </w:r>
          </w:p>
        </w:tc>
        <w:tc>
          <w:tcPr>
            <w:tcW w:w="408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2135,3</w:t>
            </w:r>
          </w:p>
        </w:tc>
        <w:tc>
          <w:tcPr>
            <w:tcW w:w="407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422,7</w:t>
            </w:r>
          </w:p>
        </w:tc>
        <w:tc>
          <w:tcPr>
            <w:tcW w:w="407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352,2</w:t>
            </w:r>
          </w:p>
        </w:tc>
        <w:tc>
          <w:tcPr>
            <w:tcW w:w="408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522,2</w:t>
            </w:r>
          </w:p>
        </w:tc>
        <w:tc>
          <w:tcPr>
            <w:tcW w:w="407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190,7</w:t>
            </w:r>
          </w:p>
        </w:tc>
        <w:tc>
          <w:tcPr>
            <w:tcW w:w="405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6" w:type="pct"/>
          </w:tcPr>
          <w:p w:rsidR="00BC5F38" w:rsidRDefault="00BC5F38" w:rsidP="00BC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C5F38" w:rsidRDefault="00BC5F38" w:rsidP="00BC5F38">
      <w:pPr>
        <w:tabs>
          <w:tab w:val="left" w:pos="4455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BC5F38" w:rsidRDefault="00BC5F38" w:rsidP="00BC5F38">
      <w:pPr>
        <w:jc w:val="both"/>
        <w:rPr>
          <w:rFonts w:ascii="Times New Roman" w:hAnsi="Times New Roman"/>
          <w:sz w:val="28"/>
          <w:szCs w:val="24"/>
          <w:lang w:eastAsia="ru-RU"/>
        </w:rPr>
      </w:pPr>
      <w:r w:rsidRPr="00A64B2B">
        <w:rPr>
          <w:rFonts w:ascii="Times New Roman" w:hAnsi="Times New Roman"/>
          <w:sz w:val="28"/>
          <w:szCs w:val="24"/>
          <w:lang w:eastAsia="ru-RU"/>
        </w:rPr>
        <w:t xml:space="preserve">2) </w:t>
      </w:r>
      <w:r>
        <w:rPr>
          <w:rFonts w:ascii="Times New Roman" w:hAnsi="Times New Roman"/>
          <w:sz w:val="28"/>
          <w:szCs w:val="24"/>
          <w:lang w:eastAsia="ru-RU"/>
        </w:rPr>
        <w:t>раздел 5 подпрограммы изложить в следующей редакции:</w:t>
      </w:r>
    </w:p>
    <w:p w:rsidR="00BC5F38" w:rsidRDefault="00BC5F38" w:rsidP="00BC5F38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5. </w:t>
      </w:r>
      <w:r w:rsidRPr="0017390C">
        <w:rPr>
          <w:rFonts w:ascii="Times New Roman" w:hAnsi="Times New Roman"/>
          <w:b/>
          <w:sz w:val="28"/>
          <w:szCs w:val="24"/>
          <w:lang w:eastAsia="ru-RU"/>
        </w:rPr>
        <w:t>Обоснование объема финансовых ресурсов, необходимых для реализации подпрограммы</w:t>
      </w:r>
    </w:p>
    <w:p w:rsidR="00BC5F38" w:rsidRPr="0017390C" w:rsidRDefault="00BC5F38" w:rsidP="00BC5F38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 xml:space="preserve">Источниками финансирования Подпрограммы могут являться </w:t>
      </w:r>
      <w:r>
        <w:rPr>
          <w:rFonts w:ascii="Times New Roman" w:hAnsi="Times New Roman"/>
          <w:sz w:val="28"/>
          <w:szCs w:val="24"/>
          <w:lang w:eastAsia="ru-RU"/>
        </w:rPr>
        <w:t>собственные средства бюджета поселения</w:t>
      </w:r>
      <w:r w:rsidRPr="0017390C">
        <w:rPr>
          <w:rFonts w:ascii="Times New Roman" w:hAnsi="Times New Roman"/>
          <w:sz w:val="28"/>
          <w:szCs w:val="24"/>
          <w:lang w:eastAsia="ru-RU"/>
        </w:rPr>
        <w:t>, внебюджетные  средства</w:t>
      </w:r>
      <w:r>
        <w:rPr>
          <w:rFonts w:ascii="Times New Roman" w:hAnsi="Times New Roman"/>
          <w:sz w:val="28"/>
          <w:szCs w:val="24"/>
          <w:lang w:eastAsia="ru-RU"/>
        </w:rPr>
        <w:t>, а так же средства в виде межбюджетных субсидий</w:t>
      </w:r>
      <w:r w:rsidRPr="0017390C">
        <w:rPr>
          <w:rFonts w:ascii="Times New Roman" w:hAnsi="Times New Roman"/>
          <w:sz w:val="28"/>
          <w:szCs w:val="24"/>
          <w:lang w:eastAsia="ru-RU"/>
        </w:rPr>
        <w:t>.</w:t>
      </w:r>
    </w:p>
    <w:p w:rsidR="00BC5F38" w:rsidRPr="0017390C" w:rsidRDefault="00BC5F38" w:rsidP="00BC5F38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 xml:space="preserve">Объем финансирования из местного бюджета и перечень мероприятий по реализации Подпрограммы будут уточняться ежегодно при формировании местного бюджета на очередной финансовый год. Ориентировочная сумма </w:t>
      </w:r>
      <w:r>
        <w:rPr>
          <w:rFonts w:ascii="Times New Roman" w:hAnsi="Times New Roman"/>
          <w:sz w:val="28"/>
          <w:szCs w:val="24"/>
          <w:lang w:eastAsia="ru-RU"/>
        </w:rPr>
        <w:t xml:space="preserve"> общего объема финансирования из всех источников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на весь период реализации</w:t>
      </w:r>
      <w:r>
        <w:rPr>
          <w:rFonts w:ascii="Times New Roman" w:hAnsi="Times New Roman"/>
          <w:sz w:val="28"/>
          <w:szCs w:val="24"/>
          <w:lang w:eastAsia="ru-RU"/>
        </w:rPr>
        <w:t xml:space="preserve"> подпрограммы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составит 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880AEE">
        <w:rPr>
          <w:rFonts w:ascii="Times New Roman" w:hAnsi="Times New Roman"/>
          <w:sz w:val="28"/>
          <w:szCs w:val="24"/>
          <w:lang w:eastAsia="ru-RU"/>
        </w:rPr>
        <w:t>362</w:t>
      </w:r>
      <w:r w:rsidR="000F1F8D" w:rsidRPr="00880AEE">
        <w:rPr>
          <w:rFonts w:ascii="Times New Roman" w:hAnsi="Times New Roman"/>
          <w:sz w:val="28"/>
          <w:szCs w:val="24"/>
          <w:lang w:eastAsia="ru-RU"/>
        </w:rPr>
        <w:t>3</w:t>
      </w:r>
      <w:r w:rsidRPr="00880AEE">
        <w:rPr>
          <w:rFonts w:ascii="Times New Roman" w:hAnsi="Times New Roman"/>
          <w:sz w:val="28"/>
          <w:szCs w:val="24"/>
          <w:lang w:eastAsia="ru-RU"/>
        </w:rPr>
        <w:t>,</w:t>
      </w:r>
      <w:r w:rsidR="000F1F8D" w:rsidRPr="00880AEE">
        <w:rPr>
          <w:rFonts w:ascii="Times New Roman" w:hAnsi="Times New Roman"/>
          <w:sz w:val="28"/>
          <w:szCs w:val="24"/>
          <w:lang w:eastAsia="ru-RU"/>
        </w:rPr>
        <w:t>1</w:t>
      </w:r>
      <w:r w:rsidRPr="00880AE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7390C">
        <w:rPr>
          <w:rFonts w:ascii="Times New Roman" w:hAnsi="Times New Roman"/>
          <w:sz w:val="28"/>
          <w:szCs w:val="24"/>
          <w:lang w:eastAsia="ru-RU"/>
        </w:rPr>
        <w:t>тыс. руб.</w:t>
      </w:r>
      <w:r>
        <w:rPr>
          <w:rFonts w:ascii="Times New Roman" w:hAnsi="Times New Roman"/>
          <w:sz w:val="28"/>
          <w:szCs w:val="24"/>
          <w:lang w:eastAsia="ru-RU"/>
        </w:rPr>
        <w:t xml:space="preserve"> в том числе по годам:</w:t>
      </w:r>
    </w:p>
    <w:p w:rsidR="00BC5F38" w:rsidRPr="0017390C" w:rsidRDefault="00BC5F38" w:rsidP="00BC5F38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 xml:space="preserve">2014 г. – </w:t>
      </w:r>
      <w:r>
        <w:rPr>
          <w:rFonts w:ascii="Times New Roman" w:hAnsi="Times New Roman"/>
          <w:sz w:val="28"/>
          <w:szCs w:val="24"/>
          <w:lang w:eastAsia="ru-RU"/>
        </w:rPr>
        <w:t xml:space="preserve"> 2135,3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тыс. руб.,</w:t>
      </w:r>
    </w:p>
    <w:p w:rsidR="00BC5F38" w:rsidRPr="0017390C" w:rsidRDefault="00BC5F38" w:rsidP="00BC5F38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 xml:space="preserve">2015 г. –  </w:t>
      </w:r>
      <w:r>
        <w:rPr>
          <w:rFonts w:ascii="Times New Roman" w:hAnsi="Times New Roman"/>
          <w:sz w:val="28"/>
          <w:szCs w:val="24"/>
          <w:lang w:eastAsia="ru-RU"/>
        </w:rPr>
        <w:t>422,7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тыс. руб.,</w:t>
      </w:r>
    </w:p>
    <w:p w:rsidR="00BC5F38" w:rsidRPr="0017390C" w:rsidRDefault="00BC5F38" w:rsidP="00BC5F38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 xml:space="preserve">2016 г. –  </w:t>
      </w:r>
      <w:r>
        <w:rPr>
          <w:rFonts w:ascii="Times New Roman" w:hAnsi="Times New Roman"/>
          <w:sz w:val="28"/>
          <w:szCs w:val="24"/>
          <w:lang w:eastAsia="ru-RU"/>
        </w:rPr>
        <w:t>352,2</w:t>
      </w:r>
      <w:r w:rsidRPr="0017390C">
        <w:rPr>
          <w:rFonts w:ascii="Times New Roman" w:hAnsi="Times New Roman"/>
          <w:sz w:val="28"/>
          <w:szCs w:val="24"/>
          <w:lang w:eastAsia="ru-RU"/>
        </w:rPr>
        <w:t>тыс. руб.,</w:t>
      </w:r>
    </w:p>
    <w:p w:rsidR="00BC5F38" w:rsidRPr="0017390C" w:rsidRDefault="00BC5F38" w:rsidP="00BC5F38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 xml:space="preserve">2017 г. – </w:t>
      </w:r>
      <w:r>
        <w:rPr>
          <w:rFonts w:ascii="Times New Roman" w:hAnsi="Times New Roman"/>
          <w:sz w:val="28"/>
          <w:szCs w:val="24"/>
          <w:lang w:eastAsia="ru-RU"/>
        </w:rPr>
        <w:t xml:space="preserve"> 522,2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тыс. руб.,</w:t>
      </w:r>
    </w:p>
    <w:p w:rsidR="00BC5F38" w:rsidRPr="0017390C" w:rsidRDefault="00BC5F38" w:rsidP="00BC5F38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lastRenderedPageBreak/>
        <w:t>2018 г. –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0F1F8D">
        <w:rPr>
          <w:rFonts w:ascii="Times New Roman" w:hAnsi="Times New Roman"/>
          <w:sz w:val="28"/>
          <w:szCs w:val="24"/>
          <w:lang w:eastAsia="ru-RU"/>
        </w:rPr>
        <w:t>190,7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7390C">
        <w:rPr>
          <w:rFonts w:ascii="Times New Roman" w:hAnsi="Times New Roman"/>
          <w:sz w:val="28"/>
          <w:szCs w:val="24"/>
          <w:lang w:eastAsia="ru-RU"/>
        </w:rPr>
        <w:t>тыс. руб.,</w:t>
      </w:r>
    </w:p>
    <w:p w:rsidR="00BC5F38" w:rsidRPr="0017390C" w:rsidRDefault="00BC5F38" w:rsidP="00BC5F38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 xml:space="preserve">2019 г. – </w:t>
      </w:r>
      <w:r>
        <w:rPr>
          <w:rFonts w:ascii="Times New Roman" w:hAnsi="Times New Roman"/>
          <w:sz w:val="28"/>
          <w:szCs w:val="24"/>
          <w:lang w:eastAsia="ru-RU"/>
        </w:rPr>
        <w:t xml:space="preserve">  0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тыс. руб.,</w:t>
      </w:r>
    </w:p>
    <w:p w:rsidR="00BC5F38" w:rsidRDefault="00BC5F38" w:rsidP="00BC5F38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 xml:space="preserve">2020 г. – </w:t>
      </w:r>
      <w:r>
        <w:rPr>
          <w:rFonts w:ascii="Times New Roman" w:hAnsi="Times New Roman"/>
          <w:sz w:val="28"/>
          <w:szCs w:val="24"/>
          <w:lang w:eastAsia="ru-RU"/>
        </w:rPr>
        <w:t xml:space="preserve"> 0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тыс. руб</w:t>
      </w:r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E70611" w:rsidRDefault="00E70611" w:rsidP="006C045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5E3" w:rsidRDefault="007175E3" w:rsidP="00183E52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7175E3" w:rsidRDefault="007175E3" w:rsidP="00183E52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13334" w:rsidRDefault="008D0944" w:rsidP="00313334">
      <w:pPr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3</w:t>
      </w:r>
      <w:r w:rsidR="00313334" w:rsidRPr="0040268D">
        <w:rPr>
          <w:rFonts w:ascii="Times New Roman" w:hAnsi="Times New Roman"/>
          <w:b/>
          <w:sz w:val="28"/>
          <w:szCs w:val="24"/>
          <w:lang w:eastAsia="ru-RU"/>
        </w:rPr>
        <w:t>.</w:t>
      </w:r>
      <w:r w:rsidR="00313334">
        <w:rPr>
          <w:rFonts w:ascii="Times New Roman" w:hAnsi="Times New Roman"/>
          <w:b/>
          <w:sz w:val="28"/>
          <w:szCs w:val="24"/>
          <w:lang w:eastAsia="ru-RU"/>
        </w:rPr>
        <w:t xml:space="preserve"> внести в подпрограмму 4</w:t>
      </w:r>
      <w:r w:rsidR="00313334" w:rsidRPr="003A52FF">
        <w:rPr>
          <w:rFonts w:ascii="Times New Roman" w:hAnsi="Times New Roman"/>
          <w:b/>
          <w:sz w:val="28"/>
          <w:szCs w:val="24"/>
          <w:lang w:eastAsia="ru-RU"/>
        </w:rPr>
        <w:t xml:space="preserve"> следующие изменения</w:t>
      </w:r>
      <w:r w:rsidR="00313334">
        <w:rPr>
          <w:rFonts w:ascii="Times New Roman" w:hAnsi="Times New Roman"/>
          <w:b/>
          <w:sz w:val="28"/>
          <w:szCs w:val="24"/>
          <w:lang w:eastAsia="ru-RU"/>
        </w:rPr>
        <w:t>:</w:t>
      </w:r>
    </w:p>
    <w:p w:rsidR="00313334" w:rsidRDefault="00313334" w:rsidP="00313334">
      <w:pPr>
        <w:rPr>
          <w:rFonts w:ascii="Times New Roman" w:hAnsi="Times New Roman"/>
          <w:sz w:val="28"/>
          <w:szCs w:val="24"/>
          <w:lang w:eastAsia="ru-RU"/>
        </w:rPr>
      </w:pPr>
      <w:r w:rsidRPr="00691B27">
        <w:rPr>
          <w:rFonts w:ascii="Times New Roman" w:hAnsi="Times New Roman"/>
          <w:sz w:val="28"/>
          <w:szCs w:val="24"/>
          <w:lang w:eastAsia="ru-RU"/>
        </w:rPr>
        <w:t xml:space="preserve">1) паспорт подпрограммы изложить в </w:t>
      </w:r>
      <w:r>
        <w:rPr>
          <w:rFonts w:ascii="Times New Roman" w:hAnsi="Times New Roman"/>
          <w:sz w:val="28"/>
          <w:szCs w:val="24"/>
          <w:lang w:eastAsia="ru-RU"/>
        </w:rPr>
        <w:t>следующей</w:t>
      </w:r>
      <w:r w:rsidRPr="00691B27">
        <w:rPr>
          <w:rFonts w:ascii="Times New Roman" w:hAnsi="Times New Roman"/>
          <w:sz w:val="28"/>
          <w:szCs w:val="24"/>
          <w:lang w:eastAsia="ru-RU"/>
        </w:rPr>
        <w:t xml:space="preserve"> редакции</w:t>
      </w:r>
      <w:r>
        <w:rPr>
          <w:rFonts w:ascii="Times New Roman" w:hAnsi="Times New Roman"/>
          <w:sz w:val="28"/>
          <w:szCs w:val="24"/>
          <w:lang w:eastAsia="ru-RU"/>
        </w:rPr>
        <w:t>:</w:t>
      </w:r>
    </w:p>
    <w:p w:rsidR="00313334" w:rsidRDefault="00313334" w:rsidP="00313334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</w:t>
      </w:r>
      <w:proofErr w:type="gramStart"/>
      <w:r w:rsidRPr="00A83632">
        <w:rPr>
          <w:b/>
          <w:sz w:val="28"/>
          <w:szCs w:val="28"/>
        </w:rPr>
        <w:t>П</w:t>
      </w:r>
      <w:proofErr w:type="gramEnd"/>
      <w:r w:rsidRPr="00A83632">
        <w:rPr>
          <w:b/>
          <w:sz w:val="28"/>
          <w:szCs w:val="28"/>
        </w:rPr>
        <w:t xml:space="preserve"> А С П О Р Т</w:t>
      </w:r>
    </w:p>
    <w:p w:rsidR="00313334" w:rsidRPr="009D2B7E" w:rsidRDefault="00313334" w:rsidP="00313334">
      <w:pPr>
        <w:jc w:val="center"/>
        <w:rPr>
          <w:b/>
          <w:color w:val="000000"/>
          <w:sz w:val="56"/>
        </w:rPr>
      </w:pPr>
      <w:r>
        <w:rPr>
          <w:b/>
          <w:color w:val="000000"/>
          <w:sz w:val="28"/>
        </w:rPr>
        <w:t>Подпрограммы 4</w:t>
      </w:r>
    </w:p>
    <w:p w:rsidR="00313334" w:rsidRDefault="00313334" w:rsidP="00313334">
      <w:pPr>
        <w:jc w:val="center"/>
        <w:rPr>
          <w:sz w:val="28"/>
          <w:szCs w:val="28"/>
        </w:rPr>
      </w:pPr>
      <w:r w:rsidRPr="00270F93">
        <w:rPr>
          <w:b/>
          <w:i/>
          <w:color w:val="000000"/>
          <w:sz w:val="28"/>
          <w:szCs w:val="28"/>
          <w:u w:val="single"/>
        </w:rPr>
        <w:t>«Обеспечение реализации муниципальной политики на территории сельского поселения</w:t>
      </w:r>
      <w:r>
        <w:rPr>
          <w:b/>
          <w:i/>
          <w:color w:val="000000"/>
          <w:sz w:val="28"/>
          <w:szCs w:val="28"/>
          <w:u w:val="single"/>
        </w:rPr>
        <w:t xml:space="preserve"> </w:t>
      </w:r>
      <w:r w:rsidRPr="00270F93">
        <w:rPr>
          <w:b/>
          <w:i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</w:rPr>
        <w:t>Среднематренский</w:t>
      </w:r>
      <w:proofErr w:type="spellEnd"/>
      <w:r w:rsidRPr="00270F93">
        <w:rPr>
          <w:b/>
          <w:i/>
          <w:color w:val="000000"/>
          <w:sz w:val="28"/>
          <w:szCs w:val="28"/>
          <w:u w:val="single"/>
        </w:rPr>
        <w:t xml:space="preserve"> сельсовет 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1"/>
        <w:gridCol w:w="7527"/>
      </w:tblGrid>
      <w:tr w:rsidR="00313334" w:rsidRPr="00202B4C" w:rsidTr="007D4A32">
        <w:tc>
          <w:tcPr>
            <w:tcW w:w="2611" w:type="dxa"/>
          </w:tcPr>
          <w:p w:rsidR="00313334" w:rsidRPr="00202B4C" w:rsidRDefault="00313334" w:rsidP="007D4A32">
            <w:pPr>
              <w:rPr>
                <w:sz w:val="28"/>
                <w:szCs w:val="28"/>
              </w:rPr>
            </w:pPr>
            <w:r w:rsidRPr="00202B4C">
              <w:rPr>
                <w:sz w:val="28"/>
                <w:szCs w:val="28"/>
              </w:rPr>
              <w:t>Задачи</w:t>
            </w:r>
            <w:r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527" w:type="dxa"/>
          </w:tcPr>
          <w:p w:rsidR="00313334" w:rsidRPr="00000571" w:rsidRDefault="00313334" w:rsidP="007D4A32">
            <w:pPr>
              <w:jc w:val="both"/>
              <w:rPr>
                <w:sz w:val="28"/>
                <w:szCs w:val="24"/>
              </w:rPr>
            </w:pPr>
            <w:r w:rsidRPr="00000571">
              <w:rPr>
                <w:sz w:val="28"/>
                <w:szCs w:val="24"/>
              </w:rPr>
              <w:t xml:space="preserve">- улучшение  </w:t>
            </w:r>
            <w:proofErr w:type="gramStart"/>
            <w:r w:rsidRPr="00000571">
              <w:rPr>
                <w:sz w:val="28"/>
                <w:szCs w:val="24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000571">
              <w:rPr>
                <w:sz w:val="28"/>
                <w:szCs w:val="24"/>
              </w:rPr>
              <w:t xml:space="preserve">; </w:t>
            </w:r>
          </w:p>
          <w:p w:rsidR="00313334" w:rsidRPr="00000571" w:rsidRDefault="00313334" w:rsidP="007D4A32">
            <w:pPr>
              <w:jc w:val="both"/>
              <w:rPr>
                <w:sz w:val="28"/>
                <w:szCs w:val="28"/>
              </w:rPr>
            </w:pPr>
            <w:r w:rsidRPr="00000571">
              <w:rPr>
                <w:sz w:val="28"/>
                <w:szCs w:val="24"/>
              </w:rPr>
              <w:t>-</w:t>
            </w:r>
            <w:r>
              <w:rPr>
                <w:sz w:val="28"/>
                <w:szCs w:val="24"/>
              </w:rPr>
              <w:t xml:space="preserve"> обеспечение сельского поселения генеральным планом, правилами землепользования и застройки поселения</w:t>
            </w:r>
          </w:p>
        </w:tc>
      </w:tr>
      <w:tr w:rsidR="00313334" w:rsidRPr="00202B4C" w:rsidTr="007D4A32">
        <w:tc>
          <w:tcPr>
            <w:tcW w:w="2611" w:type="dxa"/>
          </w:tcPr>
          <w:p w:rsidR="00313334" w:rsidRPr="00202B4C" w:rsidRDefault="00313334" w:rsidP="007D4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задач подпрограммы</w:t>
            </w:r>
          </w:p>
        </w:tc>
        <w:tc>
          <w:tcPr>
            <w:tcW w:w="7527" w:type="dxa"/>
          </w:tcPr>
          <w:p w:rsidR="00313334" w:rsidRDefault="00313334" w:rsidP="007D4A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Численность  муниципальных служащих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прошедших курсы повышения квалификации, чел</w:t>
            </w:r>
          </w:p>
          <w:p w:rsidR="00313334" w:rsidRPr="00000571" w:rsidRDefault="00313334" w:rsidP="007D4A32">
            <w:pPr>
              <w:tabs>
                <w:tab w:val="left" w:pos="1710"/>
              </w:tabs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2. Наличие генерального плана застройки ед.</w:t>
            </w:r>
          </w:p>
        </w:tc>
      </w:tr>
      <w:tr w:rsidR="00313334" w:rsidRPr="00202B4C" w:rsidTr="007D4A32">
        <w:tc>
          <w:tcPr>
            <w:tcW w:w="2611" w:type="dxa"/>
          </w:tcPr>
          <w:p w:rsidR="00313334" w:rsidRPr="00202B4C" w:rsidRDefault="00313334" w:rsidP="007D4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Этапы и с</w:t>
            </w:r>
            <w:r w:rsidRPr="00202B4C">
              <w:rPr>
                <w:sz w:val="28"/>
                <w:szCs w:val="28"/>
              </w:rPr>
              <w:t xml:space="preserve">роки реализации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527" w:type="dxa"/>
          </w:tcPr>
          <w:p w:rsidR="00313334" w:rsidRPr="00202B4C" w:rsidRDefault="00313334" w:rsidP="007D4A32">
            <w:pPr>
              <w:rPr>
                <w:sz w:val="28"/>
                <w:szCs w:val="28"/>
              </w:rPr>
            </w:pPr>
            <w:r w:rsidRPr="00202B4C">
              <w:rPr>
                <w:sz w:val="28"/>
                <w:szCs w:val="28"/>
              </w:rPr>
              <w:t xml:space="preserve">  20</w:t>
            </w:r>
            <w:r>
              <w:rPr>
                <w:sz w:val="28"/>
                <w:szCs w:val="28"/>
              </w:rPr>
              <w:t>14</w:t>
            </w:r>
            <w:r w:rsidRPr="00202B4C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 xml:space="preserve">20 </w:t>
            </w:r>
            <w:r w:rsidRPr="00202B4C">
              <w:rPr>
                <w:sz w:val="28"/>
                <w:szCs w:val="28"/>
              </w:rPr>
              <w:t>гг.</w:t>
            </w:r>
          </w:p>
        </w:tc>
      </w:tr>
      <w:tr w:rsidR="00313334" w:rsidRPr="00202B4C" w:rsidTr="007D4A32">
        <w:tc>
          <w:tcPr>
            <w:tcW w:w="2611" w:type="dxa"/>
          </w:tcPr>
          <w:p w:rsidR="00313334" w:rsidRPr="00EC718C" w:rsidRDefault="00313334" w:rsidP="007D4A32">
            <w:pPr>
              <w:widowControl w:val="0"/>
              <w:autoSpaceDE w:val="0"/>
              <w:autoSpaceDN w:val="0"/>
              <w:adjustRightInd w:val="0"/>
              <w:ind w:firstLine="142"/>
              <w:rPr>
                <w:sz w:val="28"/>
              </w:rPr>
            </w:pPr>
            <w:r w:rsidRPr="00EC718C">
              <w:rPr>
                <w:sz w:val="28"/>
              </w:rPr>
              <w:t>Объемы финансирования за счет средств местного бюджета всего, в том числе по годам реализации под</w:t>
            </w:r>
            <w:r>
              <w:rPr>
                <w:sz w:val="28"/>
              </w:rPr>
              <w:t>программы</w:t>
            </w:r>
          </w:p>
          <w:p w:rsidR="00313334" w:rsidRPr="00202B4C" w:rsidRDefault="00313334" w:rsidP="007D4A32">
            <w:pPr>
              <w:rPr>
                <w:sz w:val="28"/>
                <w:szCs w:val="28"/>
              </w:rPr>
            </w:pPr>
          </w:p>
        </w:tc>
        <w:tc>
          <w:tcPr>
            <w:tcW w:w="7527" w:type="dxa"/>
          </w:tcPr>
          <w:p w:rsidR="00313334" w:rsidRDefault="00313334" w:rsidP="007D4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на весь период 2014-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8"/>
                  <w:szCs w:val="28"/>
                </w:rPr>
                <w:t>2020 г</w:t>
              </w:r>
            </w:smartTag>
            <w:r>
              <w:rPr>
                <w:sz w:val="28"/>
                <w:szCs w:val="28"/>
              </w:rPr>
              <w:t xml:space="preserve">.г.- </w:t>
            </w:r>
            <w:r w:rsidR="000F1F8D">
              <w:rPr>
                <w:sz w:val="28"/>
                <w:szCs w:val="28"/>
              </w:rPr>
              <w:t>774,5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 в том числе по годам;</w:t>
            </w:r>
          </w:p>
          <w:p w:rsidR="00313334" w:rsidRDefault="00313334" w:rsidP="007D4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8"/>
                  <w:szCs w:val="28"/>
                </w:rPr>
                <w:t>2014 г</w:t>
              </w:r>
            </w:smartTag>
            <w:r>
              <w:rPr>
                <w:sz w:val="28"/>
                <w:szCs w:val="28"/>
              </w:rPr>
              <w:t>. – 129,3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313334" w:rsidRDefault="00313334" w:rsidP="007D4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 xml:space="preserve">. – 23,0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313334" w:rsidRDefault="00313334" w:rsidP="007D4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t>2016 г</w:t>
              </w:r>
            </w:smartTag>
            <w:r>
              <w:rPr>
                <w:sz w:val="28"/>
                <w:szCs w:val="28"/>
              </w:rPr>
              <w:t xml:space="preserve">. – 183,8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313334" w:rsidRDefault="00313334" w:rsidP="007D4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8"/>
                  <w:szCs w:val="28"/>
                </w:rPr>
                <w:t>2017 г</w:t>
              </w:r>
            </w:smartTag>
            <w:r>
              <w:rPr>
                <w:sz w:val="28"/>
                <w:szCs w:val="28"/>
              </w:rPr>
              <w:t xml:space="preserve">. – 95,8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313334" w:rsidRDefault="00313334" w:rsidP="007D4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2018 г</w:t>
              </w:r>
            </w:smartTag>
            <w:r>
              <w:rPr>
                <w:sz w:val="28"/>
                <w:szCs w:val="28"/>
              </w:rPr>
              <w:t xml:space="preserve">. – </w:t>
            </w:r>
            <w:r w:rsidR="000F1F8D">
              <w:rPr>
                <w:sz w:val="28"/>
                <w:szCs w:val="28"/>
              </w:rPr>
              <w:t>325,0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313334" w:rsidRDefault="00313334" w:rsidP="007D4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8"/>
                  <w:szCs w:val="28"/>
                </w:rPr>
                <w:t>2019 г</w:t>
              </w:r>
            </w:smartTag>
            <w:r>
              <w:rPr>
                <w:sz w:val="28"/>
                <w:szCs w:val="28"/>
              </w:rPr>
              <w:t xml:space="preserve">. – </w:t>
            </w:r>
            <w:r w:rsidRPr="000F1F8D">
              <w:rPr>
                <w:b/>
                <w:sz w:val="28"/>
                <w:szCs w:val="28"/>
              </w:rPr>
              <w:t>10,3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313334" w:rsidRDefault="00313334" w:rsidP="007D4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8"/>
                  <w:szCs w:val="28"/>
                </w:rPr>
                <w:t>2020 г</w:t>
              </w:r>
            </w:smartTag>
            <w:r>
              <w:rPr>
                <w:sz w:val="28"/>
                <w:szCs w:val="28"/>
              </w:rPr>
              <w:t xml:space="preserve">. – 7,3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313334" w:rsidRDefault="00313334" w:rsidP="007D4A32">
            <w:pPr>
              <w:rPr>
                <w:sz w:val="28"/>
                <w:szCs w:val="24"/>
              </w:rPr>
            </w:pPr>
            <w:r w:rsidRPr="00727D4E">
              <w:rPr>
                <w:sz w:val="28"/>
                <w:szCs w:val="24"/>
              </w:rPr>
              <w:t xml:space="preserve">   Финансовое обеспечение </w:t>
            </w:r>
            <w:r>
              <w:rPr>
                <w:sz w:val="28"/>
                <w:szCs w:val="24"/>
              </w:rPr>
              <w:t>Подпрограммы</w:t>
            </w:r>
            <w:r w:rsidRPr="00727D4E">
              <w:rPr>
                <w:sz w:val="28"/>
                <w:szCs w:val="24"/>
              </w:rPr>
              <w:t xml:space="preserve"> предусмотрено из следующих источников:   </w:t>
            </w:r>
            <w:r w:rsidRPr="00727D4E">
              <w:rPr>
                <w:sz w:val="28"/>
                <w:szCs w:val="24"/>
              </w:rPr>
              <w:br/>
              <w:t xml:space="preserve">- местный бюджет.   </w:t>
            </w:r>
          </w:p>
          <w:p w:rsidR="00313334" w:rsidRPr="00EC718C" w:rsidRDefault="00313334" w:rsidP="007D4A32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- межбюджетные субсидии (областные)</w:t>
            </w:r>
            <w:r w:rsidRPr="00727D4E">
              <w:rPr>
                <w:sz w:val="28"/>
                <w:szCs w:val="24"/>
              </w:rPr>
              <w:t xml:space="preserve">                    </w:t>
            </w:r>
            <w:r w:rsidRPr="00727D4E">
              <w:rPr>
                <w:sz w:val="28"/>
                <w:szCs w:val="24"/>
              </w:rPr>
              <w:br/>
            </w:r>
          </w:p>
        </w:tc>
      </w:tr>
      <w:tr w:rsidR="00313334" w:rsidRPr="00202B4C" w:rsidTr="007D4A32">
        <w:tc>
          <w:tcPr>
            <w:tcW w:w="2611" w:type="dxa"/>
          </w:tcPr>
          <w:p w:rsidR="00313334" w:rsidRPr="00202B4C" w:rsidRDefault="00313334" w:rsidP="007D4A32">
            <w:pPr>
              <w:rPr>
                <w:sz w:val="28"/>
                <w:szCs w:val="28"/>
              </w:rPr>
            </w:pPr>
            <w:r w:rsidRPr="003D2E1E">
              <w:lastRenderedPageBreak/>
              <w:t xml:space="preserve"> </w:t>
            </w:r>
            <w:r w:rsidRPr="00EC718C">
              <w:rPr>
                <w:sz w:val="28"/>
              </w:rPr>
              <w:t>Ожидаемые результаты реализации под</w:t>
            </w:r>
            <w:r>
              <w:rPr>
                <w:sz w:val="28"/>
              </w:rPr>
              <w:t>программы</w:t>
            </w:r>
          </w:p>
        </w:tc>
        <w:tc>
          <w:tcPr>
            <w:tcW w:w="7527" w:type="dxa"/>
          </w:tcPr>
          <w:p w:rsidR="00313334" w:rsidRPr="00022DE8" w:rsidRDefault="00313334" w:rsidP="007D4A32">
            <w:pPr>
              <w:jc w:val="both"/>
              <w:rPr>
                <w:sz w:val="28"/>
                <w:szCs w:val="24"/>
              </w:rPr>
            </w:pPr>
            <w:r w:rsidRPr="00022DE8">
              <w:rPr>
                <w:sz w:val="28"/>
                <w:szCs w:val="24"/>
              </w:rPr>
              <w:t xml:space="preserve">1. Создание условий для повышения эффективности и результативности деятельности муниципальных служащих, проведение эффективной кадровой политики в органах местного самоуправления, защита персональных данных и применение современных кадровых технологий на муниципальной службе в сельском поселении: </w:t>
            </w:r>
          </w:p>
          <w:p w:rsidR="00313334" w:rsidRPr="00022DE8" w:rsidRDefault="00313334" w:rsidP="00313334">
            <w:pPr>
              <w:numPr>
                <w:ilvl w:val="0"/>
                <w:numId w:val="15"/>
              </w:numPr>
              <w:spacing w:after="0" w:line="240" w:lineRule="auto"/>
              <w:ind w:left="0" w:firstLine="556"/>
              <w:jc w:val="both"/>
              <w:rPr>
                <w:sz w:val="28"/>
                <w:szCs w:val="24"/>
              </w:rPr>
            </w:pPr>
            <w:r w:rsidRPr="00022DE8">
              <w:rPr>
                <w:sz w:val="28"/>
                <w:szCs w:val="24"/>
              </w:rPr>
              <w:t xml:space="preserve">подготовка, переподготовка и повышение квалификации </w:t>
            </w:r>
            <w:r>
              <w:rPr>
                <w:sz w:val="28"/>
                <w:szCs w:val="24"/>
              </w:rPr>
              <w:t>2</w:t>
            </w:r>
            <w:r w:rsidRPr="00022DE8">
              <w:rPr>
                <w:sz w:val="28"/>
                <w:szCs w:val="24"/>
              </w:rPr>
              <w:t xml:space="preserve"> муниципальных служащих;</w:t>
            </w:r>
          </w:p>
          <w:p w:rsidR="00313334" w:rsidRDefault="00313334" w:rsidP="007D4A32">
            <w:pPr>
              <w:jc w:val="both"/>
              <w:rPr>
                <w:sz w:val="28"/>
                <w:szCs w:val="24"/>
              </w:rPr>
            </w:pPr>
            <w:r w:rsidRPr="00022DE8">
              <w:rPr>
                <w:sz w:val="28"/>
                <w:szCs w:val="24"/>
              </w:rPr>
              <w:t xml:space="preserve">- аттестация </w:t>
            </w:r>
            <w:r>
              <w:rPr>
                <w:sz w:val="28"/>
                <w:szCs w:val="24"/>
              </w:rPr>
              <w:t>2</w:t>
            </w:r>
            <w:r w:rsidRPr="00022DE8">
              <w:rPr>
                <w:sz w:val="28"/>
                <w:szCs w:val="24"/>
              </w:rPr>
              <w:t xml:space="preserve"> рабочих мест сотрудников органов местного самоуправления  поселения; </w:t>
            </w:r>
          </w:p>
          <w:p w:rsidR="00313334" w:rsidRPr="00270F93" w:rsidRDefault="00313334" w:rsidP="007D4A32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-наличие генплана;</w:t>
            </w:r>
          </w:p>
        </w:tc>
      </w:tr>
    </w:tbl>
    <w:p w:rsidR="00313334" w:rsidRDefault="00313334" w:rsidP="00313334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13334" w:rsidRPr="00A34CE9" w:rsidRDefault="00880AEE" w:rsidP="00880AEE">
      <w:pPr>
        <w:pStyle w:val="ConsPlusNormal"/>
        <w:suppressAutoHyphens/>
        <w:ind w:firstLine="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Calibri"/>
          <w:b/>
          <w:bCs/>
          <w:sz w:val="28"/>
          <w:szCs w:val="28"/>
        </w:rPr>
        <w:t xml:space="preserve">    </w:t>
      </w:r>
      <w:r w:rsidR="00313334" w:rsidRPr="00A34CE9">
        <w:rPr>
          <w:rFonts w:ascii="Times New Roman" w:hAnsi="Times New Roman" w:cs="Times New Roman"/>
          <w:sz w:val="28"/>
          <w:szCs w:val="24"/>
        </w:rPr>
        <w:t xml:space="preserve">Субсидии предоставляются согласно Порядку предоставления и расходования субсидий  бюджетам городских и сельских поселений области из областного фонда </w:t>
      </w:r>
      <w:proofErr w:type="spellStart"/>
      <w:r w:rsidR="00313334" w:rsidRPr="00A34CE9">
        <w:rPr>
          <w:rFonts w:ascii="Times New Roman" w:hAnsi="Times New Roman" w:cs="Times New Roman"/>
          <w:sz w:val="28"/>
          <w:szCs w:val="24"/>
        </w:rPr>
        <w:t>софинансирования</w:t>
      </w:r>
      <w:proofErr w:type="spellEnd"/>
      <w:r w:rsidR="00313334" w:rsidRPr="00A34CE9">
        <w:rPr>
          <w:rFonts w:ascii="Times New Roman" w:hAnsi="Times New Roman" w:cs="Times New Roman"/>
          <w:sz w:val="28"/>
          <w:szCs w:val="24"/>
        </w:rPr>
        <w:t xml:space="preserve"> расходов  на  организацию доступа в сеть интернет (проведение оптоволокна) на соответствующий год, ежегодно утверждаемому нормативным правовым актом администрации Липецкой области.</w:t>
      </w:r>
    </w:p>
    <w:p w:rsidR="00313334" w:rsidRDefault="00313334" w:rsidP="00313334">
      <w:pPr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34CE9">
        <w:rPr>
          <w:rFonts w:ascii="Times New Roman" w:hAnsi="Times New Roman"/>
          <w:sz w:val="28"/>
          <w:szCs w:val="24"/>
        </w:rPr>
        <w:t>В ходе реализации подпрограммы объемы финансирования ежегодно уточняются при формировании бюджета сельского поселения на очередной финансовый год и плановый период.</w:t>
      </w:r>
    </w:p>
    <w:p w:rsidR="00313334" w:rsidRPr="00A34CE9" w:rsidRDefault="00313334" w:rsidP="003133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9. О</w:t>
      </w:r>
      <w:r w:rsidRPr="00993F0F">
        <w:rPr>
          <w:rFonts w:ascii="Times New Roman" w:hAnsi="Times New Roman"/>
          <w:b/>
          <w:sz w:val="28"/>
          <w:szCs w:val="24"/>
          <w:lang w:eastAsia="ru-RU"/>
        </w:rPr>
        <w:t>бъем финансовых ресурсов, необходимых для реализации подпрограммы</w:t>
      </w:r>
    </w:p>
    <w:p w:rsidR="00313334" w:rsidRPr="00993F0F" w:rsidRDefault="00313334" w:rsidP="003133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>Общий объем бюджетного финансирования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из всех источников </w:t>
      </w:r>
      <w:r w:rsidRPr="00993F0F">
        <w:rPr>
          <w:rFonts w:ascii="Times New Roman" w:hAnsi="Times New Roman"/>
          <w:sz w:val="28"/>
          <w:szCs w:val="28"/>
          <w:lang w:eastAsia="ru-RU"/>
        </w:rPr>
        <w:t>составит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1F8D" w:rsidRPr="00880AEE">
        <w:rPr>
          <w:rFonts w:ascii="Times New Roman" w:hAnsi="Times New Roman"/>
          <w:sz w:val="28"/>
          <w:szCs w:val="28"/>
          <w:lang w:eastAsia="ru-RU"/>
        </w:rPr>
        <w:t>774,5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тыс. руб., в т.ч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по годам;</w:t>
      </w:r>
    </w:p>
    <w:p w:rsidR="00313334" w:rsidRPr="00993F0F" w:rsidRDefault="00313334" w:rsidP="003133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 xml:space="preserve">- 2014 г. – </w:t>
      </w:r>
      <w:r>
        <w:rPr>
          <w:rFonts w:ascii="Times New Roman" w:hAnsi="Times New Roman"/>
          <w:sz w:val="28"/>
          <w:szCs w:val="28"/>
          <w:lang w:eastAsia="ru-RU"/>
        </w:rPr>
        <w:t xml:space="preserve"> 129,3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993F0F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993F0F">
        <w:rPr>
          <w:rFonts w:ascii="Times New Roman" w:hAnsi="Times New Roman"/>
          <w:sz w:val="28"/>
          <w:szCs w:val="28"/>
          <w:lang w:eastAsia="ru-RU"/>
        </w:rPr>
        <w:t>уб.</w:t>
      </w:r>
    </w:p>
    <w:p w:rsidR="00313334" w:rsidRPr="00993F0F" w:rsidRDefault="00313334" w:rsidP="003133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 xml:space="preserve">- 2015 г. – </w:t>
      </w:r>
      <w:r>
        <w:rPr>
          <w:rFonts w:ascii="Times New Roman" w:hAnsi="Times New Roman"/>
          <w:sz w:val="28"/>
          <w:szCs w:val="28"/>
          <w:lang w:eastAsia="ru-RU"/>
        </w:rPr>
        <w:t xml:space="preserve"> 23,0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93F0F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Pr="00993F0F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993F0F">
        <w:rPr>
          <w:rFonts w:ascii="Times New Roman" w:hAnsi="Times New Roman"/>
          <w:sz w:val="28"/>
          <w:szCs w:val="28"/>
          <w:lang w:eastAsia="ru-RU"/>
        </w:rPr>
        <w:t>уб</w:t>
      </w:r>
      <w:proofErr w:type="spellEnd"/>
    </w:p>
    <w:p w:rsidR="00313334" w:rsidRPr="00993F0F" w:rsidRDefault="00313334" w:rsidP="003133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>- 2016 г. –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80AEE">
        <w:rPr>
          <w:rFonts w:ascii="Times New Roman" w:hAnsi="Times New Roman"/>
          <w:sz w:val="28"/>
          <w:szCs w:val="28"/>
          <w:lang w:eastAsia="ru-RU"/>
        </w:rPr>
        <w:t>183,8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93F0F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Pr="00993F0F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993F0F">
        <w:rPr>
          <w:rFonts w:ascii="Times New Roman" w:hAnsi="Times New Roman"/>
          <w:sz w:val="28"/>
          <w:szCs w:val="28"/>
          <w:lang w:eastAsia="ru-RU"/>
        </w:rPr>
        <w:t>уб</w:t>
      </w:r>
      <w:proofErr w:type="spellEnd"/>
    </w:p>
    <w:p w:rsidR="00313334" w:rsidRPr="00993F0F" w:rsidRDefault="00313334" w:rsidP="003133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 xml:space="preserve">-2017 г. – </w:t>
      </w:r>
      <w:r>
        <w:rPr>
          <w:rFonts w:ascii="Times New Roman" w:hAnsi="Times New Roman"/>
          <w:sz w:val="28"/>
          <w:szCs w:val="28"/>
          <w:lang w:eastAsia="ru-RU"/>
        </w:rPr>
        <w:t xml:space="preserve">  95,8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993F0F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993F0F">
        <w:rPr>
          <w:rFonts w:ascii="Times New Roman" w:hAnsi="Times New Roman"/>
          <w:sz w:val="28"/>
          <w:szCs w:val="28"/>
          <w:lang w:eastAsia="ru-RU"/>
        </w:rPr>
        <w:t>уб.</w:t>
      </w:r>
    </w:p>
    <w:p w:rsidR="00313334" w:rsidRPr="00993F0F" w:rsidRDefault="00313334" w:rsidP="003133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 xml:space="preserve">-2018 г. –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F1F8D">
        <w:rPr>
          <w:rFonts w:ascii="Times New Roman" w:hAnsi="Times New Roman"/>
          <w:sz w:val="28"/>
          <w:szCs w:val="28"/>
          <w:lang w:eastAsia="ru-RU"/>
        </w:rPr>
        <w:t>325,0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93F0F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Pr="00993F0F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993F0F">
        <w:rPr>
          <w:rFonts w:ascii="Times New Roman" w:hAnsi="Times New Roman"/>
          <w:sz w:val="28"/>
          <w:szCs w:val="28"/>
          <w:lang w:eastAsia="ru-RU"/>
        </w:rPr>
        <w:t>уб</w:t>
      </w:r>
      <w:proofErr w:type="spellEnd"/>
    </w:p>
    <w:p w:rsidR="00313334" w:rsidRPr="00993F0F" w:rsidRDefault="00313334" w:rsidP="003133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 xml:space="preserve">-2019 г. – </w:t>
      </w:r>
      <w:r>
        <w:rPr>
          <w:rFonts w:ascii="Times New Roman" w:hAnsi="Times New Roman"/>
          <w:sz w:val="28"/>
          <w:szCs w:val="28"/>
          <w:lang w:eastAsia="ru-RU"/>
        </w:rPr>
        <w:t xml:space="preserve">  10,3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93F0F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Pr="00993F0F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993F0F">
        <w:rPr>
          <w:rFonts w:ascii="Times New Roman" w:hAnsi="Times New Roman"/>
          <w:sz w:val="28"/>
          <w:szCs w:val="28"/>
          <w:lang w:eastAsia="ru-RU"/>
        </w:rPr>
        <w:t>уб</w:t>
      </w:r>
      <w:proofErr w:type="spellEnd"/>
    </w:p>
    <w:p w:rsidR="0092559A" w:rsidRDefault="00313334" w:rsidP="00D376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 xml:space="preserve">-2020 г. – </w:t>
      </w:r>
      <w:r>
        <w:rPr>
          <w:rFonts w:ascii="Times New Roman" w:hAnsi="Times New Roman"/>
          <w:sz w:val="28"/>
          <w:szCs w:val="28"/>
          <w:lang w:eastAsia="ru-RU"/>
        </w:rPr>
        <w:t xml:space="preserve">  7,3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993F0F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993F0F">
        <w:rPr>
          <w:rFonts w:ascii="Times New Roman" w:hAnsi="Times New Roman"/>
          <w:sz w:val="28"/>
          <w:szCs w:val="28"/>
          <w:lang w:eastAsia="ru-RU"/>
        </w:rPr>
        <w:t>уб.</w:t>
      </w:r>
    </w:p>
    <w:p w:rsidR="0092559A" w:rsidRDefault="0092559A" w:rsidP="0092559A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701CA9" w:rsidRPr="00880AEE" w:rsidRDefault="00DA30CC" w:rsidP="00A868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0AEE">
        <w:rPr>
          <w:rFonts w:ascii="Times New Roman" w:hAnsi="Times New Roman"/>
          <w:sz w:val="28"/>
          <w:szCs w:val="24"/>
          <w:lang w:eastAsia="ru-RU"/>
        </w:rPr>
        <w:t>5</w:t>
      </w:r>
      <w:r w:rsidR="00701CA9" w:rsidRPr="00880AEE">
        <w:rPr>
          <w:rFonts w:ascii="Times New Roman" w:hAnsi="Times New Roman"/>
          <w:sz w:val="28"/>
          <w:szCs w:val="24"/>
          <w:lang w:eastAsia="ru-RU"/>
        </w:rPr>
        <w:t>.</w:t>
      </w:r>
      <w:r w:rsidR="00701CA9" w:rsidRPr="00880AEE">
        <w:rPr>
          <w:rFonts w:ascii="Times New Roman" w:hAnsi="Times New Roman"/>
          <w:sz w:val="28"/>
          <w:szCs w:val="28"/>
        </w:rPr>
        <w:t xml:space="preserve"> Приложение 1 изложить в новой редакции </w:t>
      </w:r>
      <w:proofErr w:type="gramStart"/>
      <w:r w:rsidR="00701CA9" w:rsidRPr="00880AEE">
        <w:rPr>
          <w:rFonts w:ascii="Times New Roman" w:hAnsi="Times New Roman"/>
          <w:sz w:val="28"/>
          <w:szCs w:val="28"/>
        </w:rPr>
        <w:t>согласно  Приложения</w:t>
      </w:r>
      <w:proofErr w:type="gramEnd"/>
      <w:r w:rsidR="00701CA9" w:rsidRPr="00880AEE">
        <w:rPr>
          <w:rFonts w:ascii="Times New Roman" w:hAnsi="Times New Roman"/>
          <w:sz w:val="28"/>
          <w:szCs w:val="28"/>
        </w:rPr>
        <w:t xml:space="preserve"> </w:t>
      </w:r>
      <w:r w:rsidR="00D6536B" w:rsidRPr="00880AEE">
        <w:rPr>
          <w:rFonts w:ascii="Times New Roman" w:hAnsi="Times New Roman"/>
          <w:sz w:val="28"/>
          <w:szCs w:val="28"/>
        </w:rPr>
        <w:t>1</w:t>
      </w:r>
      <w:r w:rsidR="00701CA9" w:rsidRPr="00880AEE">
        <w:rPr>
          <w:rFonts w:ascii="Times New Roman" w:hAnsi="Times New Roman"/>
          <w:sz w:val="28"/>
          <w:szCs w:val="28"/>
        </w:rPr>
        <w:t xml:space="preserve"> к изменениям;</w:t>
      </w:r>
    </w:p>
    <w:p w:rsidR="00896444" w:rsidRPr="00880AEE" w:rsidRDefault="00DA30CC" w:rsidP="007252FC">
      <w:pPr>
        <w:rPr>
          <w:rFonts w:ascii="Times New Roman" w:hAnsi="Times New Roman"/>
          <w:sz w:val="28"/>
          <w:szCs w:val="24"/>
          <w:lang w:eastAsia="ru-RU"/>
        </w:rPr>
        <w:sectPr w:rsidR="00896444" w:rsidRPr="00880AEE" w:rsidSect="00CE0A2E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  <w:r w:rsidRPr="00880AEE">
        <w:rPr>
          <w:rFonts w:ascii="Times New Roman" w:hAnsi="Times New Roman"/>
          <w:sz w:val="28"/>
          <w:szCs w:val="28"/>
        </w:rPr>
        <w:lastRenderedPageBreak/>
        <w:t>6</w:t>
      </w:r>
      <w:r w:rsidR="00896444" w:rsidRPr="00880AEE">
        <w:rPr>
          <w:rFonts w:ascii="Times New Roman" w:hAnsi="Times New Roman"/>
          <w:sz w:val="28"/>
          <w:szCs w:val="28"/>
        </w:rPr>
        <w:t>.</w:t>
      </w:r>
      <w:r w:rsidR="00896444" w:rsidRPr="00880AEE">
        <w:rPr>
          <w:rFonts w:ascii="Times New Roman" w:hAnsi="Times New Roman"/>
          <w:b/>
          <w:sz w:val="28"/>
          <w:szCs w:val="28"/>
        </w:rPr>
        <w:t xml:space="preserve"> </w:t>
      </w:r>
      <w:r w:rsidR="00896444" w:rsidRPr="00880AEE">
        <w:rPr>
          <w:rFonts w:ascii="Times New Roman" w:hAnsi="Times New Roman"/>
          <w:sz w:val="28"/>
          <w:szCs w:val="28"/>
        </w:rPr>
        <w:t xml:space="preserve">Приложение 2 изложить в новой редакции </w:t>
      </w:r>
      <w:proofErr w:type="gramStart"/>
      <w:r w:rsidR="00896444" w:rsidRPr="00880AEE">
        <w:rPr>
          <w:rFonts w:ascii="Times New Roman" w:hAnsi="Times New Roman"/>
          <w:sz w:val="28"/>
          <w:szCs w:val="28"/>
        </w:rPr>
        <w:t>согласно  Приложения</w:t>
      </w:r>
      <w:proofErr w:type="gramEnd"/>
      <w:r w:rsidR="00896444" w:rsidRPr="00880AEE">
        <w:rPr>
          <w:rFonts w:ascii="Times New Roman" w:hAnsi="Times New Roman"/>
          <w:sz w:val="28"/>
          <w:szCs w:val="28"/>
        </w:rPr>
        <w:t xml:space="preserve"> 2 к изменениям;  </w:t>
      </w:r>
      <w:r w:rsidRPr="00880AEE">
        <w:rPr>
          <w:rFonts w:ascii="Times New Roman" w:hAnsi="Times New Roman"/>
          <w:sz w:val="28"/>
          <w:szCs w:val="28"/>
        </w:rPr>
        <w:t>7</w:t>
      </w:r>
      <w:r w:rsidR="00896444" w:rsidRPr="00880AEE">
        <w:rPr>
          <w:rFonts w:ascii="Times New Roman" w:hAnsi="Times New Roman"/>
          <w:sz w:val="28"/>
          <w:szCs w:val="28"/>
        </w:rPr>
        <w:t>. Приложение 3 изложить в новой редакции согласно  Приложения 3 к изменениям;</w:t>
      </w:r>
      <w:r w:rsidR="00896444" w:rsidRPr="00880AEE">
        <w:rPr>
          <w:rFonts w:ascii="Times New Roman" w:hAnsi="Times New Roman"/>
          <w:sz w:val="28"/>
          <w:szCs w:val="24"/>
          <w:lang w:eastAsia="ru-RU"/>
        </w:rPr>
        <w:t>.</w:t>
      </w:r>
    </w:p>
    <w:p w:rsidR="00715A20" w:rsidRPr="00715A20" w:rsidRDefault="00715A20" w:rsidP="00715A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0234" w:rsidRDefault="00BC0234" w:rsidP="00BC0234">
      <w:pPr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BC0234" w:rsidRPr="005A07F1" w:rsidRDefault="00BC0234" w:rsidP="00BC0234">
      <w:pPr>
        <w:spacing w:after="0"/>
        <w:ind w:left="7371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BC0234" w:rsidRPr="00915745" w:rsidRDefault="00BC0234" w:rsidP="00BC0234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915745">
        <w:rPr>
          <w:rFonts w:ascii="Times New Roman" w:hAnsi="Times New Roman"/>
          <w:sz w:val="20"/>
          <w:szCs w:val="24"/>
        </w:rPr>
        <w:t>Приложение 1</w:t>
      </w:r>
    </w:p>
    <w:p w:rsidR="00BC0234" w:rsidRPr="00915745" w:rsidRDefault="00BC0234" w:rsidP="00BC0234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915745">
        <w:rPr>
          <w:rFonts w:ascii="Times New Roman" w:hAnsi="Times New Roman"/>
          <w:sz w:val="20"/>
          <w:szCs w:val="24"/>
        </w:rPr>
        <w:t xml:space="preserve">                                       к  муниципальной программе </w:t>
      </w:r>
    </w:p>
    <w:p w:rsidR="00BC0234" w:rsidRDefault="00BC0234" w:rsidP="00BC0234">
      <w:pPr>
        <w:jc w:val="right"/>
        <w:rPr>
          <w:rFonts w:ascii="Times New Roman" w:hAnsi="Times New Roman"/>
          <w:sz w:val="24"/>
          <w:szCs w:val="24"/>
        </w:rPr>
      </w:pPr>
      <w:r w:rsidRPr="00915745">
        <w:rPr>
          <w:rFonts w:ascii="Times New Roman" w:hAnsi="Times New Roman"/>
          <w:sz w:val="20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                    </w:t>
      </w:r>
      <w:r w:rsidRPr="00915745">
        <w:rPr>
          <w:rFonts w:ascii="Times New Roman" w:hAnsi="Times New Roman"/>
          <w:sz w:val="20"/>
          <w:szCs w:val="24"/>
        </w:rPr>
        <w:t xml:space="preserve">Устойчивое развитие  территории                                                                                                                         сельского поселения </w:t>
      </w:r>
      <w:proofErr w:type="spellStart"/>
      <w:r>
        <w:rPr>
          <w:rFonts w:ascii="Times New Roman" w:hAnsi="Times New Roman"/>
          <w:sz w:val="20"/>
          <w:szCs w:val="24"/>
        </w:rPr>
        <w:t>Среднематренский</w:t>
      </w:r>
      <w:proofErr w:type="spellEnd"/>
      <w:r w:rsidRPr="00915745">
        <w:rPr>
          <w:rFonts w:ascii="Times New Roman" w:hAnsi="Times New Roman"/>
          <w:sz w:val="20"/>
          <w:szCs w:val="24"/>
        </w:rPr>
        <w:t xml:space="preserve"> сельсовет на 2014-2020годы</w:t>
      </w:r>
      <w:r>
        <w:rPr>
          <w:rFonts w:ascii="Times New Roman" w:hAnsi="Times New Roman"/>
          <w:sz w:val="24"/>
          <w:szCs w:val="24"/>
        </w:rPr>
        <w:t>»</w:t>
      </w:r>
    </w:p>
    <w:p w:rsidR="00BC0234" w:rsidRDefault="00BC0234" w:rsidP="00BC0234">
      <w:pPr>
        <w:jc w:val="right"/>
        <w:rPr>
          <w:rFonts w:ascii="Times New Roman" w:hAnsi="Times New Roman"/>
          <w:sz w:val="24"/>
          <w:szCs w:val="24"/>
        </w:rPr>
      </w:pPr>
    </w:p>
    <w:p w:rsidR="00BC0234" w:rsidRPr="00CC6D91" w:rsidRDefault="00BC0234" w:rsidP="00BC02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6D91">
        <w:rPr>
          <w:rFonts w:ascii="Times New Roman" w:hAnsi="Times New Roman"/>
          <w:b/>
          <w:sz w:val="28"/>
          <w:szCs w:val="28"/>
        </w:rPr>
        <w:t>Сведения об индикаторах, цели и показатели задач муниципальной программы «Устойчивое развитие  территории</w:t>
      </w:r>
    </w:p>
    <w:p w:rsidR="00BC0234" w:rsidRDefault="00BC0234" w:rsidP="00BC02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6D91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Среднематренский</w:t>
      </w:r>
      <w:proofErr w:type="spellEnd"/>
      <w:r w:rsidRPr="00CC6D91">
        <w:rPr>
          <w:rFonts w:ascii="Times New Roman" w:hAnsi="Times New Roman"/>
          <w:b/>
          <w:sz w:val="28"/>
          <w:szCs w:val="28"/>
        </w:rPr>
        <w:t xml:space="preserve"> сельсовет на 2014-2020 годы».</w:t>
      </w:r>
    </w:p>
    <w:p w:rsidR="00BC0234" w:rsidRPr="00CC6D91" w:rsidRDefault="00BC0234" w:rsidP="00BC02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7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9"/>
        <w:gridCol w:w="5608"/>
        <w:gridCol w:w="1376"/>
        <w:gridCol w:w="763"/>
        <w:gridCol w:w="885"/>
        <w:gridCol w:w="830"/>
        <w:gridCol w:w="830"/>
        <w:gridCol w:w="830"/>
        <w:gridCol w:w="830"/>
        <w:gridCol w:w="830"/>
        <w:gridCol w:w="824"/>
      </w:tblGrid>
      <w:tr w:rsidR="00BC0234" w:rsidTr="00BC0234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целей, индикаторов, задач, показателей, подпрограмм, основных мероприятий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индикаторов и показателей</w:t>
            </w:r>
          </w:p>
        </w:tc>
      </w:tr>
      <w:tr w:rsidR="00BC0234" w:rsidTr="00BC023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34" w:rsidRDefault="00BC0234" w:rsidP="00BC0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34" w:rsidRDefault="00BC0234" w:rsidP="00BC0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34" w:rsidRDefault="00BC0234" w:rsidP="00BC02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4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sz w:val="24"/>
                <w:szCs w:val="24"/>
              </w:rPr>
              <w:t xml:space="preserve"> Сбалансированное, комплексное развитие сельского поселения </w:t>
            </w:r>
            <w:proofErr w:type="spellStart"/>
            <w:r>
              <w:rPr>
                <w:b/>
                <w:sz w:val="24"/>
                <w:szCs w:val="24"/>
              </w:rPr>
              <w:t>Среднематренский</w:t>
            </w:r>
            <w:proofErr w:type="spellEnd"/>
            <w:r>
              <w:rPr>
                <w:b/>
                <w:sz w:val="24"/>
                <w:szCs w:val="24"/>
              </w:rPr>
              <w:t xml:space="preserve">  сельсовет</w:t>
            </w:r>
            <w:proofErr w:type="gramStart"/>
            <w:r>
              <w:rPr>
                <w:b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2114C9" w:rsidRDefault="00BC0234" w:rsidP="00BC0234">
            <w:pPr>
              <w:spacing w:after="0" w:line="240" w:lineRule="auto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Индикатор 1</w:t>
            </w:r>
          </w:p>
          <w:p w:rsidR="00BC0234" w:rsidRPr="002114C9" w:rsidRDefault="00BC0234" w:rsidP="00BC0234">
            <w:pPr>
              <w:spacing w:after="0" w:line="240" w:lineRule="auto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Создание  новых рабочих мест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2114C9" w:rsidRDefault="00BC0234" w:rsidP="00BC0234">
            <w:pPr>
              <w:spacing w:after="0" w:line="240" w:lineRule="auto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Индикатор 2</w:t>
            </w:r>
          </w:p>
          <w:p w:rsidR="00BC0234" w:rsidRPr="002114C9" w:rsidRDefault="00BC0234" w:rsidP="00BC0234">
            <w:pPr>
              <w:spacing w:after="0" w:line="240" w:lineRule="auto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Темп роста налоговых поступлений</w:t>
            </w:r>
            <w:proofErr w:type="gramStart"/>
            <w:r w:rsidRPr="002114C9">
              <w:rPr>
                <w:sz w:val="20"/>
                <w:szCs w:val="20"/>
              </w:rPr>
              <w:t>, %;</w:t>
            </w:r>
            <w:proofErr w:type="gram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426878" w:rsidRDefault="00BC0234" w:rsidP="00BC0234">
            <w:pPr>
              <w:rPr>
                <w:color w:val="000000" w:themeColor="text1"/>
                <w:sz w:val="24"/>
                <w:szCs w:val="24"/>
              </w:rPr>
            </w:pPr>
            <w:r w:rsidRPr="00426878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2114C9" w:rsidRDefault="00BC0234" w:rsidP="00BC0234">
            <w:pPr>
              <w:spacing w:after="0" w:line="240" w:lineRule="auto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Индикатор 3</w:t>
            </w:r>
          </w:p>
          <w:p w:rsidR="00BC0234" w:rsidRPr="002114C9" w:rsidRDefault="00BC0234" w:rsidP="00BC0234">
            <w:pPr>
              <w:spacing w:after="0" w:line="240" w:lineRule="auto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 xml:space="preserve">Темп роста среднемесячных денежных доходов,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426878" w:rsidRDefault="00BC0234" w:rsidP="00BC0234">
            <w:pPr>
              <w:rPr>
                <w:color w:val="000000" w:themeColor="text1"/>
                <w:sz w:val="24"/>
                <w:szCs w:val="24"/>
              </w:rPr>
            </w:pPr>
            <w:r w:rsidRPr="00426878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2114C9" w:rsidRDefault="00BC0234" w:rsidP="00BC0234">
            <w:pPr>
              <w:spacing w:after="0" w:line="240" w:lineRule="auto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Индикатор 4</w:t>
            </w:r>
          </w:p>
          <w:p w:rsidR="00BC0234" w:rsidRPr="002114C9" w:rsidRDefault="00BC0234" w:rsidP="00BC0234">
            <w:pPr>
              <w:spacing w:after="0" w:line="240" w:lineRule="auto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Развитие коммунальной инфраструктуры, реконструкция (строительство) социальных объектов.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426878" w:rsidRDefault="00BC0234" w:rsidP="00BC023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426878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4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Задача 1 муниципальной программы      Обеспечение жителей качественной инфраструктурой и услугами благоустройства.</w:t>
            </w:r>
          </w:p>
        </w:tc>
      </w:tr>
      <w:tr w:rsidR="00BC0234" w:rsidTr="00BC0234">
        <w:trPr>
          <w:trHeight w:val="55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2114C9" w:rsidRDefault="00BC0234" w:rsidP="00BC0234">
            <w:pPr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Показатель 1 задачи 1 муниципальной программы. Удельный вес дорог с твердым покрытием в общей протяженности дорог местного значения в пределах поселения.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D13D7C" w:rsidRDefault="00BC0234" w:rsidP="00BC0234">
            <w:pPr>
              <w:rPr>
                <w:b/>
                <w:color w:val="000000" w:themeColor="text1"/>
                <w:sz w:val="24"/>
                <w:szCs w:val="24"/>
              </w:rPr>
            </w:pPr>
            <w:r w:rsidRPr="00D13D7C">
              <w:rPr>
                <w:b/>
                <w:color w:val="000000" w:themeColor="text1"/>
                <w:sz w:val="24"/>
                <w:szCs w:val="24"/>
              </w:rPr>
              <w:t>32,5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2114C9" w:rsidRDefault="00BC0234" w:rsidP="00BC0234">
            <w:pPr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Показатель 2 задачи 1 муниципальной программы.  Доля протяженности освещенных частей улиц, проездов в их общей протяженности.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AE18F9" w:rsidRDefault="00BC0234" w:rsidP="00BC0234">
            <w:pPr>
              <w:rPr>
                <w:sz w:val="24"/>
                <w:szCs w:val="24"/>
              </w:rPr>
            </w:pPr>
            <w:r w:rsidRPr="00AE18F9">
              <w:rPr>
                <w:sz w:val="24"/>
                <w:szCs w:val="24"/>
              </w:rPr>
              <w:t>68,2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2114C9" w:rsidRDefault="00BC0234" w:rsidP="00BC0234">
            <w:pPr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Показатель 3. Задачи 1 муниципальной программы. Обеспеченность населения централизованным водоснабжением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AE18F9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4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1. Обеспечение населения качественной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 xml:space="preserve"> развитой инфраструктурой и повышение уровня благоустройства  территории сельского поселения </w:t>
            </w:r>
            <w:proofErr w:type="spellStart"/>
            <w:r>
              <w:rPr>
                <w:b/>
                <w:sz w:val="24"/>
                <w:szCs w:val="24"/>
              </w:rPr>
              <w:t>Среднематренский</w:t>
            </w:r>
            <w:proofErr w:type="spellEnd"/>
            <w:r>
              <w:rPr>
                <w:b/>
                <w:sz w:val="24"/>
                <w:szCs w:val="24"/>
              </w:rPr>
              <w:t xml:space="preserve">  сельсовет.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2114C9" w:rsidRDefault="00BC0234" w:rsidP="00BC0234">
            <w:pPr>
              <w:spacing w:after="0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 xml:space="preserve">Задача 1.подпрограммы 1. </w:t>
            </w:r>
          </w:p>
          <w:p w:rsidR="00BC0234" w:rsidRPr="002114C9" w:rsidRDefault="00BC0234" w:rsidP="00BC0234">
            <w:pPr>
              <w:spacing w:after="0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Модернизация  дорожной и коммунальной инфраструктуры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2114C9" w:rsidRDefault="00BC0234" w:rsidP="00BC0234">
            <w:pPr>
              <w:spacing w:after="0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Показатель 1 задачи 1Подпрограммы 1</w:t>
            </w:r>
          </w:p>
          <w:p w:rsidR="00BC0234" w:rsidRPr="002114C9" w:rsidRDefault="00BC0234" w:rsidP="00BC0234">
            <w:pPr>
              <w:spacing w:after="0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 xml:space="preserve"> Протяженность  построенных, капитально отремонтированных и прошедших  текущий ремонт дорог.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BC0234" w:rsidTr="00BC0234">
        <w:trPr>
          <w:trHeight w:val="80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Pr="004B029C" w:rsidRDefault="004B029C" w:rsidP="004B0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4B029C">
              <w:rPr>
                <w:sz w:val="20"/>
              </w:rPr>
              <w:t>Основное мероприятие 1 подпрограммы</w:t>
            </w:r>
            <w:proofErr w:type="gramStart"/>
            <w:r w:rsidRPr="004B029C">
              <w:rPr>
                <w:sz w:val="20"/>
              </w:rPr>
              <w:t>1</w:t>
            </w:r>
            <w:proofErr w:type="gramEnd"/>
          </w:p>
          <w:p w:rsidR="00BC0234" w:rsidRDefault="004B029C" w:rsidP="004B0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</w:rPr>
              <w:t>«</w:t>
            </w:r>
            <w:r w:rsidRPr="00F1790F">
              <w:rPr>
                <w:sz w:val="20"/>
              </w:rPr>
              <w:t>Содержание</w:t>
            </w:r>
            <w:r>
              <w:rPr>
                <w:sz w:val="20"/>
              </w:rPr>
              <w:t xml:space="preserve">  и ремонт автомобильных дорог сельского поселения»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F83E4D" w:rsidRDefault="00BC0234" w:rsidP="00BC0234">
            <w:pPr>
              <w:rPr>
                <w:sz w:val="24"/>
                <w:szCs w:val="24"/>
              </w:rPr>
            </w:pPr>
            <w:r w:rsidRPr="00F83E4D">
              <w:rPr>
                <w:sz w:val="24"/>
                <w:szCs w:val="24"/>
              </w:rPr>
              <w:t>209,4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F83E4D" w:rsidRDefault="00BC0234" w:rsidP="00BC0234">
            <w:pPr>
              <w:rPr>
                <w:sz w:val="24"/>
                <w:szCs w:val="24"/>
              </w:rPr>
            </w:pPr>
            <w:r w:rsidRPr="00F83E4D">
              <w:rPr>
                <w:sz w:val="24"/>
                <w:szCs w:val="24"/>
              </w:rPr>
              <w:t>1283,6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F83E4D" w:rsidRDefault="00BC0234" w:rsidP="00BC0234">
            <w:pPr>
              <w:rPr>
                <w:sz w:val="24"/>
                <w:szCs w:val="24"/>
              </w:rPr>
            </w:pPr>
            <w:r w:rsidRPr="00F83E4D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F83E4D" w:rsidRDefault="0084330D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F83E4D" w:rsidRDefault="00BC0234" w:rsidP="00BC0234">
            <w:pPr>
              <w:rPr>
                <w:sz w:val="24"/>
                <w:szCs w:val="24"/>
              </w:rPr>
            </w:pPr>
            <w:r w:rsidRPr="00F83E4D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F83E4D" w:rsidRDefault="00BC0234" w:rsidP="00BC0234">
            <w:pPr>
              <w:rPr>
                <w:sz w:val="24"/>
                <w:szCs w:val="24"/>
              </w:rPr>
            </w:pPr>
            <w:r w:rsidRPr="00F83E4D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F83E4D" w:rsidRDefault="005309B9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F83E4D" w:rsidRDefault="00BC0234" w:rsidP="00BC0234">
            <w:pPr>
              <w:rPr>
                <w:sz w:val="24"/>
                <w:szCs w:val="24"/>
              </w:rPr>
            </w:pPr>
            <w:r w:rsidRPr="00F83E4D">
              <w:rPr>
                <w:sz w:val="24"/>
                <w:szCs w:val="24"/>
              </w:rPr>
              <w:t>100,0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2114C9" w:rsidRDefault="00BC0234" w:rsidP="00BC0234">
            <w:pPr>
              <w:spacing w:after="0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 xml:space="preserve">Задача 2 подпрограммы 1.  </w:t>
            </w:r>
          </w:p>
          <w:p w:rsidR="00BC0234" w:rsidRPr="002114C9" w:rsidRDefault="00BC0234" w:rsidP="00BC0234">
            <w:pPr>
              <w:spacing w:after="0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Обеспечение проведения  мероприятий по благоустройству территории 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2114C9" w:rsidRDefault="00BC0234" w:rsidP="00BC0234">
            <w:pPr>
              <w:spacing w:after="0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Показатель 1 Задачи 2 Подпрограммы 1</w:t>
            </w:r>
          </w:p>
          <w:p w:rsidR="00BC0234" w:rsidRPr="002114C9" w:rsidRDefault="00BC0234" w:rsidP="00BC0234">
            <w:pPr>
              <w:spacing w:after="0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 xml:space="preserve"> Протяженность  построенных (отремонтированных</w:t>
            </w:r>
            <w:proofErr w:type="gramStart"/>
            <w:r w:rsidRPr="002114C9">
              <w:rPr>
                <w:sz w:val="20"/>
                <w:szCs w:val="20"/>
              </w:rPr>
              <w:t xml:space="preserve"> )</w:t>
            </w:r>
            <w:proofErr w:type="gramEnd"/>
            <w:r w:rsidRPr="002114C9">
              <w:rPr>
                <w:sz w:val="20"/>
                <w:szCs w:val="20"/>
              </w:rPr>
              <w:t xml:space="preserve"> водопроводных сетей.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Pr="004B029C" w:rsidRDefault="004B029C" w:rsidP="004B0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4B029C">
              <w:rPr>
                <w:sz w:val="20"/>
              </w:rPr>
              <w:t>Основное мероприятие 2 подпрограммы</w:t>
            </w:r>
            <w:proofErr w:type="gramStart"/>
            <w:r w:rsidRPr="004B029C">
              <w:rPr>
                <w:sz w:val="20"/>
              </w:rPr>
              <w:t>1</w:t>
            </w:r>
            <w:proofErr w:type="gramEnd"/>
            <w:r w:rsidRPr="004B029C">
              <w:rPr>
                <w:sz w:val="20"/>
              </w:rPr>
              <w:t xml:space="preserve"> </w:t>
            </w:r>
          </w:p>
          <w:p w:rsidR="00BC0234" w:rsidRDefault="004B029C" w:rsidP="00880AEE">
            <w:pPr>
              <w:spacing w:after="0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«Текущие расходы на устройство, ремонт, капитальный ремонт, содержание и реконструкцию водопроводных сетей</w:t>
            </w:r>
            <w:proofErr w:type="gramStart"/>
            <w:r>
              <w:rPr>
                <w:sz w:val="20"/>
                <w:szCs w:val="24"/>
              </w:rPr>
              <w:t xml:space="preserve"> ,</w:t>
            </w:r>
            <w:proofErr w:type="gramEnd"/>
            <w:r>
              <w:rPr>
                <w:sz w:val="20"/>
                <w:szCs w:val="24"/>
              </w:rPr>
              <w:t xml:space="preserve"> арт.скважин, водонапорных башен и охранных зон»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378,1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C0234" w:rsidTr="00BC0234">
        <w:trPr>
          <w:trHeight w:val="8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2114C9" w:rsidRDefault="00BC0234" w:rsidP="00BC0234">
            <w:pPr>
              <w:spacing w:after="0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Показатель 2 Задачи 2 Подпрограммы 1 Протяженность освещенных частей улиц, проездов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C0234" w:rsidTr="00BC0234">
        <w:trPr>
          <w:trHeight w:val="8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Pr="004B029C" w:rsidRDefault="004B029C" w:rsidP="004B0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4B029C">
              <w:rPr>
                <w:sz w:val="20"/>
              </w:rPr>
              <w:t>Основное мероприятие 4 подпрограммы 1.</w:t>
            </w:r>
          </w:p>
          <w:p w:rsidR="00BC0234" w:rsidRDefault="004B029C" w:rsidP="004B0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B029C">
              <w:rPr>
                <w:sz w:val="20"/>
              </w:rPr>
              <w:t xml:space="preserve"> « Текущие расходы на содержание и поддержание в рабочем состоянии систем уличного освещения сельского поселения»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109,2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150,1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150,1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3A5139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153,1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D43559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178,1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5309B9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A50F81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C0234" w:rsidTr="00BC0234">
        <w:trPr>
          <w:trHeight w:val="8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40" w:rsidRPr="00E10940" w:rsidRDefault="00E10940" w:rsidP="00E1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  <w:r w:rsidRPr="00E10940">
              <w:rPr>
                <w:sz w:val="20"/>
                <w:szCs w:val="24"/>
              </w:rPr>
              <w:t>Основное мероприятие 5 подпрограммы 1.</w:t>
            </w:r>
          </w:p>
          <w:p w:rsidR="00BC0234" w:rsidRPr="00E10940" w:rsidRDefault="00E10940" w:rsidP="00E1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10940">
              <w:rPr>
                <w:sz w:val="20"/>
                <w:szCs w:val="24"/>
              </w:rPr>
              <w:t>«Прочие мероприятия по  благоустройству сельского поселения»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E10940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E10940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354,4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E10940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272,6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E10940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175,8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3A5139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369,1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0F1F8D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2114C9" w:rsidRDefault="00BC0234" w:rsidP="00BC0234">
            <w:pPr>
              <w:spacing w:after="0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 xml:space="preserve">Задача 3 подпрограммы 1.  </w:t>
            </w:r>
          </w:p>
          <w:p w:rsidR="00BC0234" w:rsidRPr="002114C9" w:rsidRDefault="00BC0234" w:rsidP="00BC0234">
            <w:pPr>
              <w:spacing w:after="0"/>
              <w:rPr>
                <w:b/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Организация строительства и содержание муниципального фонда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40" w:rsidRPr="00E10940" w:rsidRDefault="00E10940" w:rsidP="00E1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E10940">
              <w:rPr>
                <w:sz w:val="20"/>
              </w:rPr>
              <w:t>Основное мероприятие 3 подпрограммы 1</w:t>
            </w:r>
          </w:p>
          <w:p w:rsidR="00BC0234" w:rsidRDefault="00E10940" w:rsidP="00E1094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0"/>
              </w:rPr>
              <w:t>«Организация строительства и содержание муниципального фонда»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тыс. 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10,0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6961D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4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 муниципальной программы</w:t>
            </w:r>
            <w:proofErr w:type="gramStart"/>
            <w:r>
              <w:rPr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b/>
                <w:sz w:val="24"/>
                <w:szCs w:val="24"/>
              </w:rPr>
              <w:t xml:space="preserve"> Создание условий для развития человеческого потенциала.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2114C9" w:rsidRDefault="00BC0234" w:rsidP="00BC0234">
            <w:pPr>
              <w:spacing w:after="0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Показатель 1 задачи 2 муниципальной программы</w:t>
            </w:r>
            <w:proofErr w:type="gramStart"/>
            <w:r w:rsidRPr="002114C9">
              <w:rPr>
                <w:sz w:val="20"/>
                <w:szCs w:val="20"/>
              </w:rPr>
              <w:t xml:space="preserve"> .</w:t>
            </w:r>
            <w:proofErr w:type="gramEnd"/>
            <w:r w:rsidRPr="002114C9">
              <w:rPr>
                <w:sz w:val="20"/>
                <w:szCs w:val="20"/>
              </w:rPr>
              <w:t xml:space="preserve"> Доля населения, систематически занимающегося физической культурой и спортом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AE18F9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4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2. Развитие социальной сферы  на территории сельского поселения </w:t>
            </w:r>
            <w:proofErr w:type="spellStart"/>
            <w:r>
              <w:rPr>
                <w:b/>
                <w:sz w:val="24"/>
                <w:szCs w:val="24"/>
              </w:rPr>
              <w:t>Среднематренский</w:t>
            </w:r>
            <w:proofErr w:type="spellEnd"/>
            <w:r>
              <w:rPr>
                <w:b/>
                <w:sz w:val="24"/>
                <w:szCs w:val="24"/>
              </w:rPr>
              <w:t xml:space="preserve">  сельсовет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2114C9" w:rsidRDefault="00BC0234" w:rsidP="00BC0234">
            <w:pPr>
              <w:spacing w:after="0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 xml:space="preserve">Задача 1 Подпрограммы 2 </w:t>
            </w:r>
          </w:p>
          <w:p w:rsidR="00BC0234" w:rsidRPr="002114C9" w:rsidRDefault="00BC0234" w:rsidP="00BC0234">
            <w:pPr>
              <w:spacing w:after="0"/>
              <w:rPr>
                <w:b/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Приобщение жителей  поселения к регулярным занятиям физической культурой и спортом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</w:tr>
      <w:tr w:rsidR="00BC0234" w:rsidRPr="007E1F0C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2114C9" w:rsidRDefault="00BC0234" w:rsidP="00BC0234">
            <w:pPr>
              <w:spacing w:after="0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Показатель 1 задачи 1 подпрограммы 2</w:t>
            </w:r>
          </w:p>
          <w:p w:rsidR="00BC0234" w:rsidRPr="002114C9" w:rsidRDefault="00BC0234" w:rsidP="00BC0234">
            <w:pPr>
              <w:spacing w:after="0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Количество мероприятий, направленных на физическое развитие, пропаганду здорового образа жизни.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7E1F0C" w:rsidRDefault="00BC0234" w:rsidP="00BC0234">
            <w:pPr>
              <w:rPr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7E1F0C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7E1F0C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7E1F0C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7E1F0C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7E1F0C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7E1F0C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7E1F0C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40" w:rsidRPr="00E10940" w:rsidRDefault="00E10940" w:rsidP="00E1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10940">
              <w:rPr>
                <w:szCs w:val="24"/>
              </w:rPr>
              <w:t>Основное мероприятие 2 подпрограммы 2.</w:t>
            </w:r>
          </w:p>
          <w:p w:rsidR="00BC0234" w:rsidRPr="00E10940" w:rsidRDefault="00E10940" w:rsidP="00E1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10940">
              <w:rPr>
                <w:sz w:val="20"/>
                <w:szCs w:val="24"/>
              </w:rPr>
              <w:t>«Создание условий и проведение мероприятий</w:t>
            </w:r>
            <w:proofErr w:type="gramStart"/>
            <w:r w:rsidRPr="00E10940">
              <w:rPr>
                <w:sz w:val="20"/>
                <w:szCs w:val="24"/>
              </w:rPr>
              <w:t xml:space="preserve"> ,</w:t>
            </w:r>
            <w:proofErr w:type="gramEnd"/>
            <w:r w:rsidRPr="00E10940">
              <w:rPr>
                <w:sz w:val="20"/>
                <w:szCs w:val="24"/>
              </w:rPr>
              <w:t xml:space="preserve"> направленных на развитие физической культуры и массового спорта в сельском поселении»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2A40BE">
              <w:rPr>
                <w:szCs w:val="24"/>
              </w:rPr>
              <w:t>ыс. 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201,0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3,9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88539D" w:rsidP="00BC0234">
            <w:pPr>
              <w:rPr>
                <w:szCs w:val="24"/>
              </w:rPr>
            </w:pPr>
            <w:r>
              <w:rPr>
                <w:szCs w:val="24"/>
              </w:rPr>
              <w:t>12,7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2114C9" w:rsidRDefault="00BC0234" w:rsidP="00BC0234">
            <w:pPr>
              <w:spacing w:after="0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 xml:space="preserve">Задача 2 Подпрограммы 2 </w:t>
            </w:r>
          </w:p>
          <w:p w:rsidR="00BC0234" w:rsidRPr="002114C9" w:rsidRDefault="00BC0234" w:rsidP="002114C9">
            <w:pPr>
              <w:spacing w:after="0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Поддержка и развитие творческого потенциала  сельского поселения.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2114C9" w:rsidRDefault="00BC0234" w:rsidP="00BC0234">
            <w:pPr>
              <w:spacing w:after="0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 xml:space="preserve">Показатель 1 задачи 2 подпрограммы 2 </w:t>
            </w:r>
          </w:p>
          <w:p w:rsidR="00BC0234" w:rsidRPr="002114C9" w:rsidRDefault="00BC0234" w:rsidP="002114C9">
            <w:pPr>
              <w:spacing w:after="0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 xml:space="preserve">Количество мероприятий, проводимых </w:t>
            </w:r>
            <w:proofErr w:type="spellStart"/>
            <w:r w:rsidRPr="002114C9">
              <w:rPr>
                <w:sz w:val="20"/>
                <w:szCs w:val="20"/>
              </w:rPr>
              <w:t>культурно-досуговыми</w:t>
            </w:r>
            <w:proofErr w:type="spellEnd"/>
            <w:r w:rsidRPr="002114C9">
              <w:rPr>
                <w:sz w:val="20"/>
                <w:szCs w:val="20"/>
              </w:rPr>
              <w:t xml:space="preserve"> учреждениями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C0459C" w:rsidRDefault="00BC0234" w:rsidP="00BC0234">
            <w:pPr>
              <w:rPr>
                <w:sz w:val="24"/>
                <w:szCs w:val="24"/>
              </w:rPr>
            </w:pPr>
            <w:r w:rsidRPr="00C045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C0459C" w:rsidRDefault="00BC0234" w:rsidP="00BC0234">
            <w:pPr>
              <w:rPr>
                <w:sz w:val="24"/>
                <w:szCs w:val="24"/>
              </w:rPr>
            </w:pPr>
            <w:r w:rsidRPr="00C045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C0459C" w:rsidRDefault="00BC0234" w:rsidP="00BC0234">
            <w:pPr>
              <w:rPr>
                <w:sz w:val="24"/>
                <w:szCs w:val="24"/>
              </w:rPr>
            </w:pPr>
            <w:r w:rsidRPr="00C045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C0459C" w:rsidRDefault="00BC0234" w:rsidP="00BC0234">
            <w:pPr>
              <w:rPr>
                <w:sz w:val="24"/>
                <w:szCs w:val="24"/>
              </w:rPr>
            </w:pPr>
            <w:r w:rsidRPr="00C045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C0459C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C0459C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C0459C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40" w:rsidRPr="002114C9" w:rsidRDefault="00E10940" w:rsidP="00E1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Основное мероприятие</w:t>
            </w:r>
            <w:proofErr w:type="gramStart"/>
            <w:r w:rsidRPr="002114C9">
              <w:rPr>
                <w:sz w:val="20"/>
                <w:szCs w:val="20"/>
              </w:rPr>
              <w:t>1</w:t>
            </w:r>
            <w:proofErr w:type="gramEnd"/>
            <w:r w:rsidRPr="002114C9">
              <w:rPr>
                <w:sz w:val="20"/>
                <w:szCs w:val="20"/>
              </w:rPr>
              <w:t xml:space="preserve"> подпрограммы 2.</w:t>
            </w:r>
          </w:p>
          <w:p w:rsidR="00BC0234" w:rsidRPr="002114C9" w:rsidRDefault="00E10940" w:rsidP="00E1094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«Создание условий и проведение мероприятий</w:t>
            </w:r>
            <w:proofErr w:type="gramStart"/>
            <w:r w:rsidRPr="002114C9">
              <w:rPr>
                <w:sz w:val="20"/>
                <w:szCs w:val="20"/>
              </w:rPr>
              <w:t xml:space="preserve"> ,</w:t>
            </w:r>
            <w:proofErr w:type="gramEnd"/>
            <w:r w:rsidRPr="002114C9">
              <w:rPr>
                <w:sz w:val="20"/>
                <w:szCs w:val="20"/>
              </w:rPr>
              <w:t xml:space="preserve"> направленных на развитие культуры сельского поселения»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2A40BE">
              <w:rPr>
                <w:szCs w:val="24"/>
              </w:rPr>
              <w:t>ыс. 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A26F7A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1020,1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BC0234" w:rsidP="00BC0234">
            <w:pPr>
              <w:rPr>
                <w:szCs w:val="24"/>
              </w:rPr>
            </w:pPr>
            <w:r>
              <w:rPr>
                <w:szCs w:val="24"/>
              </w:rPr>
              <w:t>964,8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F52DC4" w:rsidP="00BC0234">
            <w:pPr>
              <w:rPr>
                <w:szCs w:val="24"/>
              </w:rPr>
            </w:pPr>
            <w:r>
              <w:rPr>
                <w:szCs w:val="24"/>
              </w:rPr>
              <w:t>949,2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414DAF" w:rsidP="00BC0234">
            <w:pPr>
              <w:rPr>
                <w:szCs w:val="24"/>
              </w:rPr>
            </w:pPr>
            <w:r>
              <w:rPr>
                <w:szCs w:val="24"/>
              </w:rPr>
              <w:t>1163,7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6D4697" w:rsidP="002345B6">
            <w:pPr>
              <w:rPr>
                <w:szCs w:val="24"/>
              </w:rPr>
            </w:pPr>
            <w:r>
              <w:rPr>
                <w:szCs w:val="24"/>
              </w:rPr>
              <w:t>1276,0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194606" w:rsidP="00BC0234">
            <w:pPr>
              <w:rPr>
                <w:szCs w:val="24"/>
              </w:rPr>
            </w:pPr>
            <w:r>
              <w:rPr>
                <w:szCs w:val="24"/>
              </w:rPr>
              <w:t>1015,8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A40BE" w:rsidRDefault="00194606" w:rsidP="00BC0234">
            <w:pPr>
              <w:rPr>
                <w:szCs w:val="24"/>
              </w:rPr>
            </w:pPr>
            <w:r>
              <w:rPr>
                <w:szCs w:val="24"/>
              </w:rPr>
              <w:t>972,5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4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3 муниципальной программы. Создание условий для безопасного проживания, работы и отдыха на территории поселения, сохранение и развитие природного потенциала поселения.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2114C9" w:rsidRDefault="00BC0234" w:rsidP="00BC0234">
            <w:pPr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Показатель 1 задачи 3 муниципальной программы Динамика сокращения деструктивных  событий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4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3. Обеспечение безопасности человека и природной среды на территории сельского поселения </w:t>
            </w:r>
            <w:proofErr w:type="spellStart"/>
            <w:r>
              <w:rPr>
                <w:b/>
                <w:sz w:val="24"/>
                <w:szCs w:val="24"/>
              </w:rPr>
              <w:t>Среднематренский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сельсовет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2114C9" w:rsidRDefault="00BC0234" w:rsidP="00BC0234">
            <w:pPr>
              <w:spacing w:after="0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Задача 1 Подпрограммы 3</w:t>
            </w:r>
          </w:p>
          <w:p w:rsidR="00BC0234" w:rsidRPr="002114C9" w:rsidRDefault="00BC0234" w:rsidP="002114C9">
            <w:pPr>
              <w:spacing w:after="0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Обеспечение необходимых условий укрепления пожарной безопасности, предупреждения и ликвидации последствий ЧС в сельском поселении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2114C9" w:rsidRDefault="00BC0234" w:rsidP="00BC0234">
            <w:pPr>
              <w:spacing w:after="0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Показатель 1 задачи 1 подпрограммы 3</w:t>
            </w:r>
          </w:p>
          <w:p w:rsidR="00BC0234" w:rsidRPr="002114C9" w:rsidRDefault="00BC0234" w:rsidP="00BC0234">
            <w:pPr>
              <w:spacing w:after="0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Доля населения, охваченного системой оповещения в случае возникновения ЧС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Pr="002114C9" w:rsidRDefault="00BC0234" w:rsidP="00BC0234">
            <w:pPr>
              <w:spacing w:after="0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Показатель 2 задачи 1 подпрограммы 3</w:t>
            </w:r>
          </w:p>
          <w:p w:rsidR="00BC0234" w:rsidRPr="002114C9" w:rsidRDefault="00BC0234" w:rsidP="002114C9">
            <w:pPr>
              <w:spacing w:after="0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Снижение ущерба от чрезвычайных ситуаций и пожаров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40" w:rsidRPr="002114C9" w:rsidRDefault="00E10940" w:rsidP="00E1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Основное мероприятие 1 подпрограммы 3.</w:t>
            </w:r>
          </w:p>
          <w:p w:rsidR="00BC0234" w:rsidRPr="002114C9" w:rsidRDefault="00E10940" w:rsidP="0021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114C9">
              <w:rPr>
                <w:color w:val="000000"/>
                <w:sz w:val="20"/>
                <w:szCs w:val="20"/>
              </w:rPr>
              <w:t>«Обеспечение первичных мер пожарной безопасности в сельском поселении»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79348C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79348C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4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4 муниципальной программы. Повышение эффективности и результативности деятельности органов местного самоуправления. Обеспечение сельского поселения  генеральным планом, правилами землепользования и застройки поселения.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114C9" w:rsidRDefault="00BC0234" w:rsidP="002114C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Показатель 1 задачи 4 муниципальной программы</w:t>
            </w:r>
            <w:proofErr w:type="gramStart"/>
            <w:r w:rsidRPr="002114C9">
              <w:rPr>
                <w:sz w:val="20"/>
                <w:szCs w:val="20"/>
              </w:rPr>
              <w:t xml:space="preserve"> .</w:t>
            </w:r>
            <w:proofErr w:type="gramEnd"/>
            <w:r w:rsidRPr="002114C9">
              <w:rPr>
                <w:sz w:val="20"/>
                <w:szCs w:val="20"/>
              </w:rPr>
              <w:t xml:space="preserve"> </w:t>
            </w:r>
            <w:r w:rsidRPr="002114C9">
              <w:rPr>
                <w:rFonts w:asciiTheme="minorHAnsi" w:hAnsiTheme="minorHAnsi"/>
                <w:sz w:val="20"/>
                <w:szCs w:val="20"/>
              </w:rPr>
              <w:t>Удельный вес муниципальных служащих , имеющих высшее образование , соответствующее  направлению деятельности, 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114C9" w:rsidRDefault="00BC0234" w:rsidP="002114C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Показатель 2 задачи 4 муниципальной программы</w:t>
            </w:r>
            <w:proofErr w:type="gramStart"/>
            <w:r w:rsidRPr="002114C9">
              <w:rPr>
                <w:sz w:val="20"/>
                <w:szCs w:val="20"/>
              </w:rPr>
              <w:t xml:space="preserve"> .</w:t>
            </w:r>
            <w:proofErr w:type="gramEnd"/>
            <w:r w:rsidRPr="002114C9">
              <w:rPr>
                <w:sz w:val="20"/>
                <w:szCs w:val="20"/>
              </w:rPr>
              <w:t xml:space="preserve"> </w:t>
            </w:r>
            <w:r w:rsidRPr="002114C9">
              <w:rPr>
                <w:rFonts w:asciiTheme="minorHAnsi" w:hAnsiTheme="minorHAnsi"/>
                <w:sz w:val="20"/>
                <w:szCs w:val="20"/>
              </w:rPr>
              <w:t>Численность  муниципальных служащих , прошедших курсы повышения квалификации, чел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2114C9" w:rsidRDefault="00BC0234" w:rsidP="00BC023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Показатель 3 задачи 4 муниципальной программы</w:t>
            </w:r>
          </w:p>
          <w:p w:rsidR="00BC0234" w:rsidRPr="002114C9" w:rsidRDefault="00BC0234" w:rsidP="00BC023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14C9">
              <w:rPr>
                <w:sz w:val="20"/>
                <w:szCs w:val="20"/>
              </w:rPr>
              <w:t>Наличие документации по планированию территории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4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4. Обеспечение реализации муниципальной политики на территории сельского поселения </w:t>
            </w:r>
            <w:proofErr w:type="spellStart"/>
            <w:r>
              <w:rPr>
                <w:b/>
                <w:sz w:val="24"/>
                <w:szCs w:val="24"/>
              </w:rPr>
              <w:t>Среднематренский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сельсовет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92515D" w:rsidRDefault="00BC0234" w:rsidP="00BC0234">
            <w:pPr>
              <w:spacing w:after="0"/>
              <w:jc w:val="both"/>
              <w:rPr>
                <w:sz w:val="20"/>
                <w:szCs w:val="20"/>
              </w:rPr>
            </w:pPr>
            <w:r w:rsidRPr="0092515D">
              <w:rPr>
                <w:sz w:val="20"/>
                <w:szCs w:val="20"/>
              </w:rPr>
              <w:t xml:space="preserve">Задача 1 Подпрограммы 4 </w:t>
            </w:r>
          </w:p>
          <w:p w:rsidR="00BC0234" w:rsidRPr="0092515D" w:rsidRDefault="00BC0234" w:rsidP="0092515D">
            <w:pPr>
              <w:spacing w:after="0"/>
              <w:jc w:val="both"/>
              <w:rPr>
                <w:sz w:val="20"/>
                <w:szCs w:val="20"/>
              </w:rPr>
            </w:pPr>
            <w:r w:rsidRPr="0092515D">
              <w:rPr>
                <w:sz w:val="20"/>
                <w:szCs w:val="20"/>
              </w:rPr>
              <w:t xml:space="preserve">Улучшение  </w:t>
            </w:r>
            <w:proofErr w:type="gramStart"/>
            <w:r w:rsidRPr="0092515D">
              <w:rPr>
                <w:sz w:val="20"/>
                <w:szCs w:val="20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92515D">
              <w:rPr>
                <w:sz w:val="20"/>
                <w:szCs w:val="20"/>
              </w:rPr>
              <w:t xml:space="preserve">;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92515D" w:rsidRDefault="00BC0234" w:rsidP="00BC0234">
            <w:pPr>
              <w:spacing w:after="0"/>
              <w:jc w:val="both"/>
              <w:rPr>
                <w:sz w:val="20"/>
                <w:szCs w:val="20"/>
              </w:rPr>
            </w:pPr>
            <w:r w:rsidRPr="0092515D">
              <w:rPr>
                <w:sz w:val="20"/>
                <w:szCs w:val="20"/>
              </w:rPr>
              <w:t>Показатель 1 задачи 1 подпрограммы 4.</w:t>
            </w:r>
          </w:p>
          <w:p w:rsidR="00BC0234" w:rsidRPr="0092515D" w:rsidRDefault="00BC0234" w:rsidP="00BC0234">
            <w:pPr>
              <w:spacing w:after="0"/>
              <w:jc w:val="both"/>
              <w:rPr>
                <w:sz w:val="20"/>
                <w:szCs w:val="20"/>
              </w:rPr>
            </w:pPr>
            <w:r w:rsidRPr="0092515D">
              <w:rPr>
                <w:sz w:val="20"/>
                <w:szCs w:val="20"/>
              </w:rPr>
              <w:t xml:space="preserve"> Удельный вес муниципальных служащих</w:t>
            </w:r>
            <w:proofErr w:type="gramStart"/>
            <w:r w:rsidRPr="0092515D">
              <w:rPr>
                <w:sz w:val="20"/>
                <w:szCs w:val="20"/>
              </w:rPr>
              <w:t xml:space="preserve"> ,</w:t>
            </w:r>
            <w:proofErr w:type="gramEnd"/>
            <w:r w:rsidRPr="0092515D">
              <w:rPr>
                <w:sz w:val="20"/>
                <w:szCs w:val="20"/>
              </w:rPr>
              <w:t xml:space="preserve"> имеющих высшее образование , соответствующее  направлению деятельности, %</w:t>
            </w:r>
          </w:p>
          <w:p w:rsidR="00BC0234" w:rsidRPr="0092515D" w:rsidRDefault="00BC0234" w:rsidP="00BC023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BC0234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BC0234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Pr="0092515D" w:rsidRDefault="00BC0234" w:rsidP="00BC0234">
            <w:pPr>
              <w:spacing w:after="0"/>
              <w:rPr>
                <w:sz w:val="20"/>
                <w:szCs w:val="20"/>
              </w:rPr>
            </w:pPr>
            <w:r w:rsidRPr="0092515D">
              <w:rPr>
                <w:sz w:val="20"/>
                <w:szCs w:val="20"/>
              </w:rPr>
              <w:t>Показатель 2 задачи 1 подпрограммы 4. Численность  муниципальных служащих</w:t>
            </w:r>
            <w:proofErr w:type="gramStart"/>
            <w:r w:rsidRPr="0092515D">
              <w:rPr>
                <w:sz w:val="20"/>
                <w:szCs w:val="20"/>
              </w:rPr>
              <w:t xml:space="preserve"> ,</w:t>
            </w:r>
            <w:proofErr w:type="gramEnd"/>
            <w:r w:rsidRPr="0092515D">
              <w:rPr>
                <w:sz w:val="20"/>
                <w:szCs w:val="20"/>
              </w:rPr>
              <w:t xml:space="preserve"> прошедших курсы повышения квалификации,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4" w:rsidRDefault="004B3E25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34" w:rsidRDefault="00BC0234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3E25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25" w:rsidRDefault="004B3E25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25" w:rsidRPr="0092515D" w:rsidRDefault="004B3E25" w:rsidP="004B3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2515D">
              <w:rPr>
                <w:sz w:val="20"/>
                <w:szCs w:val="20"/>
              </w:rPr>
              <w:t>Основное мероприятие 1 подпрограммы 4</w:t>
            </w:r>
          </w:p>
          <w:p w:rsidR="004B3E25" w:rsidRPr="0092515D" w:rsidRDefault="004B3E25" w:rsidP="00925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2515D">
              <w:rPr>
                <w:sz w:val="20"/>
                <w:szCs w:val="20"/>
              </w:rPr>
              <w:t>«</w:t>
            </w:r>
            <w:proofErr w:type="gramStart"/>
            <w:r w:rsidRPr="0092515D">
              <w:rPr>
                <w:sz w:val="20"/>
                <w:szCs w:val="20"/>
              </w:rPr>
              <w:t>Мероприятия</w:t>
            </w:r>
            <w:proofErr w:type="gramEnd"/>
            <w:r w:rsidRPr="0092515D">
              <w:rPr>
                <w:sz w:val="20"/>
                <w:szCs w:val="20"/>
              </w:rPr>
              <w:t xml:space="preserve"> направленные на организацию повышения эффективности деятельности органов местного самоуправления сельского поселения»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25" w:rsidRDefault="004B3E25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25" w:rsidRDefault="004B3E25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25" w:rsidRDefault="004B3E25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25" w:rsidRDefault="004B3E25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25" w:rsidRDefault="004B3E25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25" w:rsidRDefault="004B3E25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25" w:rsidRDefault="004B3E25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25" w:rsidRDefault="004B3E25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25" w:rsidRDefault="004B3E25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3E25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25" w:rsidRDefault="004B3E25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25" w:rsidRPr="0092515D" w:rsidRDefault="004B3E25" w:rsidP="004B3E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15D">
              <w:rPr>
                <w:sz w:val="20"/>
                <w:szCs w:val="20"/>
              </w:rPr>
              <w:t>Основное мероприятие 2 подпрограммы 4 «Приобретение услуг по сопровождению сетевого программного обеспечения  по электрон</w:t>
            </w:r>
            <w:r w:rsidR="00E763B2" w:rsidRPr="0092515D">
              <w:rPr>
                <w:sz w:val="20"/>
                <w:szCs w:val="20"/>
              </w:rPr>
              <w:t>н</w:t>
            </w:r>
            <w:r w:rsidRPr="0092515D">
              <w:rPr>
                <w:sz w:val="20"/>
                <w:szCs w:val="20"/>
              </w:rPr>
              <w:t xml:space="preserve">ому ведению </w:t>
            </w:r>
            <w:proofErr w:type="spellStart"/>
            <w:r w:rsidRPr="0092515D">
              <w:rPr>
                <w:sz w:val="20"/>
                <w:szCs w:val="20"/>
              </w:rPr>
              <w:t>похозяйственного</w:t>
            </w:r>
            <w:proofErr w:type="spellEnd"/>
            <w:r w:rsidRPr="0092515D">
              <w:rPr>
                <w:sz w:val="20"/>
                <w:szCs w:val="20"/>
              </w:rPr>
              <w:t xml:space="preserve"> учета в сельском поселении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25" w:rsidRDefault="004B3E25" w:rsidP="004B3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25" w:rsidRDefault="004B3E25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25" w:rsidRDefault="004B3E25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25" w:rsidRDefault="004B3E25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25" w:rsidRDefault="004B3E25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25" w:rsidRDefault="00413890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25" w:rsidRDefault="004B3E25" w:rsidP="00BB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BB21DF">
              <w:rPr>
                <w:sz w:val="24"/>
                <w:szCs w:val="24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25" w:rsidRDefault="004B3E25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25" w:rsidRDefault="004B3E25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E763B2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2" w:rsidRDefault="00E763B2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2" w:rsidRPr="0092515D" w:rsidRDefault="00E763B2" w:rsidP="00E763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15D">
              <w:rPr>
                <w:sz w:val="20"/>
                <w:szCs w:val="20"/>
              </w:rPr>
              <w:t>Основное мероприятие 3 подпрограммы 4.«Ежегодные членские взносы в Ассоциацию «Совета муниципальных  образований»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B2" w:rsidRDefault="00E763B2" w:rsidP="00C53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2" w:rsidRDefault="00E763B2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B2" w:rsidRDefault="00E763B2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B2" w:rsidRDefault="00E763B2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B2" w:rsidRDefault="00E763B2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B2" w:rsidRDefault="00E763B2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B2" w:rsidRDefault="00E763B2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B2" w:rsidRDefault="00E763B2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B2" w:rsidRDefault="00E763B2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E763B2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2" w:rsidRDefault="00E763B2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2" w:rsidRPr="0092515D" w:rsidRDefault="00E763B2" w:rsidP="00BC023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2515D">
              <w:rPr>
                <w:sz w:val="20"/>
                <w:szCs w:val="20"/>
              </w:rPr>
              <w:t>Основное мероприятие</w:t>
            </w:r>
            <w:proofErr w:type="gramStart"/>
            <w:r w:rsidRPr="0092515D">
              <w:rPr>
                <w:sz w:val="20"/>
                <w:szCs w:val="20"/>
              </w:rPr>
              <w:t>4</w:t>
            </w:r>
            <w:proofErr w:type="gramEnd"/>
            <w:r w:rsidRPr="0092515D">
              <w:rPr>
                <w:sz w:val="20"/>
                <w:szCs w:val="20"/>
              </w:rPr>
              <w:t xml:space="preserve"> программы 4 </w:t>
            </w:r>
          </w:p>
          <w:p w:rsidR="00E763B2" w:rsidRPr="0092515D" w:rsidRDefault="00E763B2" w:rsidP="003A51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2515D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«Прочие мероприятия сельского поселения»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B2" w:rsidRDefault="00E763B2" w:rsidP="00BC02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2" w:rsidRDefault="00E763B2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B2" w:rsidRDefault="00E763B2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B2" w:rsidRDefault="00E763B2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B2" w:rsidRDefault="00E763B2" w:rsidP="00E80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B2" w:rsidRDefault="00F62F39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B2" w:rsidRDefault="000F1F8D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B2" w:rsidRDefault="00E763B2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B2" w:rsidRDefault="00E763B2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63B2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2" w:rsidRDefault="00E763B2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2" w:rsidRPr="0092515D" w:rsidRDefault="00E763B2" w:rsidP="00E7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2515D">
              <w:rPr>
                <w:sz w:val="20"/>
                <w:szCs w:val="20"/>
              </w:rPr>
              <w:t>Основное мероприятие 5 подпрограммы 4</w:t>
            </w:r>
          </w:p>
          <w:p w:rsidR="00E763B2" w:rsidRPr="0092515D" w:rsidRDefault="00E763B2" w:rsidP="00925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2515D">
              <w:rPr>
                <w:sz w:val="20"/>
                <w:szCs w:val="20"/>
              </w:rPr>
              <w:t>Оформление технической документации, кадастровых паспортов, проведение оценки имущества и земельных участков, выполнение кадастровых работ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B2" w:rsidRDefault="00E763B2" w:rsidP="003F36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2" w:rsidRDefault="00E763B2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B2" w:rsidRDefault="00E763B2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B2" w:rsidRDefault="00E763B2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B2" w:rsidRDefault="00E763B2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B2" w:rsidRDefault="00E763B2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B2" w:rsidRDefault="00E763B2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B2" w:rsidRDefault="00E763B2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B2" w:rsidRDefault="00E763B2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63B2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2" w:rsidRDefault="00E763B2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2" w:rsidRPr="0092515D" w:rsidRDefault="00E763B2" w:rsidP="00E7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2515D">
              <w:rPr>
                <w:sz w:val="20"/>
                <w:szCs w:val="20"/>
              </w:rPr>
              <w:t xml:space="preserve">Основное мероприятие 6 подпрограммы 4 </w:t>
            </w:r>
          </w:p>
          <w:p w:rsidR="00E763B2" w:rsidRPr="0092515D" w:rsidRDefault="00E763B2" w:rsidP="00925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2515D">
              <w:rPr>
                <w:sz w:val="20"/>
                <w:szCs w:val="20"/>
              </w:rPr>
              <w:t xml:space="preserve">Выполнение работ по подготовке сведений об </w:t>
            </w:r>
            <w:proofErr w:type="spellStart"/>
            <w:proofErr w:type="gramStart"/>
            <w:r w:rsidRPr="0092515D">
              <w:rPr>
                <w:sz w:val="20"/>
                <w:szCs w:val="20"/>
              </w:rPr>
              <w:t>инвентариза</w:t>
            </w:r>
            <w:r w:rsidR="0092515D">
              <w:rPr>
                <w:sz w:val="20"/>
                <w:szCs w:val="20"/>
              </w:rPr>
              <w:t>-</w:t>
            </w:r>
            <w:r w:rsidRPr="0092515D">
              <w:rPr>
                <w:sz w:val="20"/>
                <w:szCs w:val="20"/>
              </w:rPr>
              <w:t>ционной</w:t>
            </w:r>
            <w:proofErr w:type="spellEnd"/>
            <w:proofErr w:type="gramEnd"/>
            <w:r w:rsidRPr="0092515D">
              <w:rPr>
                <w:sz w:val="20"/>
                <w:szCs w:val="20"/>
              </w:rPr>
              <w:t xml:space="preserve"> стоимости зданий, </w:t>
            </w:r>
            <w:proofErr w:type="spellStart"/>
            <w:r w:rsidRPr="0092515D">
              <w:rPr>
                <w:sz w:val="20"/>
                <w:szCs w:val="20"/>
              </w:rPr>
              <w:t>поме-щений</w:t>
            </w:r>
            <w:proofErr w:type="spellEnd"/>
            <w:r w:rsidRPr="0092515D">
              <w:rPr>
                <w:sz w:val="20"/>
                <w:szCs w:val="20"/>
              </w:rPr>
              <w:t xml:space="preserve">, сооружений и </w:t>
            </w:r>
            <w:proofErr w:type="spellStart"/>
            <w:r w:rsidRPr="0092515D">
              <w:rPr>
                <w:sz w:val="20"/>
                <w:szCs w:val="20"/>
              </w:rPr>
              <w:t>када</w:t>
            </w:r>
            <w:r w:rsidR="0092515D">
              <w:rPr>
                <w:sz w:val="20"/>
                <w:szCs w:val="20"/>
              </w:rPr>
              <w:t>-</w:t>
            </w:r>
            <w:r w:rsidRPr="0092515D">
              <w:rPr>
                <w:sz w:val="20"/>
                <w:szCs w:val="20"/>
              </w:rPr>
              <w:t>стровой</w:t>
            </w:r>
            <w:proofErr w:type="spellEnd"/>
            <w:r w:rsidRPr="0092515D">
              <w:rPr>
                <w:sz w:val="20"/>
                <w:szCs w:val="20"/>
              </w:rPr>
              <w:t xml:space="preserve"> стоимости земельных участков, принадлежащих гражданам на праве собственности, находящихся на </w:t>
            </w:r>
            <w:proofErr w:type="spellStart"/>
            <w:r w:rsidRPr="0092515D">
              <w:rPr>
                <w:sz w:val="20"/>
                <w:szCs w:val="20"/>
              </w:rPr>
              <w:t>террито-рии</w:t>
            </w:r>
            <w:proofErr w:type="spellEnd"/>
            <w:r w:rsidRPr="0092515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B2" w:rsidRDefault="00E763B2" w:rsidP="00CC58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2" w:rsidRDefault="00E763B2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B2" w:rsidRDefault="00E763B2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B2" w:rsidRDefault="00E763B2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B2" w:rsidRDefault="00E763B2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B2" w:rsidRDefault="00E763B2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B2" w:rsidRDefault="00E763B2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B2" w:rsidRDefault="00E763B2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B2" w:rsidRDefault="00E763B2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029C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C" w:rsidRDefault="004B029C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C" w:rsidRPr="0092515D" w:rsidRDefault="004B029C" w:rsidP="004B029C">
            <w:pPr>
              <w:spacing w:after="0"/>
              <w:jc w:val="both"/>
              <w:rPr>
                <w:sz w:val="20"/>
                <w:szCs w:val="20"/>
              </w:rPr>
            </w:pPr>
            <w:r w:rsidRPr="0092515D">
              <w:rPr>
                <w:sz w:val="20"/>
                <w:szCs w:val="20"/>
              </w:rPr>
              <w:t xml:space="preserve">Задача 2 Подпрограммы 4 </w:t>
            </w:r>
          </w:p>
          <w:p w:rsidR="004B029C" w:rsidRPr="0092515D" w:rsidRDefault="004B029C" w:rsidP="004B029C">
            <w:pPr>
              <w:spacing w:after="0"/>
              <w:jc w:val="both"/>
              <w:rPr>
                <w:sz w:val="20"/>
                <w:szCs w:val="20"/>
              </w:rPr>
            </w:pPr>
            <w:r w:rsidRPr="0092515D">
              <w:rPr>
                <w:sz w:val="20"/>
                <w:szCs w:val="20"/>
              </w:rPr>
              <w:t>Обеспечение сельского поселения генеральным планом, правилами землепользования и застройки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CC582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C" w:rsidRDefault="004B029C" w:rsidP="003F36B8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3F36B8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3F36B8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3F36B8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3F36B8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3F36B8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3F36B8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3F36B8">
            <w:pPr>
              <w:rPr>
                <w:sz w:val="24"/>
                <w:szCs w:val="24"/>
              </w:rPr>
            </w:pPr>
          </w:p>
        </w:tc>
      </w:tr>
      <w:tr w:rsidR="004B029C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C" w:rsidRDefault="004B029C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C" w:rsidRPr="0092515D" w:rsidRDefault="004B029C" w:rsidP="00C532A1">
            <w:pPr>
              <w:spacing w:after="0"/>
              <w:jc w:val="both"/>
              <w:rPr>
                <w:sz w:val="20"/>
                <w:szCs w:val="20"/>
              </w:rPr>
            </w:pPr>
            <w:r w:rsidRPr="0092515D">
              <w:rPr>
                <w:sz w:val="20"/>
                <w:szCs w:val="20"/>
              </w:rPr>
              <w:t>Показатель 1 задачи 2 подпрограммы 4.</w:t>
            </w:r>
          </w:p>
          <w:p w:rsidR="004B029C" w:rsidRPr="0092515D" w:rsidRDefault="004B029C" w:rsidP="0092515D">
            <w:pPr>
              <w:spacing w:after="0"/>
              <w:jc w:val="both"/>
              <w:rPr>
                <w:sz w:val="20"/>
                <w:szCs w:val="20"/>
              </w:rPr>
            </w:pPr>
            <w:r w:rsidRPr="0092515D">
              <w:rPr>
                <w:sz w:val="20"/>
                <w:szCs w:val="20"/>
              </w:rPr>
              <w:t>Наличие документации по планированию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C53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C" w:rsidRDefault="004B029C" w:rsidP="00C532A1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C53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C53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C53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C53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C53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C53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C53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029C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C" w:rsidRDefault="004B029C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C" w:rsidRDefault="004B029C" w:rsidP="004B0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4B029C">
              <w:rPr>
                <w:szCs w:val="24"/>
              </w:rPr>
              <w:t>Основное мероприятие 7 подпрограммы 4</w:t>
            </w:r>
          </w:p>
          <w:p w:rsidR="007D4A32" w:rsidRPr="004B029C" w:rsidRDefault="007D4A32" w:rsidP="004B0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4B029C" w:rsidRDefault="004B029C" w:rsidP="004B0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 w:rsidRPr="004B029C">
              <w:rPr>
                <w:sz w:val="20"/>
                <w:szCs w:val="24"/>
              </w:rPr>
              <w:t xml:space="preserve">«Утверждение генерального плана поселения, правил землепользования и застройки </w:t>
            </w:r>
            <w:proofErr w:type="spellStart"/>
            <w:r w:rsidRPr="004B029C">
              <w:rPr>
                <w:sz w:val="20"/>
                <w:szCs w:val="24"/>
              </w:rPr>
              <w:t>Среднематренский</w:t>
            </w:r>
            <w:proofErr w:type="spellEnd"/>
            <w:r w:rsidRPr="004B029C">
              <w:rPr>
                <w:sz w:val="20"/>
                <w:szCs w:val="24"/>
              </w:rPr>
              <w:t xml:space="preserve"> сельсовет»</w:t>
            </w:r>
          </w:p>
          <w:p w:rsidR="007D4A32" w:rsidRPr="004B029C" w:rsidRDefault="007D4A32" w:rsidP="004B0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</w:p>
          <w:p w:rsidR="007D4A32" w:rsidRPr="007D4A32" w:rsidRDefault="007D4A32" w:rsidP="007D4A32">
            <w:pPr>
              <w:pStyle w:val="ConsPlusNormal"/>
              <w:suppressAutoHyphens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D4A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D4A32" w:rsidRPr="007D4A32" w:rsidRDefault="007D4A32" w:rsidP="007D4A32">
            <w:pPr>
              <w:pStyle w:val="ConsPlusNormal"/>
              <w:suppressAutoHyphens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D4A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Внесение изменений в правила землепользования и застройки </w:t>
            </w:r>
          </w:p>
          <w:p w:rsidR="004B029C" w:rsidRPr="004B029C" w:rsidRDefault="004B029C" w:rsidP="00E7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C532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  <w:p w:rsidR="007D4A32" w:rsidRDefault="007D4A32" w:rsidP="00C532A1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C" w:rsidRDefault="004B029C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D4A32" w:rsidRDefault="007D4A32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D4A32" w:rsidRDefault="007D4A32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100,0</w:t>
            </w:r>
          </w:p>
          <w:p w:rsidR="007D4A32" w:rsidRDefault="007D4A32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7D4A32" w:rsidRDefault="007D4A32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7D4A32" w:rsidRDefault="007D4A32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D4A32" w:rsidRDefault="007D4A32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7D4A32" w:rsidRDefault="007D4A32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D4A32" w:rsidRDefault="007D4A32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7D4A32" w:rsidRDefault="007D4A32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D4A32" w:rsidRDefault="007D4A32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32" w:rsidRDefault="007D4A32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40,</w:t>
            </w:r>
            <w:r w:rsidR="00E04486">
              <w:rPr>
                <w:sz w:val="24"/>
                <w:szCs w:val="24"/>
              </w:rPr>
              <w:t>0</w:t>
            </w:r>
          </w:p>
          <w:p w:rsidR="007D4A32" w:rsidRDefault="00E04486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D4A32" w:rsidRDefault="007D4A32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7D4A32" w:rsidRDefault="00E04486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D4A32" w:rsidRDefault="007D4A32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7D4A32" w:rsidRDefault="00E04486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D4A32" w:rsidRDefault="007D4A32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</w:tr>
      <w:tr w:rsidR="004B029C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C" w:rsidRDefault="004B029C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C" w:rsidRPr="0092515D" w:rsidRDefault="004B029C" w:rsidP="00C532A1">
            <w:pPr>
              <w:spacing w:after="0"/>
              <w:jc w:val="both"/>
              <w:rPr>
                <w:sz w:val="20"/>
                <w:szCs w:val="20"/>
              </w:rPr>
            </w:pPr>
            <w:r w:rsidRPr="0092515D">
              <w:rPr>
                <w:sz w:val="20"/>
                <w:szCs w:val="20"/>
              </w:rPr>
              <w:t xml:space="preserve">Задача 3 Подпрограммы 4 </w:t>
            </w:r>
          </w:p>
          <w:p w:rsidR="004B029C" w:rsidRDefault="004B029C" w:rsidP="004B029C">
            <w:pPr>
              <w:spacing w:after="0"/>
              <w:jc w:val="both"/>
              <w:rPr>
                <w:sz w:val="24"/>
                <w:szCs w:val="24"/>
              </w:rPr>
            </w:pPr>
            <w:r w:rsidRPr="0092515D">
              <w:rPr>
                <w:sz w:val="20"/>
                <w:szCs w:val="20"/>
              </w:rPr>
              <w:t>Создание условий для обеспечения жителей поселения услугами связи в целях предоставления муниципальных услуг в электронной форме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C532A1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C" w:rsidRDefault="004B029C" w:rsidP="00C532A1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C532A1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C532A1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C532A1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C532A1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C532A1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C532A1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C532A1">
            <w:pPr>
              <w:rPr>
                <w:sz w:val="24"/>
                <w:szCs w:val="24"/>
              </w:rPr>
            </w:pPr>
          </w:p>
        </w:tc>
      </w:tr>
      <w:tr w:rsidR="004B029C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C" w:rsidRDefault="004B029C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C" w:rsidRPr="0092515D" w:rsidRDefault="004B029C" w:rsidP="00C532A1">
            <w:pPr>
              <w:spacing w:after="0"/>
              <w:jc w:val="both"/>
              <w:rPr>
                <w:sz w:val="20"/>
                <w:szCs w:val="20"/>
              </w:rPr>
            </w:pPr>
            <w:r w:rsidRPr="0092515D">
              <w:rPr>
                <w:sz w:val="20"/>
                <w:szCs w:val="20"/>
              </w:rPr>
              <w:t>Показатель 1 задачи 3 подпрограммы 4.</w:t>
            </w:r>
          </w:p>
          <w:p w:rsidR="004B029C" w:rsidRPr="0092515D" w:rsidRDefault="004B029C" w:rsidP="004B029C">
            <w:pPr>
              <w:spacing w:after="0"/>
              <w:jc w:val="both"/>
              <w:rPr>
                <w:sz w:val="20"/>
                <w:szCs w:val="20"/>
              </w:rPr>
            </w:pPr>
            <w:r w:rsidRPr="0092515D">
              <w:rPr>
                <w:sz w:val="20"/>
                <w:szCs w:val="20"/>
              </w:rPr>
              <w:t>Обеспеченность жителей поселения услугами Интернет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C53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C" w:rsidRDefault="004B029C" w:rsidP="00C53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C53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C53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C53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C53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C53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C53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C53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B029C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C" w:rsidRDefault="004B029C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C" w:rsidRPr="0092515D" w:rsidRDefault="004B029C" w:rsidP="004B0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2515D">
              <w:rPr>
                <w:sz w:val="20"/>
                <w:szCs w:val="20"/>
              </w:rPr>
              <w:t>Основное мероприятие 8 подпрограммы 4</w:t>
            </w:r>
          </w:p>
          <w:p w:rsidR="004B029C" w:rsidRPr="0092515D" w:rsidRDefault="004B029C" w:rsidP="00925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2515D">
              <w:rPr>
                <w:sz w:val="20"/>
                <w:szCs w:val="20"/>
              </w:rPr>
              <w:t xml:space="preserve">Создание условий для обеспечения жителей поселения услугами связи в целях предоставления муниципальных услуг в электронной форме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C532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C" w:rsidRDefault="004B029C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3F3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029C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C" w:rsidRDefault="004B029C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C" w:rsidRPr="0092515D" w:rsidRDefault="004B029C" w:rsidP="00BC0234">
            <w:pPr>
              <w:spacing w:after="0"/>
              <w:jc w:val="both"/>
              <w:rPr>
                <w:sz w:val="20"/>
                <w:szCs w:val="20"/>
              </w:rPr>
            </w:pPr>
            <w:r w:rsidRPr="0092515D">
              <w:rPr>
                <w:sz w:val="20"/>
                <w:szCs w:val="20"/>
              </w:rPr>
              <w:t xml:space="preserve">Задача 2 Подпрограммы 4 </w:t>
            </w:r>
          </w:p>
          <w:p w:rsidR="004B029C" w:rsidRPr="0092515D" w:rsidRDefault="004B029C" w:rsidP="0092515D">
            <w:pPr>
              <w:spacing w:after="0"/>
              <w:jc w:val="both"/>
              <w:rPr>
                <w:sz w:val="20"/>
                <w:szCs w:val="20"/>
              </w:rPr>
            </w:pPr>
            <w:r w:rsidRPr="0092515D">
              <w:rPr>
                <w:sz w:val="20"/>
                <w:szCs w:val="20"/>
              </w:rPr>
              <w:t>Обеспечение сельского поселения генеральным планом, правилами землепользования и застройки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BC023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C" w:rsidRDefault="004B029C" w:rsidP="00BC0234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BC0234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BC0234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BC0234">
            <w:pPr>
              <w:rPr>
                <w:sz w:val="24"/>
                <w:szCs w:val="24"/>
              </w:rPr>
            </w:pPr>
          </w:p>
        </w:tc>
      </w:tr>
      <w:tr w:rsidR="004B029C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C" w:rsidRDefault="004B029C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C" w:rsidRPr="0092515D" w:rsidRDefault="004B029C" w:rsidP="00BC0234">
            <w:pPr>
              <w:spacing w:after="0"/>
              <w:jc w:val="both"/>
              <w:rPr>
                <w:sz w:val="20"/>
                <w:szCs w:val="20"/>
              </w:rPr>
            </w:pPr>
            <w:r w:rsidRPr="0092515D">
              <w:rPr>
                <w:sz w:val="20"/>
                <w:szCs w:val="20"/>
              </w:rPr>
              <w:t>Показатель 1 задачи 2 подпрограммы 4.</w:t>
            </w:r>
          </w:p>
          <w:p w:rsidR="004B029C" w:rsidRPr="0092515D" w:rsidRDefault="004B029C" w:rsidP="0092515D">
            <w:pPr>
              <w:spacing w:after="0"/>
              <w:jc w:val="both"/>
              <w:rPr>
                <w:sz w:val="20"/>
                <w:szCs w:val="20"/>
              </w:rPr>
            </w:pPr>
            <w:r w:rsidRPr="0092515D">
              <w:rPr>
                <w:sz w:val="20"/>
                <w:szCs w:val="20"/>
              </w:rPr>
              <w:t>Наличие документации по планированию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C" w:rsidRDefault="004B029C" w:rsidP="00BC0234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029C" w:rsidTr="00BC0234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C" w:rsidRDefault="004B029C" w:rsidP="00BC0234">
            <w:pPr>
              <w:rPr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C" w:rsidRPr="0092515D" w:rsidRDefault="004B029C" w:rsidP="00BC023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2515D">
              <w:rPr>
                <w:sz w:val="20"/>
                <w:szCs w:val="20"/>
              </w:rPr>
              <w:t xml:space="preserve">Основное мероприятие задачи 2 программы 4 </w:t>
            </w:r>
          </w:p>
          <w:p w:rsidR="004B029C" w:rsidRPr="0092515D" w:rsidRDefault="004B029C" w:rsidP="00BC023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2515D">
              <w:rPr>
                <w:sz w:val="20"/>
                <w:szCs w:val="20"/>
              </w:rPr>
              <w:t>Изготовление технической документации</w:t>
            </w:r>
            <w:proofErr w:type="gramStart"/>
            <w:r w:rsidRPr="0092515D">
              <w:rPr>
                <w:sz w:val="20"/>
                <w:szCs w:val="20"/>
              </w:rPr>
              <w:t xml:space="preserve"> ,</w:t>
            </w:r>
            <w:proofErr w:type="gramEnd"/>
            <w:r w:rsidRPr="0092515D">
              <w:rPr>
                <w:sz w:val="20"/>
                <w:szCs w:val="20"/>
              </w:rPr>
              <w:t xml:space="preserve"> постановка на кадастровый учет объектов недвижимости, составляющих муниципальную казну</w:t>
            </w:r>
          </w:p>
          <w:p w:rsidR="004B029C" w:rsidRPr="0092515D" w:rsidRDefault="004B029C" w:rsidP="00BC023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C" w:rsidRDefault="004B029C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C" w:rsidRDefault="004B029C" w:rsidP="00BC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15A20" w:rsidRPr="00715A20" w:rsidRDefault="00715A20" w:rsidP="00715A20">
      <w:pPr>
        <w:tabs>
          <w:tab w:val="left" w:pos="200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5A20" w:rsidRDefault="00715A20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0234" w:rsidRDefault="00BC0234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2515D" w:rsidRDefault="0092515D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2515D" w:rsidRDefault="0092515D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2515D" w:rsidRDefault="0092515D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2515D" w:rsidRDefault="0092515D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2515D" w:rsidRDefault="0092515D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2515D" w:rsidRDefault="0092515D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2515D" w:rsidRDefault="0092515D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2515D" w:rsidRDefault="0092515D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2515D" w:rsidRDefault="0092515D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2515D" w:rsidRDefault="0092515D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2515D" w:rsidRDefault="0092515D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2515D" w:rsidRDefault="0092515D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2515D" w:rsidRDefault="0092515D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2515D" w:rsidRDefault="0092515D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2515D" w:rsidRDefault="0092515D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A07F1" w:rsidRDefault="005A07F1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  <w:bookmarkStart w:id="0" w:name="_GoBack"/>
      <w:bookmarkEnd w:id="0"/>
    </w:p>
    <w:p w:rsidR="003F2668" w:rsidRDefault="003F2668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3F2668" w:rsidRDefault="003F2668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5A07F1" w:rsidRPr="005A07F1" w:rsidRDefault="005A07F1" w:rsidP="005A07F1">
      <w:pPr>
        <w:spacing w:after="0"/>
        <w:rPr>
          <w:rFonts w:ascii="Times New Roman" w:hAnsi="Times New Roman"/>
          <w:b/>
          <w:sz w:val="28"/>
          <w:szCs w:val="24"/>
          <w:lang w:eastAsia="ru-RU"/>
        </w:rPr>
      </w:pPr>
      <w:r w:rsidRPr="005A07F1">
        <w:rPr>
          <w:rFonts w:ascii="Times New Roman" w:hAnsi="Times New Roman"/>
          <w:b/>
          <w:sz w:val="28"/>
          <w:szCs w:val="24"/>
          <w:lang w:eastAsia="ru-RU"/>
        </w:rPr>
        <w:t>приложение 2 к муниципальной программе изложить в новой редакции:</w:t>
      </w:r>
    </w:p>
    <w:p w:rsidR="005A07F1" w:rsidRDefault="005A07F1" w:rsidP="005A07F1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5A07F1" w:rsidRDefault="005A07F1" w:rsidP="005A07F1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3F2668" w:rsidRDefault="003F2668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54198B" w:rsidRDefault="0054198B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  <w:r w:rsidRPr="0054198B">
        <w:rPr>
          <w:rFonts w:ascii="Times New Roman" w:hAnsi="Times New Roman"/>
          <w:sz w:val="20"/>
          <w:szCs w:val="24"/>
          <w:lang w:eastAsia="ru-RU"/>
        </w:rPr>
        <w:t>Приложение</w:t>
      </w:r>
      <w:r>
        <w:rPr>
          <w:rFonts w:ascii="Times New Roman" w:hAnsi="Times New Roman"/>
          <w:sz w:val="20"/>
          <w:szCs w:val="24"/>
          <w:lang w:eastAsia="ru-RU"/>
        </w:rPr>
        <w:t xml:space="preserve"> 2</w:t>
      </w:r>
    </w:p>
    <w:p w:rsidR="0054198B" w:rsidRDefault="0054198B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>к муниципальной программе</w:t>
      </w:r>
    </w:p>
    <w:p w:rsidR="0054198B" w:rsidRDefault="0054198B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 xml:space="preserve">«Устойчивое развитие территории </w:t>
      </w:r>
      <w:proofErr w:type="gramStart"/>
      <w:r>
        <w:rPr>
          <w:rFonts w:ascii="Times New Roman" w:hAnsi="Times New Roman"/>
          <w:sz w:val="20"/>
          <w:szCs w:val="24"/>
          <w:lang w:eastAsia="ru-RU"/>
        </w:rPr>
        <w:t>сельского</w:t>
      </w:r>
      <w:proofErr w:type="gramEnd"/>
      <w:r>
        <w:rPr>
          <w:rFonts w:ascii="Times New Roman" w:hAnsi="Times New Roman"/>
          <w:sz w:val="20"/>
          <w:szCs w:val="24"/>
          <w:lang w:eastAsia="ru-RU"/>
        </w:rPr>
        <w:t xml:space="preserve"> </w:t>
      </w:r>
    </w:p>
    <w:p w:rsidR="0054198B" w:rsidRPr="0054198B" w:rsidRDefault="0054198B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 xml:space="preserve">поселения </w:t>
      </w:r>
      <w:proofErr w:type="spellStart"/>
      <w:r w:rsidR="00E94D2E">
        <w:rPr>
          <w:rFonts w:ascii="Times New Roman" w:hAnsi="Times New Roman"/>
          <w:sz w:val="20"/>
          <w:szCs w:val="24"/>
          <w:lang w:eastAsia="ru-RU"/>
        </w:rPr>
        <w:t>Среднематренский</w:t>
      </w:r>
      <w:proofErr w:type="spellEnd"/>
      <w:r>
        <w:rPr>
          <w:rFonts w:ascii="Times New Roman" w:hAnsi="Times New Roman"/>
          <w:sz w:val="20"/>
          <w:szCs w:val="24"/>
          <w:lang w:eastAsia="ru-RU"/>
        </w:rPr>
        <w:t xml:space="preserve"> сельсовет на 2014-2020 годы» </w:t>
      </w:r>
    </w:p>
    <w:p w:rsidR="0054198B" w:rsidRDefault="0054198B" w:rsidP="002351D0">
      <w:pPr>
        <w:pStyle w:val="a5"/>
        <w:spacing w:after="0"/>
        <w:ind w:left="357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2351D0" w:rsidRPr="002351D0" w:rsidRDefault="002351D0" w:rsidP="002351D0">
      <w:pPr>
        <w:pStyle w:val="a5"/>
        <w:spacing w:after="0"/>
        <w:ind w:left="357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2351D0">
        <w:rPr>
          <w:rFonts w:ascii="Times New Roman" w:hAnsi="Times New Roman"/>
          <w:b/>
          <w:sz w:val="28"/>
          <w:szCs w:val="24"/>
          <w:lang w:eastAsia="ru-RU"/>
        </w:rPr>
        <w:t xml:space="preserve">Ресурсное обеспечение реализации муниципальной программы </w:t>
      </w:r>
    </w:p>
    <w:p w:rsidR="002351D0" w:rsidRPr="002351D0" w:rsidRDefault="002351D0" w:rsidP="002351D0">
      <w:pPr>
        <w:pStyle w:val="a5"/>
        <w:spacing w:after="0"/>
        <w:ind w:left="357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2351D0">
        <w:rPr>
          <w:rFonts w:ascii="Times New Roman" w:hAnsi="Times New Roman"/>
          <w:b/>
          <w:sz w:val="28"/>
          <w:szCs w:val="24"/>
          <w:lang w:eastAsia="ru-RU"/>
        </w:rPr>
        <w:t xml:space="preserve">«Устойчивое развитие территории сельского поселения </w:t>
      </w:r>
      <w:proofErr w:type="spellStart"/>
      <w:r w:rsidR="00E94D2E">
        <w:rPr>
          <w:rFonts w:ascii="Times New Roman" w:hAnsi="Times New Roman"/>
          <w:b/>
          <w:sz w:val="28"/>
          <w:szCs w:val="24"/>
          <w:lang w:eastAsia="ru-RU"/>
        </w:rPr>
        <w:t>Среднематренский</w:t>
      </w:r>
      <w:proofErr w:type="spellEnd"/>
      <w:r w:rsidRPr="002351D0">
        <w:rPr>
          <w:rFonts w:ascii="Times New Roman" w:hAnsi="Times New Roman"/>
          <w:b/>
          <w:sz w:val="28"/>
          <w:szCs w:val="24"/>
          <w:lang w:eastAsia="ru-RU"/>
        </w:rPr>
        <w:t xml:space="preserve"> сельсовет</w:t>
      </w:r>
    </w:p>
    <w:p w:rsidR="002351D0" w:rsidRPr="002351D0" w:rsidRDefault="002351D0" w:rsidP="002351D0">
      <w:pPr>
        <w:pStyle w:val="a5"/>
        <w:spacing w:after="0"/>
        <w:ind w:left="357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2351D0">
        <w:rPr>
          <w:rFonts w:ascii="Times New Roman" w:hAnsi="Times New Roman"/>
          <w:b/>
          <w:sz w:val="28"/>
          <w:szCs w:val="24"/>
          <w:lang w:eastAsia="ru-RU"/>
        </w:rPr>
        <w:t xml:space="preserve"> на 2014-2020</w:t>
      </w:r>
      <w:r w:rsidR="00056D04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2351D0">
        <w:rPr>
          <w:rFonts w:ascii="Times New Roman" w:hAnsi="Times New Roman"/>
          <w:b/>
          <w:sz w:val="28"/>
          <w:szCs w:val="24"/>
          <w:lang w:eastAsia="ru-RU"/>
        </w:rPr>
        <w:t>годы».</w:t>
      </w:r>
    </w:p>
    <w:p w:rsidR="002351D0" w:rsidRPr="002351D0" w:rsidRDefault="002351D0" w:rsidP="002351D0">
      <w:pPr>
        <w:pStyle w:val="a5"/>
        <w:spacing w:after="0"/>
        <w:ind w:left="357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2351D0">
        <w:rPr>
          <w:rFonts w:ascii="Times New Roman" w:hAnsi="Times New Roman"/>
          <w:sz w:val="28"/>
          <w:szCs w:val="24"/>
          <w:lang w:eastAsia="ru-RU"/>
        </w:rPr>
        <w:t>за счет средств местного бюджета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709"/>
        <w:gridCol w:w="709"/>
        <w:gridCol w:w="1559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7369FF" w:rsidRPr="00ED4D3F" w:rsidTr="00DB5F37">
        <w:tc>
          <w:tcPr>
            <w:tcW w:w="534" w:type="dxa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4D3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D4D3F">
              <w:rPr>
                <w:sz w:val="24"/>
                <w:szCs w:val="24"/>
              </w:rPr>
              <w:t>/</w:t>
            </w:r>
            <w:proofErr w:type="spellStart"/>
            <w:r w:rsidRPr="00ED4D3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Наименование подпрограмм, основных мероприятий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796" w:type="dxa"/>
            <w:gridSpan w:val="8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Расходы (тыс. руб.)</w:t>
            </w:r>
          </w:p>
        </w:tc>
      </w:tr>
      <w:tr w:rsidR="00DB5F37" w:rsidRPr="00ED4D3F" w:rsidTr="00DB5F37">
        <w:tc>
          <w:tcPr>
            <w:tcW w:w="534" w:type="dxa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Вед.</w:t>
            </w: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Разд.</w:t>
            </w:r>
          </w:p>
        </w:tc>
        <w:tc>
          <w:tcPr>
            <w:tcW w:w="155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Ц.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993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DB5F37" w:rsidRPr="00ED4D3F" w:rsidTr="00DB5F37">
        <w:tc>
          <w:tcPr>
            <w:tcW w:w="534" w:type="dxa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13</w:t>
            </w:r>
          </w:p>
        </w:tc>
      </w:tr>
      <w:tr w:rsidR="00DB5F37" w:rsidRPr="00ED4D3F" w:rsidTr="00DB5F37">
        <w:tc>
          <w:tcPr>
            <w:tcW w:w="534" w:type="dxa"/>
            <w:vMerge w:val="restart"/>
          </w:tcPr>
          <w:p w:rsidR="00751123" w:rsidRPr="00ED4D3F" w:rsidRDefault="0075112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751123" w:rsidRPr="002114C9" w:rsidRDefault="00751123" w:rsidP="00880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114C9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2114C9">
              <w:rPr>
                <w:sz w:val="20"/>
                <w:szCs w:val="20"/>
              </w:rPr>
              <w:t xml:space="preserve">«Устойчивое развитие территории сельского поселения </w:t>
            </w:r>
            <w:proofErr w:type="spellStart"/>
            <w:r w:rsidR="00E94D2E" w:rsidRPr="002114C9">
              <w:rPr>
                <w:sz w:val="20"/>
                <w:szCs w:val="20"/>
              </w:rPr>
              <w:t>Среднематренский</w:t>
            </w:r>
            <w:proofErr w:type="spellEnd"/>
            <w:r w:rsidRPr="002114C9">
              <w:rPr>
                <w:sz w:val="20"/>
                <w:szCs w:val="20"/>
              </w:rPr>
              <w:t xml:space="preserve"> сельсовет на 2014-2020 годы»</w:t>
            </w:r>
          </w:p>
        </w:tc>
        <w:tc>
          <w:tcPr>
            <w:tcW w:w="709" w:type="dxa"/>
            <w:shd w:val="clear" w:color="auto" w:fill="auto"/>
          </w:tcPr>
          <w:p w:rsidR="00751123" w:rsidRPr="00ED4D3F" w:rsidRDefault="0075112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51123" w:rsidRPr="00ED4D3F" w:rsidRDefault="0075112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751123" w:rsidRPr="00ED4D3F" w:rsidRDefault="0075112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51123" w:rsidRDefault="00751123" w:rsidP="007369FF">
            <w:pPr>
              <w:spacing w:after="0"/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751123" w:rsidRDefault="00751123" w:rsidP="007369FF">
            <w:pPr>
              <w:spacing w:after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51123" w:rsidRDefault="00751123" w:rsidP="007369FF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51123" w:rsidRDefault="00751123" w:rsidP="007369FF">
            <w:pPr>
              <w:spacing w:after="0"/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751123" w:rsidRDefault="00751123" w:rsidP="007369FF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51123" w:rsidRDefault="00751123" w:rsidP="007369FF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51123" w:rsidRDefault="00751123" w:rsidP="007369FF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51123" w:rsidRDefault="00751123" w:rsidP="007369FF">
            <w:pPr>
              <w:spacing w:after="0"/>
            </w:pPr>
          </w:p>
        </w:tc>
      </w:tr>
      <w:tr w:rsidR="00DB5F37" w:rsidRPr="00ED4D3F" w:rsidTr="00DB5F37">
        <w:tc>
          <w:tcPr>
            <w:tcW w:w="534" w:type="dxa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369FF" w:rsidRPr="002114C9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</w:tr>
      <w:tr w:rsidR="00DB5F37" w:rsidRPr="00ED4D3F" w:rsidTr="00DB5F37">
        <w:trPr>
          <w:trHeight w:val="433"/>
        </w:trPr>
        <w:tc>
          <w:tcPr>
            <w:tcW w:w="534" w:type="dxa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369FF" w:rsidRPr="002114C9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369FF" w:rsidRPr="0081323F" w:rsidRDefault="000F1F8D" w:rsidP="00F8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11777,3</w:t>
            </w:r>
          </w:p>
        </w:tc>
        <w:tc>
          <w:tcPr>
            <w:tcW w:w="993" w:type="dxa"/>
            <w:shd w:val="clear" w:color="auto" w:fill="auto"/>
          </w:tcPr>
          <w:p w:rsidR="007369FF" w:rsidRPr="0081323F" w:rsidRDefault="00B34649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3288,6</w:t>
            </w:r>
          </w:p>
        </w:tc>
        <w:tc>
          <w:tcPr>
            <w:tcW w:w="850" w:type="dxa"/>
            <w:shd w:val="clear" w:color="auto" w:fill="auto"/>
          </w:tcPr>
          <w:p w:rsidR="007369FF" w:rsidRPr="00A029EE" w:rsidRDefault="00B34649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1410,5</w:t>
            </w:r>
          </w:p>
        </w:tc>
        <w:tc>
          <w:tcPr>
            <w:tcW w:w="992" w:type="dxa"/>
            <w:shd w:val="clear" w:color="auto" w:fill="auto"/>
          </w:tcPr>
          <w:p w:rsidR="007369FF" w:rsidRPr="0081323F" w:rsidRDefault="0062193F" w:rsidP="0079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</w:t>
            </w:r>
            <w:r w:rsidR="0079348C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993" w:type="dxa"/>
            <w:shd w:val="clear" w:color="auto" w:fill="auto"/>
          </w:tcPr>
          <w:p w:rsidR="007369FF" w:rsidRPr="0081323F" w:rsidRDefault="003A5139" w:rsidP="00CD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1781,</w:t>
            </w:r>
            <w:r w:rsidR="00CD55A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369FF" w:rsidRPr="0081323F" w:rsidRDefault="000F1F8D" w:rsidP="00F8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1791,7</w:t>
            </w:r>
          </w:p>
        </w:tc>
        <w:tc>
          <w:tcPr>
            <w:tcW w:w="992" w:type="dxa"/>
            <w:shd w:val="clear" w:color="auto" w:fill="auto"/>
          </w:tcPr>
          <w:p w:rsidR="007369FF" w:rsidRPr="0081323F" w:rsidRDefault="008859DD" w:rsidP="00DB5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1026,1</w:t>
            </w:r>
          </w:p>
        </w:tc>
        <w:tc>
          <w:tcPr>
            <w:tcW w:w="992" w:type="dxa"/>
            <w:shd w:val="clear" w:color="auto" w:fill="auto"/>
          </w:tcPr>
          <w:p w:rsidR="007369FF" w:rsidRPr="0081323F" w:rsidRDefault="008859DD" w:rsidP="0079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980,8</w:t>
            </w:r>
          </w:p>
        </w:tc>
      </w:tr>
      <w:tr w:rsidR="00DB5F37" w:rsidRPr="00ED4D3F" w:rsidTr="00DB5F37">
        <w:trPr>
          <w:trHeight w:val="190"/>
        </w:trPr>
        <w:tc>
          <w:tcPr>
            <w:tcW w:w="534" w:type="dxa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369FF" w:rsidRPr="002114C9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5F37" w:rsidRPr="00ED4D3F" w:rsidTr="00DB5F37">
        <w:tc>
          <w:tcPr>
            <w:tcW w:w="534" w:type="dxa"/>
            <w:vMerge w:val="restar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7369FF" w:rsidRPr="002114C9" w:rsidRDefault="007369FF" w:rsidP="00880AEE">
            <w:pPr>
              <w:spacing w:after="0" w:line="240" w:lineRule="auto"/>
              <w:ind w:firstLine="39"/>
              <w:rPr>
                <w:sz w:val="20"/>
                <w:szCs w:val="20"/>
              </w:rPr>
            </w:pPr>
            <w:r w:rsidRPr="002114C9">
              <w:rPr>
                <w:color w:val="000000"/>
                <w:sz w:val="20"/>
                <w:szCs w:val="20"/>
              </w:rPr>
              <w:t xml:space="preserve"> </w:t>
            </w:r>
            <w:r w:rsidRPr="002114C9">
              <w:rPr>
                <w:b/>
                <w:color w:val="000000"/>
                <w:sz w:val="20"/>
                <w:szCs w:val="20"/>
              </w:rPr>
              <w:t>Подпрограмма 1</w:t>
            </w:r>
            <w:r w:rsidRPr="002114C9">
              <w:rPr>
                <w:color w:val="000000"/>
                <w:sz w:val="20"/>
                <w:szCs w:val="20"/>
              </w:rPr>
              <w:t xml:space="preserve"> Обеспечение населения качественной, развитой инфраструктурой и повышение уровня благоустройства территории сельского поселения </w:t>
            </w:r>
            <w:proofErr w:type="spellStart"/>
            <w:r w:rsidR="00E94D2E" w:rsidRPr="002114C9">
              <w:rPr>
                <w:color w:val="000000"/>
                <w:sz w:val="20"/>
                <w:szCs w:val="20"/>
              </w:rPr>
              <w:t>Среднематренский</w:t>
            </w:r>
            <w:proofErr w:type="spellEnd"/>
            <w:r w:rsidRPr="002114C9">
              <w:rPr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369FF" w:rsidRPr="00BB4F2D" w:rsidRDefault="000F1F8D" w:rsidP="003C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3623,1</w:t>
            </w:r>
          </w:p>
        </w:tc>
        <w:tc>
          <w:tcPr>
            <w:tcW w:w="993" w:type="dxa"/>
            <w:shd w:val="clear" w:color="auto" w:fill="auto"/>
          </w:tcPr>
          <w:p w:rsidR="007369FF" w:rsidRPr="004C0F04" w:rsidRDefault="00B34649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>2135,3</w:t>
            </w:r>
          </w:p>
        </w:tc>
        <w:tc>
          <w:tcPr>
            <w:tcW w:w="850" w:type="dxa"/>
            <w:shd w:val="clear" w:color="auto" w:fill="auto"/>
          </w:tcPr>
          <w:p w:rsidR="007369FF" w:rsidRPr="004C0F04" w:rsidRDefault="00B34649" w:rsidP="0069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C0F04">
              <w:rPr>
                <w:b/>
                <w:szCs w:val="24"/>
              </w:rPr>
              <w:t>422,7</w:t>
            </w:r>
          </w:p>
        </w:tc>
        <w:tc>
          <w:tcPr>
            <w:tcW w:w="992" w:type="dxa"/>
            <w:shd w:val="clear" w:color="auto" w:fill="auto"/>
          </w:tcPr>
          <w:p w:rsidR="00D44C91" w:rsidRPr="004C0F04" w:rsidRDefault="00505BA5" w:rsidP="002B0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352,2</w:t>
            </w:r>
          </w:p>
        </w:tc>
        <w:tc>
          <w:tcPr>
            <w:tcW w:w="993" w:type="dxa"/>
            <w:shd w:val="clear" w:color="auto" w:fill="auto"/>
          </w:tcPr>
          <w:p w:rsidR="007369FF" w:rsidRPr="004C0F04" w:rsidRDefault="003A5139" w:rsidP="0098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522,2</w:t>
            </w:r>
          </w:p>
        </w:tc>
        <w:tc>
          <w:tcPr>
            <w:tcW w:w="992" w:type="dxa"/>
            <w:shd w:val="clear" w:color="auto" w:fill="auto"/>
          </w:tcPr>
          <w:p w:rsidR="007369FF" w:rsidRPr="004C0F04" w:rsidRDefault="000F1F8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190,7</w:t>
            </w:r>
          </w:p>
        </w:tc>
        <w:tc>
          <w:tcPr>
            <w:tcW w:w="992" w:type="dxa"/>
            <w:shd w:val="clear" w:color="auto" w:fill="auto"/>
          </w:tcPr>
          <w:p w:rsidR="007369FF" w:rsidRPr="004C0F04" w:rsidRDefault="00530CCA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369FF" w:rsidRPr="004C0F04" w:rsidRDefault="00A50F81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B5F37" w:rsidRPr="00ED4D3F" w:rsidTr="00DB5F37">
        <w:tc>
          <w:tcPr>
            <w:tcW w:w="534" w:type="dxa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5F37" w:rsidRPr="00ED4D3F" w:rsidTr="00DB5F37">
        <w:tc>
          <w:tcPr>
            <w:tcW w:w="534" w:type="dxa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5F37" w:rsidRPr="00ED4D3F" w:rsidTr="00DB5F37">
        <w:trPr>
          <w:trHeight w:val="1385"/>
        </w:trPr>
        <w:tc>
          <w:tcPr>
            <w:tcW w:w="534" w:type="dxa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5F37" w:rsidRPr="00ED4D3F" w:rsidTr="00DB5F37">
        <w:trPr>
          <w:trHeight w:val="434"/>
        </w:trPr>
        <w:tc>
          <w:tcPr>
            <w:tcW w:w="534" w:type="dxa"/>
          </w:tcPr>
          <w:p w:rsidR="002434D0" w:rsidRPr="00ED4D3F" w:rsidRDefault="002434D0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  <w:shd w:val="clear" w:color="auto" w:fill="auto"/>
          </w:tcPr>
          <w:p w:rsidR="002434D0" w:rsidRPr="00DB5F37" w:rsidRDefault="002434D0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Pr="00F1790F">
              <w:rPr>
                <w:b/>
                <w:sz w:val="20"/>
              </w:rPr>
              <w:t>Основное мероприятие</w:t>
            </w:r>
            <w:r w:rsidRPr="00F1790F">
              <w:rPr>
                <w:sz w:val="20"/>
              </w:rPr>
              <w:t xml:space="preserve"> </w:t>
            </w:r>
            <w:r w:rsidRPr="00DB5F37">
              <w:rPr>
                <w:b/>
                <w:sz w:val="20"/>
              </w:rPr>
              <w:t>1</w:t>
            </w:r>
            <w:r w:rsidR="004B39F8">
              <w:rPr>
                <w:b/>
                <w:sz w:val="20"/>
              </w:rPr>
              <w:t xml:space="preserve"> подпрограммы</w:t>
            </w:r>
            <w:proofErr w:type="gramStart"/>
            <w:r w:rsidR="004B39F8">
              <w:rPr>
                <w:b/>
                <w:sz w:val="20"/>
              </w:rPr>
              <w:t>1</w:t>
            </w:r>
            <w:proofErr w:type="gramEnd"/>
          </w:p>
          <w:p w:rsidR="002434D0" w:rsidRDefault="00551E8E" w:rsidP="00E856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«</w:t>
            </w:r>
            <w:r w:rsidR="002434D0" w:rsidRPr="00F1790F">
              <w:rPr>
                <w:sz w:val="20"/>
              </w:rPr>
              <w:t>Содержание</w:t>
            </w:r>
            <w:r w:rsidR="00E8565D">
              <w:rPr>
                <w:sz w:val="20"/>
              </w:rPr>
              <w:t xml:space="preserve"> </w:t>
            </w:r>
            <w:r w:rsidR="00B34649">
              <w:rPr>
                <w:sz w:val="20"/>
              </w:rPr>
              <w:t xml:space="preserve"> и ремонт </w:t>
            </w:r>
            <w:r w:rsidR="00E8565D">
              <w:rPr>
                <w:sz w:val="20"/>
              </w:rPr>
              <w:t>автомобильных дорог сельского поселения</w:t>
            </w:r>
            <w:r>
              <w:rPr>
                <w:sz w:val="20"/>
              </w:rPr>
              <w:t>»</w:t>
            </w:r>
          </w:p>
          <w:p w:rsidR="005B67FB" w:rsidRPr="005B67FB" w:rsidRDefault="005B67FB" w:rsidP="00E8565D">
            <w:pPr>
              <w:spacing w:after="0" w:line="240" w:lineRule="auto"/>
              <w:rPr>
                <w:sz w:val="20"/>
                <w:szCs w:val="20"/>
              </w:rPr>
            </w:pPr>
            <w:r w:rsidRPr="005B67FB">
              <w:rPr>
                <w:sz w:val="20"/>
                <w:szCs w:val="20"/>
              </w:rPr>
              <w:t>1.1 Расходы на содержание и текущий ремонт дорог</w:t>
            </w:r>
          </w:p>
        </w:tc>
        <w:tc>
          <w:tcPr>
            <w:tcW w:w="709" w:type="dxa"/>
            <w:shd w:val="clear" w:color="auto" w:fill="auto"/>
          </w:tcPr>
          <w:p w:rsidR="00A576AB" w:rsidRDefault="00A576AB" w:rsidP="00B3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2434D0" w:rsidRDefault="002434D0" w:rsidP="00B3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B34649">
              <w:rPr>
                <w:sz w:val="24"/>
                <w:szCs w:val="24"/>
              </w:rPr>
              <w:t>6</w:t>
            </w:r>
          </w:p>
          <w:p w:rsidR="00DB56EC" w:rsidRPr="00ED4D3F" w:rsidRDefault="00DB56EC" w:rsidP="00B3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A576AB" w:rsidRDefault="00A576AB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2434D0" w:rsidRDefault="002434D0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  <w:p w:rsidR="00DB56EC" w:rsidRPr="00ED4D3F" w:rsidRDefault="00DB56E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</w:tcPr>
          <w:p w:rsidR="00A576AB" w:rsidRDefault="00A576AB" w:rsidP="005B67F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Х</w:t>
            </w:r>
          </w:p>
          <w:p w:rsidR="002434D0" w:rsidRPr="005B67FB" w:rsidRDefault="005B67FB" w:rsidP="005B67F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B67FB">
              <w:t>0139999</w:t>
            </w:r>
          </w:p>
          <w:p w:rsidR="005B67FB" w:rsidRPr="005B67FB" w:rsidRDefault="005B67FB" w:rsidP="005B67F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B67FB">
              <w:t>0110120130</w:t>
            </w:r>
          </w:p>
        </w:tc>
        <w:tc>
          <w:tcPr>
            <w:tcW w:w="992" w:type="dxa"/>
            <w:shd w:val="clear" w:color="auto" w:fill="auto"/>
          </w:tcPr>
          <w:p w:rsidR="00A576AB" w:rsidRDefault="00413DD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1314,1</w:t>
            </w:r>
          </w:p>
          <w:p w:rsidR="002434D0" w:rsidRDefault="00B34649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1283,6</w:t>
            </w:r>
          </w:p>
          <w:p w:rsidR="00DB56EC" w:rsidRPr="00D451C7" w:rsidRDefault="00413DD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</w:t>
            </w:r>
            <w:r w:rsidR="0084330D">
              <w:rPr>
                <w:b/>
                <w:szCs w:val="24"/>
              </w:rPr>
              <w:t>30,5</w:t>
            </w:r>
          </w:p>
        </w:tc>
        <w:tc>
          <w:tcPr>
            <w:tcW w:w="993" w:type="dxa"/>
            <w:shd w:val="clear" w:color="auto" w:fill="auto"/>
          </w:tcPr>
          <w:p w:rsidR="00A576AB" w:rsidRDefault="00A576AB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1283,6</w:t>
            </w:r>
          </w:p>
          <w:p w:rsidR="002434D0" w:rsidRDefault="00B34649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1283,6</w:t>
            </w:r>
          </w:p>
          <w:p w:rsidR="00DB56EC" w:rsidRPr="00BB4F2D" w:rsidRDefault="00DB56E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576AB" w:rsidRDefault="00A576AB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2434D0" w:rsidRDefault="00A51424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DB56EC" w:rsidRPr="00BB4F2D" w:rsidRDefault="00DB56E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576AB" w:rsidRDefault="00A8687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  <w:p w:rsidR="002434D0" w:rsidRDefault="00A51424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B56EC" w:rsidRPr="00BB4F2D" w:rsidRDefault="0084330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993" w:type="dxa"/>
            <w:shd w:val="clear" w:color="auto" w:fill="auto"/>
          </w:tcPr>
          <w:p w:rsidR="00A576AB" w:rsidRDefault="00A576AB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434D0" w:rsidRDefault="00A51424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B56EC" w:rsidRPr="00BB4F2D" w:rsidRDefault="00DB56E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576AB" w:rsidRDefault="00A576AB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434D0" w:rsidRDefault="00A51424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B56EC" w:rsidRPr="00BB4F2D" w:rsidRDefault="00DB56E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576AB" w:rsidRDefault="005309B9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434D0" w:rsidRDefault="00A51424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B56EC" w:rsidRPr="00BB4F2D" w:rsidRDefault="005309B9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576AB" w:rsidRDefault="00413DD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434D0" w:rsidRDefault="00A51424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B56EC" w:rsidRPr="00BB4F2D" w:rsidRDefault="00413DD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57F7" w:rsidRPr="00ED4D3F" w:rsidTr="00580209">
        <w:trPr>
          <w:trHeight w:val="1953"/>
        </w:trPr>
        <w:tc>
          <w:tcPr>
            <w:tcW w:w="534" w:type="dxa"/>
          </w:tcPr>
          <w:p w:rsidR="005357F7" w:rsidRPr="00D451C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F1790F">
              <w:rPr>
                <w:b/>
                <w:sz w:val="20"/>
              </w:rPr>
              <w:t>Основное мероприятие</w:t>
            </w:r>
            <w:r w:rsidRPr="00F1790F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b/>
                <w:sz w:val="20"/>
              </w:rPr>
              <w:t xml:space="preserve"> подпрограммы</w:t>
            </w:r>
            <w:proofErr w:type="gramStart"/>
            <w:r>
              <w:rPr>
                <w:b/>
                <w:sz w:val="20"/>
              </w:rPr>
              <w:t>1</w:t>
            </w:r>
            <w:proofErr w:type="gramEnd"/>
            <w:r>
              <w:rPr>
                <w:sz w:val="20"/>
              </w:rPr>
              <w:t xml:space="preserve"> </w:t>
            </w:r>
          </w:p>
          <w:p w:rsidR="005357F7" w:rsidRPr="00D535C1" w:rsidRDefault="005357F7" w:rsidP="00880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«Текущие расходы на устройство, ремонт, капитальный ремонт, содержание и реконструкцию водопроводных сетей</w:t>
            </w:r>
            <w:proofErr w:type="gramStart"/>
            <w:r>
              <w:rPr>
                <w:sz w:val="20"/>
                <w:szCs w:val="24"/>
              </w:rPr>
              <w:t xml:space="preserve"> ,</w:t>
            </w:r>
            <w:proofErr w:type="gramEnd"/>
            <w:r>
              <w:rPr>
                <w:sz w:val="20"/>
                <w:szCs w:val="24"/>
              </w:rPr>
              <w:t xml:space="preserve"> арт.скважин, водонапорных башен и охранных зон» </w:t>
            </w:r>
          </w:p>
        </w:tc>
        <w:tc>
          <w:tcPr>
            <w:tcW w:w="709" w:type="dxa"/>
            <w:shd w:val="clear" w:color="auto" w:fill="auto"/>
          </w:tcPr>
          <w:p w:rsidR="005357F7" w:rsidRPr="00ED4D3F" w:rsidRDefault="005357F7" w:rsidP="005357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5357F7" w:rsidRPr="00ED4D3F" w:rsidRDefault="005357F7" w:rsidP="007369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5357F7" w:rsidRPr="00ED4D3F" w:rsidRDefault="005357F7" w:rsidP="005357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0169999</w:t>
            </w:r>
          </w:p>
        </w:tc>
        <w:tc>
          <w:tcPr>
            <w:tcW w:w="992" w:type="dxa"/>
            <w:shd w:val="clear" w:color="auto" w:fill="auto"/>
          </w:tcPr>
          <w:p w:rsidR="005357F7" w:rsidRPr="00D535C1" w:rsidRDefault="005357F7" w:rsidP="007369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378,1</w:t>
            </w:r>
          </w:p>
        </w:tc>
        <w:tc>
          <w:tcPr>
            <w:tcW w:w="993" w:type="dxa"/>
            <w:shd w:val="clear" w:color="auto" w:fill="auto"/>
          </w:tcPr>
          <w:p w:rsidR="005357F7" w:rsidRPr="00BB4F2D" w:rsidRDefault="005357F7" w:rsidP="007369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378,1</w:t>
            </w:r>
          </w:p>
        </w:tc>
        <w:tc>
          <w:tcPr>
            <w:tcW w:w="850" w:type="dxa"/>
            <w:shd w:val="clear" w:color="auto" w:fill="auto"/>
          </w:tcPr>
          <w:p w:rsidR="005357F7" w:rsidRPr="00BB4F2D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7F7" w:rsidRPr="00BB4F2D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357F7" w:rsidRPr="00BB4F2D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7F7" w:rsidRPr="00BB4F2D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7F7" w:rsidRPr="00BB4F2D" w:rsidRDefault="005357F7" w:rsidP="007369FF">
            <w:pPr>
              <w:spacing w:after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7F7" w:rsidRPr="00BB4F2D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</w:tr>
      <w:tr w:rsidR="007369FF" w:rsidRPr="00ED4D3F" w:rsidTr="001E3C3D">
        <w:trPr>
          <w:trHeight w:val="1102"/>
        </w:trPr>
        <w:tc>
          <w:tcPr>
            <w:tcW w:w="534" w:type="dxa"/>
          </w:tcPr>
          <w:p w:rsidR="007369FF" w:rsidRPr="00ED4D3F" w:rsidRDefault="00D43278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7369FF" w:rsidRDefault="00346F68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3</w:t>
            </w:r>
            <w:r w:rsidR="00BF773D">
              <w:rPr>
                <w:b/>
                <w:sz w:val="20"/>
              </w:rPr>
              <w:t xml:space="preserve"> подпрограммы</w:t>
            </w:r>
            <w:r w:rsidR="00551E8E">
              <w:rPr>
                <w:b/>
                <w:sz w:val="20"/>
              </w:rPr>
              <w:t xml:space="preserve"> </w:t>
            </w:r>
            <w:r w:rsidR="00BF773D">
              <w:rPr>
                <w:b/>
                <w:sz w:val="20"/>
              </w:rPr>
              <w:t>1</w:t>
            </w:r>
          </w:p>
          <w:p w:rsidR="007369FF" w:rsidRPr="00ED4D3F" w:rsidRDefault="00551E8E" w:rsidP="0053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</w:rPr>
              <w:t>«</w:t>
            </w:r>
            <w:r w:rsidR="005357F7">
              <w:rPr>
                <w:sz w:val="20"/>
              </w:rPr>
              <w:t>Организация строительства и содержание муниципального фонда</w:t>
            </w:r>
            <w:r>
              <w:rPr>
                <w:sz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53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5357F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369FF" w:rsidRPr="00ED4D3F" w:rsidRDefault="007369FF" w:rsidP="0053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B4F2D">
              <w:rPr>
                <w:sz w:val="24"/>
                <w:szCs w:val="24"/>
              </w:rPr>
              <w:t>50</w:t>
            </w:r>
            <w:r w:rsidR="005357F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369FF" w:rsidRPr="00ED4D3F" w:rsidRDefault="007369FF" w:rsidP="0053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5357F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9999</w:t>
            </w:r>
          </w:p>
        </w:tc>
        <w:tc>
          <w:tcPr>
            <w:tcW w:w="992" w:type="dxa"/>
            <w:shd w:val="clear" w:color="auto" w:fill="auto"/>
          </w:tcPr>
          <w:p w:rsidR="007369FF" w:rsidRPr="00BB4F2D" w:rsidRDefault="005357F7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BB4F2D" w:rsidRPr="00BB4F2D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369FF" w:rsidRPr="00ED4D3F" w:rsidRDefault="005357F7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B4F2D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369FF" w:rsidRPr="00ED4D3F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369FF" w:rsidRPr="00ED4D3F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369FF" w:rsidRPr="00ED4D3F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57F7" w:rsidRPr="00ED4D3F" w:rsidTr="009F637E">
        <w:trPr>
          <w:trHeight w:val="1402"/>
        </w:trPr>
        <w:tc>
          <w:tcPr>
            <w:tcW w:w="534" w:type="dxa"/>
            <w:vMerge w:val="restart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5357F7" w:rsidRPr="002450D3" w:rsidRDefault="005357F7" w:rsidP="00CC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4 подпрограммы 1.</w:t>
            </w:r>
          </w:p>
          <w:p w:rsidR="005357F7" w:rsidRPr="00334608" w:rsidRDefault="005357F7" w:rsidP="00CC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334608">
              <w:rPr>
                <w:b/>
                <w:sz w:val="20"/>
              </w:rPr>
              <w:t>« Текущие расходы на содержание и поддержание в рабочем состоянии систем уличного освещения сельского поселения</w:t>
            </w:r>
            <w:r>
              <w:rPr>
                <w:b/>
                <w:sz w:val="20"/>
              </w:rPr>
              <w:t>»</w:t>
            </w:r>
          </w:p>
          <w:p w:rsidR="005357F7" w:rsidRDefault="005357F7" w:rsidP="0028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  <w:p w:rsidR="005357F7" w:rsidRPr="006217C4" w:rsidRDefault="005357F7" w:rsidP="00334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4.1.  Расходы на уличное освещение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357F7" w:rsidRDefault="005357F7" w:rsidP="009F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357F7" w:rsidRDefault="005357F7" w:rsidP="009F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357F7" w:rsidRDefault="005357F7" w:rsidP="009F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:rsidR="005357F7" w:rsidRDefault="005357F7" w:rsidP="009F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5357F7" w:rsidRDefault="005357F7" w:rsidP="009F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5357F7" w:rsidRDefault="00D43559" w:rsidP="009F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740,6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357F7" w:rsidRDefault="005357F7" w:rsidP="009F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357F7" w:rsidRDefault="005357F7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357F7" w:rsidRDefault="005357F7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357F7" w:rsidRDefault="003A5139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357F7" w:rsidRDefault="00D43559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357F7" w:rsidRDefault="005309B9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357F7" w:rsidRDefault="00413DD7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57F7" w:rsidRPr="00ED4D3F" w:rsidTr="00580209">
        <w:trPr>
          <w:trHeight w:val="1264"/>
        </w:trPr>
        <w:tc>
          <w:tcPr>
            <w:tcW w:w="534" w:type="dxa"/>
            <w:vMerge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357F7" w:rsidRDefault="005357F7" w:rsidP="00CC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357F7" w:rsidRDefault="005357F7" w:rsidP="0028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357F7" w:rsidRDefault="005357F7" w:rsidP="00535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357F7" w:rsidRDefault="005357F7" w:rsidP="0028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357F7" w:rsidRDefault="005357F7" w:rsidP="00282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0172001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357F7" w:rsidRDefault="005357F7" w:rsidP="009F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357F7" w:rsidRDefault="005357F7" w:rsidP="0028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357F7" w:rsidRDefault="005357F7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357F7" w:rsidRPr="005357F7" w:rsidRDefault="005357F7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57F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357F7" w:rsidRPr="005357F7" w:rsidRDefault="005357F7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357F7" w:rsidRPr="005357F7" w:rsidRDefault="005357F7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357F7" w:rsidRPr="005357F7" w:rsidRDefault="005357F7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357F7" w:rsidRPr="005357F7" w:rsidRDefault="005357F7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57F7" w:rsidRPr="00ED4D3F" w:rsidTr="00EE2894">
        <w:trPr>
          <w:trHeight w:val="353"/>
        </w:trPr>
        <w:tc>
          <w:tcPr>
            <w:tcW w:w="534" w:type="dxa"/>
            <w:vMerge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357F7" w:rsidRPr="002450D3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357F7" w:rsidRDefault="005357F7" w:rsidP="0053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0112001</w:t>
            </w:r>
          </w:p>
        </w:tc>
        <w:tc>
          <w:tcPr>
            <w:tcW w:w="992" w:type="dxa"/>
            <w:shd w:val="clear" w:color="auto" w:fill="auto"/>
          </w:tcPr>
          <w:p w:rsidR="005357F7" w:rsidRPr="00BB4F2D" w:rsidRDefault="005357F7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150,1</w:t>
            </w:r>
          </w:p>
        </w:tc>
        <w:tc>
          <w:tcPr>
            <w:tcW w:w="993" w:type="dxa"/>
            <w:shd w:val="clear" w:color="auto" w:fill="auto"/>
          </w:tcPr>
          <w:p w:rsidR="005357F7" w:rsidRDefault="005357F7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357F7" w:rsidRPr="00ED4D3F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150,1</w:t>
            </w:r>
          </w:p>
        </w:tc>
        <w:tc>
          <w:tcPr>
            <w:tcW w:w="992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57F7" w:rsidRPr="00ED4D3F" w:rsidTr="001E3C3D">
        <w:trPr>
          <w:trHeight w:val="564"/>
        </w:trPr>
        <w:tc>
          <w:tcPr>
            <w:tcW w:w="534" w:type="dxa"/>
            <w:vMerge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357F7" w:rsidRPr="002450D3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357F7" w:rsidRDefault="005357F7" w:rsidP="0053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3F1FEB" w:rsidRDefault="003F1FEB" w:rsidP="0053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  <w:p w:rsidR="003F1FEB" w:rsidRDefault="003F1FEB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0110420010</w:t>
            </w:r>
          </w:p>
          <w:p w:rsidR="003F1FEB" w:rsidRPr="003F1FEB" w:rsidRDefault="003F1FEB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01104</w:t>
            </w:r>
            <w:r>
              <w:rPr>
                <w:sz w:val="24"/>
                <w:szCs w:val="24"/>
                <w:lang w:val="en-US"/>
              </w:rPr>
              <w:t>S6150</w:t>
            </w:r>
          </w:p>
        </w:tc>
        <w:tc>
          <w:tcPr>
            <w:tcW w:w="992" w:type="dxa"/>
            <w:shd w:val="clear" w:color="auto" w:fill="auto"/>
          </w:tcPr>
          <w:p w:rsidR="005357F7" w:rsidRPr="003F1FEB" w:rsidRDefault="003F1FEB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328.0</w:t>
            </w:r>
          </w:p>
          <w:p w:rsidR="003F1FEB" w:rsidRPr="003F1FEB" w:rsidRDefault="003F1FEB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153.3</w:t>
            </w:r>
          </w:p>
        </w:tc>
        <w:tc>
          <w:tcPr>
            <w:tcW w:w="993" w:type="dxa"/>
            <w:shd w:val="clear" w:color="auto" w:fill="auto"/>
          </w:tcPr>
          <w:p w:rsidR="005357F7" w:rsidRDefault="005357F7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  <w:p w:rsidR="003F1FEB" w:rsidRPr="003F1FEB" w:rsidRDefault="003F1FEB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  <w:p w:rsidR="003F1FEB" w:rsidRPr="003F1FEB" w:rsidRDefault="003F1FEB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7F7" w:rsidRDefault="005357F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150,1</w:t>
            </w:r>
          </w:p>
          <w:p w:rsidR="003F1FEB" w:rsidRPr="003F1FEB" w:rsidRDefault="003F1FEB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357F7" w:rsidRDefault="003A5139" w:rsidP="009C1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153,1</w:t>
            </w:r>
          </w:p>
          <w:p w:rsidR="003F1FEB" w:rsidRPr="003F1FEB" w:rsidRDefault="003F1FEB" w:rsidP="009C1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7F7" w:rsidRPr="003F1FEB" w:rsidRDefault="003F1FEB" w:rsidP="009C1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24.8</w:t>
            </w:r>
          </w:p>
          <w:p w:rsidR="003F1FEB" w:rsidRPr="003F1FEB" w:rsidRDefault="003F1FEB" w:rsidP="009C1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153.3</w:t>
            </w:r>
          </w:p>
        </w:tc>
        <w:tc>
          <w:tcPr>
            <w:tcW w:w="992" w:type="dxa"/>
            <w:shd w:val="clear" w:color="auto" w:fill="auto"/>
          </w:tcPr>
          <w:p w:rsidR="005357F7" w:rsidRDefault="005309B9" w:rsidP="009C1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7F7" w:rsidRDefault="00413DD7" w:rsidP="009C1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2C23" w:rsidRPr="00ED4D3F" w:rsidTr="003F36B8">
        <w:trPr>
          <w:trHeight w:val="1402"/>
        </w:trPr>
        <w:tc>
          <w:tcPr>
            <w:tcW w:w="534" w:type="dxa"/>
            <w:vMerge w:val="restart"/>
          </w:tcPr>
          <w:p w:rsidR="00AE2C23" w:rsidRPr="00ED4D3F" w:rsidRDefault="00AE2C2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AE2C23" w:rsidRDefault="00AE2C23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4"/>
              </w:rPr>
            </w:pPr>
            <w:r w:rsidRPr="002450D3">
              <w:rPr>
                <w:b/>
                <w:sz w:val="20"/>
                <w:szCs w:val="24"/>
              </w:rPr>
              <w:t xml:space="preserve">Основное мероприятие </w:t>
            </w:r>
            <w:r>
              <w:rPr>
                <w:b/>
                <w:sz w:val="20"/>
                <w:szCs w:val="24"/>
              </w:rPr>
              <w:t>5 подпрограммы 1.</w:t>
            </w:r>
          </w:p>
          <w:p w:rsidR="00AE2C23" w:rsidRDefault="00AE2C23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4"/>
              </w:rPr>
            </w:pPr>
            <w:r w:rsidRPr="00282103">
              <w:rPr>
                <w:b/>
                <w:sz w:val="20"/>
                <w:szCs w:val="24"/>
              </w:rPr>
              <w:t xml:space="preserve">«Прочие </w:t>
            </w:r>
            <w:r>
              <w:rPr>
                <w:b/>
                <w:sz w:val="20"/>
                <w:szCs w:val="24"/>
              </w:rPr>
              <w:t>мероприятия по  благоустройству сельского поселения</w:t>
            </w:r>
            <w:r w:rsidRPr="00282103">
              <w:rPr>
                <w:b/>
                <w:sz w:val="20"/>
                <w:szCs w:val="24"/>
              </w:rPr>
              <w:t>»</w:t>
            </w:r>
          </w:p>
          <w:p w:rsidR="00AE2C23" w:rsidRPr="002450D3" w:rsidRDefault="00AE2C23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E2C23" w:rsidRDefault="00AE2C23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E2C23" w:rsidRDefault="00AE2C23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E2C23" w:rsidRPr="00ED4D3F" w:rsidRDefault="00AE2C23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:rsidR="00AE2C23" w:rsidRPr="00ED4D3F" w:rsidRDefault="00AE2C23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AE2C23" w:rsidRPr="00ED4D3F" w:rsidRDefault="00AE2C23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AE2C23" w:rsidRPr="00BB4F2D" w:rsidRDefault="000F1F8D" w:rsidP="003C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1180,3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E2C23" w:rsidRPr="00ED4D3F" w:rsidRDefault="00AE2C23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E2C23" w:rsidRPr="00ED4D3F" w:rsidRDefault="00AE2C23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E2C23" w:rsidRPr="00ED4D3F" w:rsidRDefault="00505BA5" w:rsidP="003F3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E2C23" w:rsidRPr="00ED4D3F" w:rsidRDefault="006507FF" w:rsidP="003C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E2C23" w:rsidRPr="00ED4D3F" w:rsidRDefault="000F1F8D" w:rsidP="003F3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E2C23" w:rsidRPr="00ED4D3F" w:rsidRDefault="00AE2C23" w:rsidP="003F3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E2C23" w:rsidRPr="00ED4D3F" w:rsidRDefault="00AE2C23" w:rsidP="003F3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43AAC" w:rsidRPr="00ED4D3F" w:rsidTr="00A43AAC">
        <w:trPr>
          <w:trHeight w:val="767"/>
        </w:trPr>
        <w:tc>
          <w:tcPr>
            <w:tcW w:w="534" w:type="dxa"/>
            <w:vMerge/>
          </w:tcPr>
          <w:p w:rsidR="00A43AAC" w:rsidRDefault="00A43AA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43AAC" w:rsidRDefault="00A43AAC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5.1.вывоз несанкционированных свалок</w:t>
            </w:r>
          </w:p>
          <w:p w:rsidR="00A43AAC" w:rsidRPr="002450D3" w:rsidRDefault="00A43AAC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305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43AAC" w:rsidRDefault="00451AB7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3AAC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3AAC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0172004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0110599999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3AAC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  <w:p w:rsidR="00654C3D" w:rsidRDefault="00C24F26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43AAC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3AAC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3AAC" w:rsidRDefault="00A43AAC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F4305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C24F26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43AAC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  <w:p w:rsidR="006F4305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3AAC" w:rsidRDefault="00A43AAC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F4305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3AAC" w:rsidRDefault="00A43AAC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F4305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3AAC" w:rsidRDefault="00A43AAC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F4305" w:rsidRDefault="006F4305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4C3D" w:rsidRPr="00ED4D3F" w:rsidTr="0024686E">
        <w:trPr>
          <w:trHeight w:val="1159"/>
        </w:trPr>
        <w:tc>
          <w:tcPr>
            <w:tcW w:w="534" w:type="dxa"/>
            <w:vMerge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5.2. ремонт </w:t>
            </w:r>
            <w:proofErr w:type="gramStart"/>
            <w:r>
              <w:rPr>
                <w:sz w:val="20"/>
                <w:szCs w:val="24"/>
              </w:rPr>
              <w:t>памятника ВОВ</w:t>
            </w:r>
            <w:proofErr w:type="gramEnd"/>
            <w:r>
              <w:rPr>
                <w:sz w:val="20"/>
                <w:szCs w:val="24"/>
              </w:rPr>
              <w:t xml:space="preserve">  и 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ограждения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0119999</w:t>
            </w:r>
          </w:p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0110599999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54C3D">
              <w:rPr>
                <w:b/>
                <w:sz w:val="24"/>
                <w:szCs w:val="24"/>
              </w:rPr>
              <w:t>28,1</w:t>
            </w:r>
          </w:p>
          <w:p w:rsidR="00654C3D" w:rsidRPr="00654C3D" w:rsidRDefault="00C24F26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993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</w:t>
            </w:r>
          </w:p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AE2C23" w:rsidRDefault="00C24F26" w:rsidP="00AE2C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993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4C3D" w:rsidRPr="00ED4D3F" w:rsidTr="0024686E">
        <w:trPr>
          <w:trHeight w:val="2971"/>
        </w:trPr>
        <w:tc>
          <w:tcPr>
            <w:tcW w:w="534" w:type="dxa"/>
            <w:vMerge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54C3D" w:rsidRDefault="00654C3D" w:rsidP="00880A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5.3. прочие мероприятия по благоустройству(</w:t>
            </w:r>
            <w:proofErr w:type="spellStart"/>
            <w:r>
              <w:rPr>
                <w:sz w:val="20"/>
                <w:szCs w:val="20"/>
              </w:rPr>
              <w:t>окашивание</w:t>
            </w:r>
            <w:proofErr w:type="spellEnd"/>
            <w:r>
              <w:rPr>
                <w:sz w:val="20"/>
                <w:szCs w:val="20"/>
              </w:rPr>
              <w:t xml:space="preserve">, опиливание, обследование </w:t>
            </w:r>
            <w:proofErr w:type="spellStart"/>
            <w:r>
              <w:rPr>
                <w:sz w:val="20"/>
                <w:szCs w:val="20"/>
              </w:rPr>
              <w:t>дна,а</w:t>
            </w:r>
            <w:proofErr w:type="spellEnd"/>
            <w:r w:rsidR="00880AE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нализы</w:t>
            </w:r>
            <w:proofErr w:type="spellEnd"/>
            <w:r>
              <w:rPr>
                <w:sz w:val="20"/>
                <w:szCs w:val="20"/>
              </w:rPr>
              <w:t xml:space="preserve"> водоема,</w:t>
            </w:r>
            <w:r w:rsidR="00880A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услуги по завозу песка на пляж,</w:t>
            </w:r>
            <w:r w:rsidR="00880AEE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ежевой план  изготовление паспорта под ТБО,</w:t>
            </w:r>
            <w:r w:rsidR="00022F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арендная плата за участок под ТБО,</w:t>
            </w:r>
            <w:r w:rsidR="00880AEE">
              <w:rPr>
                <w:sz w:val="20"/>
                <w:szCs w:val="20"/>
              </w:rPr>
              <w:t xml:space="preserve"> </w:t>
            </w:r>
            <w:r w:rsidR="00022F6F">
              <w:rPr>
                <w:sz w:val="20"/>
                <w:szCs w:val="20"/>
              </w:rPr>
              <w:t>приобретение автобусной остановки, благоустройство перехода в д</w:t>
            </w:r>
            <w:proofErr w:type="gramStart"/>
            <w:r w:rsidR="00022F6F">
              <w:rPr>
                <w:sz w:val="20"/>
                <w:szCs w:val="20"/>
              </w:rPr>
              <w:t>.А</w:t>
            </w:r>
            <w:proofErr w:type="gramEnd"/>
            <w:r w:rsidR="00022F6F">
              <w:rPr>
                <w:sz w:val="20"/>
                <w:szCs w:val="20"/>
              </w:rPr>
              <w:t xml:space="preserve">лександровка, </w:t>
            </w:r>
            <w:r>
              <w:rPr>
                <w:sz w:val="20"/>
                <w:szCs w:val="20"/>
              </w:rPr>
              <w:t xml:space="preserve">материальное </w:t>
            </w:r>
            <w:r w:rsidR="00022F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оощрение работников </w:t>
            </w:r>
            <w:r w:rsidR="00AE2C23">
              <w:rPr>
                <w:sz w:val="20"/>
                <w:szCs w:val="20"/>
              </w:rPr>
              <w:t>приобретение</w:t>
            </w:r>
            <w:r w:rsidR="00510886">
              <w:rPr>
                <w:sz w:val="20"/>
                <w:szCs w:val="20"/>
              </w:rPr>
              <w:t xml:space="preserve">, приобретение </w:t>
            </w:r>
            <w:proofErr w:type="spellStart"/>
            <w:r w:rsidR="00510886">
              <w:rPr>
                <w:sz w:val="20"/>
                <w:szCs w:val="20"/>
              </w:rPr>
              <w:t>б</w:t>
            </w:r>
            <w:r w:rsidR="00AE2C23">
              <w:rPr>
                <w:sz w:val="20"/>
                <w:szCs w:val="20"/>
              </w:rPr>
              <w:t>ензотример</w:t>
            </w:r>
            <w:proofErr w:type="spellEnd"/>
            <w:r w:rsidR="00AE2C23">
              <w:rPr>
                <w:sz w:val="20"/>
                <w:szCs w:val="20"/>
              </w:rPr>
              <w:t>,</w:t>
            </w:r>
            <w:r w:rsidR="00510886">
              <w:rPr>
                <w:sz w:val="20"/>
                <w:szCs w:val="20"/>
              </w:rPr>
              <w:t xml:space="preserve"> </w:t>
            </w:r>
            <w:r w:rsidR="00AE2C23">
              <w:rPr>
                <w:sz w:val="20"/>
                <w:szCs w:val="20"/>
              </w:rPr>
              <w:t>оборудование для отдыха</w:t>
            </w:r>
            <w:r w:rsidR="00D95513">
              <w:rPr>
                <w:sz w:val="20"/>
                <w:szCs w:val="20"/>
              </w:rPr>
              <w:t>,</w:t>
            </w:r>
            <w:r w:rsidR="00880AEE">
              <w:rPr>
                <w:sz w:val="20"/>
                <w:szCs w:val="20"/>
              </w:rPr>
              <w:t xml:space="preserve"> </w:t>
            </w:r>
            <w:r w:rsidR="00D95513">
              <w:rPr>
                <w:sz w:val="20"/>
                <w:szCs w:val="20"/>
              </w:rPr>
              <w:t>укладка тротуаров, покраска ограждение и площадок для отдыха</w:t>
            </w:r>
            <w:r w:rsidR="006507FF">
              <w:rPr>
                <w:sz w:val="20"/>
                <w:szCs w:val="20"/>
              </w:rPr>
              <w:t>,</w:t>
            </w:r>
            <w:r w:rsidR="00880AEE">
              <w:rPr>
                <w:sz w:val="20"/>
                <w:szCs w:val="20"/>
              </w:rPr>
              <w:t xml:space="preserve"> </w:t>
            </w:r>
            <w:r w:rsidR="006507FF">
              <w:rPr>
                <w:sz w:val="20"/>
                <w:szCs w:val="20"/>
              </w:rPr>
              <w:t>приобретение бытовки</w:t>
            </w:r>
            <w:r w:rsidR="000F1F8D">
              <w:rPr>
                <w:sz w:val="20"/>
                <w:szCs w:val="20"/>
              </w:rPr>
              <w:t xml:space="preserve">, кирпича  и </w:t>
            </w:r>
            <w:r w:rsidR="00AE2C23">
              <w:rPr>
                <w:sz w:val="20"/>
                <w:szCs w:val="20"/>
              </w:rPr>
              <w:t>др.</w:t>
            </w:r>
          </w:p>
        </w:tc>
        <w:tc>
          <w:tcPr>
            <w:tcW w:w="709" w:type="dxa"/>
            <w:shd w:val="clear" w:color="auto" w:fill="auto"/>
          </w:tcPr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654C3D" w:rsidRDefault="00654C3D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20563F" w:rsidRDefault="0020563F" w:rsidP="004E39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0172004</w:t>
            </w:r>
          </w:p>
          <w:p w:rsidR="00654C3D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0119999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0110599999</w:t>
            </w:r>
          </w:p>
        </w:tc>
        <w:tc>
          <w:tcPr>
            <w:tcW w:w="992" w:type="dxa"/>
            <w:shd w:val="clear" w:color="auto" w:fill="auto"/>
          </w:tcPr>
          <w:p w:rsidR="00654C3D" w:rsidRDefault="004F75B8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352,4</w:t>
            </w:r>
          </w:p>
          <w:p w:rsidR="0020563F" w:rsidRDefault="0020563F" w:rsidP="002056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244,</w:t>
            </w:r>
            <w:r w:rsidR="00743F65">
              <w:rPr>
                <w:b/>
                <w:sz w:val="24"/>
                <w:szCs w:val="24"/>
              </w:rPr>
              <w:t>5</w:t>
            </w:r>
          </w:p>
          <w:p w:rsidR="0020563F" w:rsidRPr="00654C3D" w:rsidRDefault="000F1F8D" w:rsidP="003C06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549,1</w:t>
            </w:r>
          </w:p>
        </w:tc>
        <w:tc>
          <w:tcPr>
            <w:tcW w:w="993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352,4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</w:t>
            </w:r>
            <w:r w:rsidR="00743F65">
              <w:rPr>
                <w:sz w:val="24"/>
                <w:szCs w:val="24"/>
              </w:rPr>
              <w:t>5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505BA5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167,4</w:t>
            </w:r>
          </w:p>
        </w:tc>
        <w:tc>
          <w:tcPr>
            <w:tcW w:w="993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6507FF" w:rsidP="003C0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369,1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0F1F8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0563F" w:rsidRDefault="0020563F" w:rsidP="00246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4C3D" w:rsidRPr="00ED4D3F" w:rsidTr="00DE2325">
        <w:trPr>
          <w:trHeight w:val="1424"/>
        </w:trPr>
        <w:tc>
          <w:tcPr>
            <w:tcW w:w="534" w:type="dxa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654C3D" w:rsidRPr="002114C9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2114C9">
              <w:rPr>
                <w:b/>
                <w:color w:val="000000"/>
                <w:sz w:val="20"/>
                <w:szCs w:val="20"/>
              </w:rPr>
              <w:t>Подпрограмма 2</w:t>
            </w:r>
          </w:p>
          <w:p w:rsidR="00654C3D" w:rsidRPr="002114C9" w:rsidRDefault="00654C3D" w:rsidP="005B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114C9">
              <w:rPr>
                <w:color w:val="000000"/>
                <w:sz w:val="20"/>
                <w:szCs w:val="20"/>
              </w:rPr>
              <w:t xml:space="preserve">Развитие социальной сферы на территории сельского поселения </w:t>
            </w:r>
            <w:proofErr w:type="spellStart"/>
            <w:r w:rsidRPr="002114C9">
              <w:rPr>
                <w:color w:val="000000"/>
                <w:sz w:val="20"/>
                <w:szCs w:val="20"/>
              </w:rPr>
              <w:t>Среднематренский</w:t>
            </w:r>
            <w:proofErr w:type="spellEnd"/>
            <w:r w:rsidRPr="002114C9">
              <w:rPr>
                <w:color w:val="000000"/>
                <w:sz w:val="20"/>
                <w:szCs w:val="20"/>
              </w:rPr>
              <w:t xml:space="preserve"> сельсовет</w:t>
            </w:r>
            <w:r w:rsidRPr="002114C9">
              <w:rPr>
                <w:sz w:val="20"/>
                <w:szCs w:val="20"/>
              </w:rPr>
              <w:t xml:space="preserve"> </w:t>
            </w:r>
          </w:p>
          <w:p w:rsidR="00654C3D" w:rsidRPr="002114C9" w:rsidRDefault="00654C3D" w:rsidP="005B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4C3D" w:rsidRPr="00004FC2" w:rsidRDefault="005A511D" w:rsidP="0090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7378,7</w:t>
            </w:r>
          </w:p>
        </w:tc>
        <w:tc>
          <w:tcPr>
            <w:tcW w:w="993" w:type="dxa"/>
            <w:shd w:val="clear" w:color="auto" w:fill="auto"/>
          </w:tcPr>
          <w:p w:rsidR="00654C3D" w:rsidRPr="004C0F04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>1024,0</w:t>
            </w:r>
          </w:p>
        </w:tc>
        <w:tc>
          <w:tcPr>
            <w:tcW w:w="850" w:type="dxa"/>
            <w:shd w:val="clear" w:color="auto" w:fill="auto"/>
          </w:tcPr>
          <w:p w:rsidR="00654C3D" w:rsidRPr="004C0F04" w:rsidRDefault="00654C3D" w:rsidP="00AF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C0F04">
              <w:rPr>
                <w:b/>
                <w:szCs w:val="24"/>
              </w:rPr>
              <w:t>964,8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88539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961,9</w:t>
            </w:r>
          </w:p>
        </w:tc>
        <w:tc>
          <w:tcPr>
            <w:tcW w:w="993" w:type="dxa"/>
            <w:shd w:val="clear" w:color="auto" w:fill="auto"/>
          </w:tcPr>
          <w:p w:rsidR="00654C3D" w:rsidRPr="004C0F04" w:rsidRDefault="00414DA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1163,7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5A511D" w:rsidP="002E0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1276,0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194606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1015,8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194606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972,5</w:t>
            </w:r>
          </w:p>
        </w:tc>
      </w:tr>
      <w:tr w:rsidR="00654C3D" w:rsidRPr="00ED4D3F" w:rsidTr="000410E2">
        <w:trPr>
          <w:trHeight w:val="85"/>
        </w:trPr>
        <w:tc>
          <w:tcPr>
            <w:tcW w:w="534" w:type="dxa"/>
            <w:vMerge w:val="restart"/>
          </w:tcPr>
          <w:p w:rsidR="00654C3D" w:rsidRDefault="00654C3D" w:rsidP="006748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654C3D" w:rsidRDefault="00654C3D" w:rsidP="00DD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D035A">
              <w:rPr>
                <w:b/>
                <w:szCs w:val="24"/>
              </w:rPr>
              <w:t>Основное мероприятие</w:t>
            </w:r>
            <w:proofErr w:type="gramStart"/>
            <w:r>
              <w:rPr>
                <w:b/>
                <w:szCs w:val="24"/>
              </w:rPr>
              <w:t>1</w:t>
            </w:r>
            <w:proofErr w:type="gramEnd"/>
            <w:r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lastRenderedPageBreak/>
              <w:t>подпрограммы 2.</w:t>
            </w:r>
          </w:p>
          <w:p w:rsidR="00654C3D" w:rsidRDefault="00654C3D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 w:rsidRPr="00487663">
              <w:rPr>
                <w:b/>
                <w:szCs w:val="24"/>
              </w:rPr>
              <w:t>«Создание условий и проведение мероприятий</w:t>
            </w:r>
            <w:proofErr w:type="gramStart"/>
            <w:r w:rsidRPr="00487663">
              <w:rPr>
                <w:b/>
                <w:szCs w:val="24"/>
              </w:rPr>
              <w:t xml:space="preserve"> ,</w:t>
            </w:r>
            <w:proofErr w:type="gramEnd"/>
            <w:r w:rsidRPr="00487663">
              <w:rPr>
                <w:b/>
                <w:szCs w:val="24"/>
              </w:rPr>
              <w:t xml:space="preserve"> направленных на развитие культуры сельского поселения»</w:t>
            </w:r>
          </w:p>
          <w:p w:rsidR="00654C3D" w:rsidRDefault="00654C3D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  <w:p w:rsidR="00654C3D" w:rsidRDefault="00654C3D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  <w:p w:rsidR="000410E2" w:rsidRDefault="000410E2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</w:rPr>
            </w:pPr>
            <w:r w:rsidRPr="0085130E">
              <w:rPr>
                <w:b/>
                <w:color w:val="000000"/>
              </w:rPr>
              <w:t>1.Заработная плата</w:t>
            </w:r>
          </w:p>
          <w:p w:rsidR="000410E2" w:rsidRDefault="000410E2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2.Начисления на оплату труда</w:t>
            </w:r>
          </w:p>
          <w:p w:rsidR="000410E2" w:rsidRDefault="000410E2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3.Услуги связи</w:t>
            </w:r>
          </w:p>
          <w:p w:rsidR="000410E2" w:rsidRDefault="000410E2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4.Коммунальные услуги</w:t>
            </w:r>
          </w:p>
          <w:p w:rsidR="000410E2" w:rsidRDefault="000410E2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5.Расходы на содержание имущества</w:t>
            </w:r>
          </w:p>
          <w:p w:rsidR="000410E2" w:rsidRDefault="000410E2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6.Прочие работы, услуги</w:t>
            </w:r>
          </w:p>
          <w:p w:rsidR="000410E2" w:rsidRDefault="000410E2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7.Прочие расходы</w:t>
            </w:r>
          </w:p>
          <w:p w:rsidR="00654C3D" w:rsidRPr="00487663" w:rsidRDefault="000410E2" w:rsidP="004B3E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>
              <w:rPr>
                <w:b/>
                <w:color w:val="000000"/>
              </w:rPr>
              <w:t>8.Увеличение стоимости материальных запасов</w:t>
            </w:r>
          </w:p>
        </w:tc>
        <w:tc>
          <w:tcPr>
            <w:tcW w:w="709" w:type="dxa"/>
            <w:shd w:val="clear" w:color="auto" w:fill="auto"/>
          </w:tcPr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х</w:t>
            </w:r>
            <w:proofErr w:type="spellEnd"/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654C3D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х</w:t>
            </w:r>
            <w:proofErr w:type="spellEnd"/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</w:tcPr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х</w:t>
            </w:r>
            <w:proofErr w:type="spellEnd"/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654C3D" w:rsidP="0065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4429900</w:t>
            </w:r>
          </w:p>
        </w:tc>
        <w:tc>
          <w:tcPr>
            <w:tcW w:w="992" w:type="dxa"/>
            <w:shd w:val="clear" w:color="auto" w:fill="auto"/>
          </w:tcPr>
          <w:p w:rsidR="00654C3D" w:rsidRPr="00387AFD" w:rsidRDefault="00F62F39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7330,5</w:t>
            </w:r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54C3D" w:rsidRPr="0069415B" w:rsidRDefault="002B7076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189,2</w:t>
            </w:r>
          </w:p>
        </w:tc>
        <w:tc>
          <w:tcPr>
            <w:tcW w:w="993" w:type="dxa"/>
            <w:shd w:val="clear" w:color="auto" w:fill="auto"/>
          </w:tcPr>
          <w:p w:rsidR="00654C3D" w:rsidRDefault="002B7076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1020,1</w:t>
            </w:r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654C3D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54C3D" w:rsidRDefault="002B7076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189,2</w:t>
            </w:r>
          </w:p>
        </w:tc>
        <w:tc>
          <w:tcPr>
            <w:tcW w:w="850" w:type="dxa"/>
            <w:shd w:val="clear" w:color="auto" w:fill="auto"/>
          </w:tcPr>
          <w:p w:rsidR="00654C3D" w:rsidRDefault="00654C3D" w:rsidP="00387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964,8</w:t>
            </w:r>
          </w:p>
          <w:p w:rsidR="002B7076" w:rsidRDefault="002B7076" w:rsidP="00387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  <w:p w:rsidR="002B7076" w:rsidRDefault="002B7076" w:rsidP="00387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  <w:p w:rsidR="002B7076" w:rsidRPr="00387AFD" w:rsidRDefault="00EC1FC1" w:rsidP="00EC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E61368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949,2</w:t>
            </w:r>
          </w:p>
          <w:p w:rsidR="002B7076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B7076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B7076" w:rsidRDefault="00413DD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</w:t>
            </w:r>
          </w:p>
        </w:tc>
        <w:tc>
          <w:tcPr>
            <w:tcW w:w="993" w:type="dxa"/>
            <w:shd w:val="clear" w:color="auto" w:fill="auto"/>
          </w:tcPr>
          <w:p w:rsidR="002B7076" w:rsidRDefault="00414DA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1163,7</w:t>
            </w:r>
          </w:p>
          <w:p w:rsidR="00413DD7" w:rsidRDefault="00413DD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13DD7" w:rsidRDefault="00413DD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13DD7" w:rsidRDefault="00413DD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B7076" w:rsidRDefault="00F62F39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1244,4</w:t>
            </w:r>
          </w:p>
          <w:p w:rsidR="00413DD7" w:rsidRDefault="00413DD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13DD7" w:rsidRDefault="00413DD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13DD7" w:rsidRDefault="00413DD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25089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1015,8</w:t>
            </w:r>
          </w:p>
          <w:p w:rsidR="002B7076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B7076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B7076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25089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972,5</w:t>
            </w:r>
          </w:p>
          <w:p w:rsidR="002B7076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B7076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B7076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4C3D" w:rsidRPr="00ED4D3F" w:rsidTr="00DE2325">
        <w:trPr>
          <w:trHeight w:val="540"/>
        </w:trPr>
        <w:tc>
          <w:tcPr>
            <w:tcW w:w="534" w:type="dxa"/>
            <w:vMerge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54C3D" w:rsidRPr="004D035A" w:rsidRDefault="00654C3D" w:rsidP="00DD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C3D" w:rsidRDefault="00654C3D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4409900</w:t>
            </w:r>
          </w:p>
        </w:tc>
        <w:tc>
          <w:tcPr>
            <w:tcW w:w="992" w:type="dxa"/>
            <w:shd w:val="clear" w:color="auto" w:fill="auto"/>
          </w:tcPr>
          <w:p w:rsidR="00654C3D" w:rsidRPr="0069415B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830,9</w:t>
            </w:r>
          </w:p>
        </w:tc>
        <w:tc>
          <w:tcPr>
            <w:tcW w:w="993" w:type="dxa"/>
            <w:shd w:val="clear" w:color="auto" w:fill="auto"/>
          </w:tcPr>
          <w:p w:rsidR="00654C3D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830,9</w:t>
            </w:r>
          </w:p>
        </w:tc>
        <w:tc>
          <w:tcPr>
            <w:tcW w:w="850" w:type="dxa"/>
            <w:shd w:val="clear" w:color="auto" w:fill="auto"/>
          </w:tcPr>
          <w:p w:rsidR="00654C3D" w:rsidRDefault="00413DD7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B707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54C3D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4C3D" w:rsidRPr="00ED4D3F" w:rsidTr="00DE2325">
        <w:trPr>
          <w:trHeight w:val="540"/>
        </w:trPr>
        <w:tc>
          <w:tcPr>
            <w:tcW w:w="534" w:type="dxa"/>
            <w:vMerge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54C3D" w:rsidRPr="004D035A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C3D" w:rsidRDefault="00654C3D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0120900</w:t>
            </w:r>
          </w:p>
        </w:tc>
        <w:tc>
          <w:tcPr>
            <w:tcW w:w="992" w:type="dxa"/>
            <w:shd w:val="clear" w:color="auto" w:fill="auto"/>
          </w:tcPr>
          <w:p w:rsidR="00654C3D" w:rsidRPr="0069415B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964,8</w:t>
            </w:r>
          </w:p>
        </w:tc>
        <w:tc>
          <w:tcPr>
            <w:tcW w:w="993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54C3D" w:rsidRPr="00655A0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964,8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4C3D" w:rsidRPr="00ED4D3F" w:rsidTr="00655A0D">
        <w:trPr>
          <w:trHeight w:val="780"/>
        </w:trPr>
        <w:tc>
          <w:tcPr>
            <w:tcW w:w="534" w:type="dxa"/>
            <w:vMerge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54C3D" w:rsidRPr="004D035A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C3D" w:rsidRDefault="00654C3D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  <w:p w:rsidR="000410E2" w:rsidRDefault="000410E2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041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54C3D" w:rsidRDefault="00654C3D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</w:t>
            </w:r>
            <w:r w:rsidR="00216D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09000</w:t>
            </w: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21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A7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4C3D" w:rsidRDefault="008E509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5377,2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21214E" w:rsidRDefault="008E509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2686,2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21214E" w:rsidRDefault="008E509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815,2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21214E" w:rsidRDefault="004844C4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80,9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21214E" w:rsidRDefault="009529F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772,8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21214E" w:rsidRDefault="004844C4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805,3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21214E" w:rsidRDefault="004844C4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171,3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21214E" w:rsidRDefault="004844C4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15,8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21214E" w:rsidRPr="0069415B" w:rsidRDefault="0027742B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29,7</w:t>
            </w:r>
          </w:p>
        </w:tc>
        <w:tc>
          <w:tcPr>
            <w:tcW w:w="993" w:type="dxa"/>
            <w:shd w:val="clear" w:color="auto" w:fill="auto"/>
          </w:tcPr>
          <w:p w:rsidR="00654C3D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54C3D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21214E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1214E" w:rsidRPr="006E463F" w:rsidRDefault="0021214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C24F26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949,2</w:t>
            </w: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409,1</w:t>
            </w: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127,5</w:t>
            </w: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133,3</w:t>
            </w: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157,3</w:t>
            </w: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214E" w:rsidRDefault="0021214E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993" w:type="dxa"/>
            <w:shd w:val="clear" w:color="auto" w:fill="auto"/>
          </w:tcPr>
          <w:p w:rsidR="00654C3D" w:rsidRDefault="00414DAF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1163,7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414DAF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541,6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414DAF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163,6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650D4F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199,9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27742B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27742B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992" w:type="dxa"/>
            <w:shd w:val="clear" w:color="auto" w:fill="auto"/>
          </w:tcPr>
          <w:p w:rsidR="00654C3D" w:rsidRDefault="008E5096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1276,0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8E5096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614,3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8E5096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185,5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3846C0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3846C0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414DAF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242,0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414DAF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414DAF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58741F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1015,8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414DAF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560,6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414DAF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169,3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414DAF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3846C0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414DAF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124,7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Default="0058741F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972,5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4844C4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560,6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4844C4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169,3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4844C4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3846C0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4844C4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410E2" w:rsidRDefault="000410E2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61368" w:rsidRPr="00ED4D3F" w:rsidTr="0088539D">
        <w:trPr>
          <w:trHeight w:val="780"/>
        </w:trPr>
        <w:tc>
          <w:tcPr>
            <w:tcW w:w="534" w:type="dxa"/>
          </w:tcPr>
          <w:p w:rsidR="00E61368" w:rsidRDefault="00E61368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D035A">
              <w:rPr>
                <w:b/>
                <w:szCs w:val="24"/>
              </w:rPr>
              <w:t xml:space="preserve">Основное мероприятие </w:t>
            </w:r>
            <w:r>
              <w:rPr>
                <w:b/>
                <w:szCs w:val="24"/>
              </w:rPr>
              <w:t>2 подпрограммы 2.</w:t>
            </w: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  <w:r w:rsidRPr="00D6550B">
              <w:rPr>
                <w:b/>
                <w:sz w:val="20"/>
                <w:szCs w:val="24"/>
              </w:rPr>
              <w:t>«Создание условий и проведение мероприятий</w:t>
            </w:r>
            <w:proofErr w:type="gramStart"/>
            <w:r w:rsidRPr="00D6550B">
              <w:rPr>
                <w:b/>
                <w:sz w:val="20"/>
                <w:szCs w:val="24"/>
              </w:rPr>
              <w:t xml:space="preserve"> ,</w:t>
            </w:r>
            <w:proofErr w:type="gramEnd"/>
            <w:r w:rsidRPr="00D6550B">
              <w:rPr>
                <w:b/>
                <w:sz w:val="20"/>
                <w:szCs w:val="24"/>
              </w:rPr>
              <w:t xml:space="preserve"> направленных на развитие физической культуры и массового спорта в сельском поселении» </w:t>
            </w: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</w:p>
          <w:p w:rsidR="00E61368" w:rsidRPr="00D6550B" w:rsidRDefault="00E61368" w:rsidP="00880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0"/>
                <w:szCs w:val="24"/>
              </w:rPr>
              <w:t>1.1. Расходы на приобретение спортивного инвентаря и проведения спортивных меропри</w:t>
            </w:r>
            <w:r w:rsidR="00880AEE">
              <w:rPr>
                <w:sz w:val="20"/>
                <w:szCs w:val="24"/>
              </w:rPr>
              <w:t>ятий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61368" w:rsidRDefault="00E61368" w:rsidP="00CC5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0189999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1368" w:rsidRDefault="0088539D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16,6</w:t>
            </w: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1368" w:rsidRPr="0069415B" w:rsidRDefault="00E61368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1368" w:rsidRPr="00DD4D07" w:rsidRDefault="00E61368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D07">
              <w:rPr>
                <w:sz w:val="24"/>
                <w:szCs w:val="24"/>
              </w:rPr>
              <w:t>3,9</w:t>
            </w:r>
          </w:p>
        </w:tc>
        <w:tc>
          <w:tcPr>
            <w:tcW w:w="850" w:type="dxa"/>
            <w:shd w:val="clear" w:color="auto" w:fill="auto"/>
          </w:tcPr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P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E61368">
              <w:rPr>
                <w:b/>
                <w:sz w:val="24"/>
                <w:szCs w:val="24"/>
              </w:rPr>
              <w:t>0</w:t>
            </w: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Pr="00E61368" w:rsidRDefault="0088539D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12,7</w:t>
            </w: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P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E61368">
              <w:rPr>
                <w:b/>
                <w:sz w:val="24"/>
                <w:szCs w:val="24"/>
              </w:rPr>
              <w:t>0</w:t>
            </w: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P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E61368">
              <w:rPr>
                <w:b/>
                <w:sz w:val="24"/>
                <w:szCs w:val="24"/>
              </w:rPr>
              <w:t>0</w:t>
            </w: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P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E61368">
              <w:rPr>
                <w:b/>
                <w:sz w:val="24"/>
                <w:szCs w:val="24"/>
              </w:rPr>
              <w:t>0</w:t>
            </w: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P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E61368">
              <w:rPr>
                <w:b/>
                <w:sz w:val="24"/>
                <w:szCs w:val="24"/>
              </w:rPr>
              <w:t>0</w:t>
            </w: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61368" w:rsidRPr="00ED4D3F" w:rsidTr="00580209">
        <w:trPr>
          <w:trHeight w:val="780"/>
        </w:trPr>
        <w:tc>
          <w:tcPr>
            <w:tcW w:w="534" w:type="dxa"/>
          </w:tcPr>
          <w:p w:rsidR="00E61368" w:rsidRDefault="00E61368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E61368" w:rsidRP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61368">
              <w:rPr>
                <w:szCs w:val="24"/>
              </w:rPr>
              <w:t>1.2</w:t>
            </w:r>
            <w:r>
              <w:rPr>
                <w:sz w:val="24"/>
                <w:szCs w:val="24"/>
              </w:rPr>
              <w:t xml:space="preserve"> </w:t>
            </w:r>
            <w:r w:rsidRPr="00E61368">
              <w:rPr>
                <w:sz w:val="20"/>
                <w:szCs w:val="20"/>
              </w:rPr>
              <w:t>Создание условий и проведение мероприятий, направленных на развитие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61368" w:rsidRDefault="00E61368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0120220050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1368" w:rsidRDefault="0068349E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1368" w:rsidRDefault="0068349E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1368" w:rsidRDefault="00E61368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4C3D" w:rsidRPr="00ED4D3F" w:rsidTr="00DE2325">
        <w:tc>
          <w:tcPr>
            <w:tcW w:w="534" w:type="dxa"/>
          </w:tcPr>
          <w:p w:rsidR="00654C3D" w:rsidRDefault="00654C3D" w:rsidP="00DD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:rsidR="00654C3D" w:rsidRPr="00687896" w:rsidRDefault="00654C3D" w:rsidP="006F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687896">
              <w:rPr>
                <w:b/>
                <w:color w:val="000000"/>
                <w:sz w:val="20"/>
                <w:szCs w:val="20"/>
              </w:rPr>
              <w:t>Подпрограмма 3</w:t>
            </w:r>
          </w:p>
          <w:p w:rsidR="00654C3D" w:rsidRPr="00687896" w:rsidRDefault="00654C3D" w:rsidP="00880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87896">
              <w:rPr>
                <w:color w:val="000000"/>
                <w:sz w:val="20"/>
                <w:szCs w:val="20"/>
              </w:rPr>
              <w:t xml:space="preserve">Обеспечение безопасности человека и природной среды на территории сельского поселения </w:t>
            </w:r>
            <w:proofErr w:type="spellStart"/>
            <w:r w:rsidRPr="00687896">
              <w:rPr>
                <w:color w:val="000000"/>
                <w:sz w:val="20"/>
                <w:szCs w:val="20"/>
              </w:rPr>
              <w:t>Среднематренский</w:t>
            </w:r>
            <w:proofErr w:type="spellEnd"/>
            <w:r w:rsidRPr="00687896">
              <w:rPr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70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4C3D" w:rsidRDefault="002B7076" w:rsidP="00DD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654C3D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654C3D" w:rsidRPr="004C0F04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 xml:space="preserve">      </w:t>
            </w:r>
            <w:r w:rsidR="00654C3D" w:rsidRPr="004C0F0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54C3D" w:rsidRPr="004C0F04" w:rsidRDefault="002B707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 xml:space="preserve">     </w:t>
            </w:r>
            <w:r w:rsidR="00654C3D" w:rsidRPr="004C0F0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79348C" w:rsidP="00DD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0</w:t>
            </w:r>
          </w:p>
        </w:tc>
        <w:tc>
          <w:tcPr>
            <w:tcW w:w="993" w:type="dxa"/>
            <w:shd w:val="clear" w:color="auto" w:fill="auto"/>
          </w:tcPr>
          <w:p w:rsidR="00654C3D" w:rsidRPr="004C0F04" w:rsidRDefault="002B7076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 xml:space="preserve">      </w:t>
            </w:r>
            <w:r w:rsidR="00654C3D" w:rsidRPr="004C0F0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2B7076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 xml:space="preserve">      </w:t>
            </w:r>
            <w:r w:rsidR="00654C3D" w:rsidRPr="004C0F0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2B7076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 xml:space="preserve">      </w:t>
            </w:r>
            <w:r w:rsidR="00654C3D" w:rsidRPr="004C0F0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2B7076" w:rsidP="0079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 xml:space="preserve">      </w:t>
            </w:r>
            <w:r w:rsidR="0079348C">
              <w:rPr>
                <w:b/>
                <w:sz w:val="24"/>
                <w:szCs w:val="24"/>
              </w:rPr>
              <w:t>1,0</w:t>
            </w:r>
          </w:p>
        </w:tc>
      </w:tr>
      <w:tr w:rsidR="006B194F" w:rsidRPr="00ED4D3F" w:rsidTr="006B194F">
        <w:tc>
          <w:tcPr>
            <w:tcW w:w="534" w:type="dxa"/>
          </w:tcPr>
          <w:p w:rsidR="006B194F" w:rsidRDefault="006B194F" w:rsidP="00DD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:rsidR="006B194F" w:rsidRPr="00687896" w:rsidRDefault="006B19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687896">
              <w:rPr>
                <w:b/>
                <w:sz w:val="20"/>
                <w:szCs w:val="20"/>
              </w:rPr>
              <w:t>Основное мероприятие 1 подпрограммы 3.</w:t>
            </w:r>
          </w:p>
          <w:p w:rsidR="006B194F" w:rsidRPr="00687896" w:rsidRDefault="006B194F" w:rsidP="0048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687896">
              <w:rPr>
                <w:b/>
                <w:color w:val="000000"/>
                <w:sz w:val="20"/>
                <w:szCs w:val="20"/>
              </w:rPr>
              <w:t>«Обеспечение первичных мер пожарной безопасности в сельском поселении»</w:t>
            </w:r>
          </w:p>
          <w:p w:rsidR="006B194F" w:rsidRPr="00687896" w:rsidRDefault="006B194F" w:rsidP="00880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687896">
              <w:rPr>
                <w:color w:val="000000"/>
                <w:sz w:val="20"/>
                <w:szCs w:val="20"/>
              </w:rPr>
              <w:t xml:space="preserve">1.1. Проведение мероприятий по обеспечению пожарной безопасности в сельском поселении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B194F" w:rsidRDefault="006B194F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B194F" w:rsidRDefault="006B194F" w:rsidP="0093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B194F" w:rsidRDefault="006B194F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B194F" w:rsidRDefault="006B194F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0130120040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194F" w:rsidRDefault="006B194F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B194F" w:rsidRDefault="006B194F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B194F" w:rsidRDefault="006B194F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194F" w:rsidRDefault="0079348C" w:rsidP="00DD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B194F" w:rsidRDefault="006B194F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194F" w:rsidRDefault="006B194F" w:rsidP="006B1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194F" w:rsidRDefault="006B194F" w:rsidP="006B1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194F" w:rsidRDefault="0079348C" w:rsidP="006B1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C3D" w:rsidRPr="004C0F04" w:rsidTr="00DE2325">
        <w:tc>
          <w:tcPr>
            <w:tcW w:w="534" w:type="dxa"/>
          </w:tcPr>
          <w:p w:rsidR="00654C3D" w:rsidRDefault="00654C3D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  <w:shd w:val="clear" w:color="auto" w:fill="auto"/>
          </w:tcPr>
          <w:p w:rsidR="00654C3D" w:rsidRPr="00687896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687896">
              <w:rPr>
                <w:b/>
                <w:color w:val="000000"/>
                <w:sz w:val="20"/>
                <w:szCs w:val="20"/>
              </w:rPr>
              <w:t>Подпрограмма 4</w:t>
            </w:r>
          </w:p>
          <w:p w:rsidR="00654C3D" w:rsidRPr="00687896" w:rsidRDefault="00654C3D" w:rsidP="00880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687896">
              <w:rPr>
                <w:color w:val="000000"/>
                <w:sz w:val="20"/>
                <w:szCs w:val="20"/>
              </w:rPr>
              <w:t xml:space="preserve">Обеспечение реализации муниципальной политики на территории сельского поселения </w:t>
            </w:r>
            <w:proofErr w:type="spellStart"/>
            <w:r w:rsidRPr="00687896">
              <w:rPr>
                <w:color w:val="000000"/>
                <w:sz w:val="20"/>
                <w:szCs w:val="20"/>
              </w:rPr>
              <w:t>Среднематренский</w:t>
            </w:r>
            <w:proofErr w:type="spellEnd"/>
            <w:r w:rsidRPr="00687896">
              <w:rPr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70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54C3D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4C3D" w:rsidRPr="00A9555C" w:rsidRDefault="000F1F8D" w:rsidP="00BB2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774,5</w:t>
            </w:r>
          </w:p>
        </w:tc>
        <w:tc>
          <w:tcPr>
            <w:tcW w:w="993" w:type="dxa"/>
            <w:shd w:val="clear" w:color="auto" w:fill="auto"/>
          </w:tcPr>
          <w:p w:rsidR="00654C3D" w:rsidRPr="004C0F04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>129,3</w:t>
            </w:r>
          </w:p>
        </w:tc>
        <w:tc>
          <w:tcPr>
            <w:tcW w:w="850" w:type="dxa"/>
            <w:shd w:val="clear" w:color="auto" w:fill="auto"/>
          </w:tcPr>
          <w:p w:rsidR="00654C3D" w:rsidRPr="004C0F04" w:rsidRDefault="00654C3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C0F04">
              <w:rPr>
                <w:b/>
                <w:sz w:val="24"/>
                <w:szCs w:val="24"/>
              </w:rPr>
              <w:t>23,0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505BA5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183,8</w:t>
            </w:r>
          </w:p>
        </w:tc>
        <w:tc>
          <w:tcPr>
            <w:tcW w:w="993" w:type="dxa"/>
            <w:shd w:val="clear" w:color="auto" w:fill="auto"/>
          </w:tcPr>
          <w:p w:rsidR="00654C3D" w:rsidRPr="004C0F04" w:rsidRDefault="00756780" w:rsidP="0053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95,8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0F1F8D" w:rsidP="00BB2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325,0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5309B9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10,3</w:t>
            </w:r>
          </w:p>
        </w:tc>
        <w:tc>
          <w:tcPr>
            <w:tcW w:w="992" w:type="dxa"/>
            <w:shd w:val="clear" w:color="auto" w:fill="auto"/>
          </w:tcPr>
          <w:p w:rsidR="00654C3D" w:rsidRPr="004C0F04" w:rsidRDefault="009529FD" w:rsidP="0095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7,3</w:t>
            </w:r>
          </w:p>
        </w:tc>
      </w:tr>
      <w:tr w:rsidR="00B4114F" w:rsidRPr="00ED4D3F" w:rsidTr="009C42C6">
        <w:trPr>
          <w:trHeight w:val="480"/>
        </w:trPr>
        <w:tc>
          <w:tcPr>
            <w:tcW w:w="534" w:type="dxa"/>
            <w:vMerge w:val="restart"/>
          </w:tcPr>
          <w:p w:rsidR="00B4114F" w:rsidRDefault="00B4114F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4114F" w:rsidRPr="00687896" w:rsidRDefault="00B411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687896">
              <w:rPr>
                <w:b/>
                <w:sz w:val="20"/>
                <w:szCs w:val="20"/>
              </w:rPr>
              <w:t>Основное мероприятие 1 подпрограммы 4</w:t>
            </w:r>
          </w:p>
          <w:p w:rsidR="00B4114F" w:rsidRDefault="00B4114F" w:rsidP="0073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687896">
              <w:rPr>
                <w:b/>
                <w:sz w:val="20"/>
                <w:szCs w:val="20"/>
              </w:rPr>
              <w:t>«</w:t>
            </w:r>
            <w:proofErr w:type="gramStart"/>
            <w:r w:rsidRPr="00687896">
              <w:rPr>
                <w:b/>
                <w:sz w:val="20"/>
                <w:szCs w:val="20"/>
              </w:rPr>
              <w:t>Мероприятия</w:t>
            </w:r>
            <w:proofErr w:type="gramEnd"/>
            <w:r w:rsidRPr="00687896">
              <w:rPr>
                <w:b/>
                <w:sz w:val="20"/>
                <w:szCs w:val="20"/>
              </w:rPr>
              <w:t xml:space="preserve"> направленные на организацию повышения эффективности деятельности органов местного самоуправления сельского поселения»</w:t>
            </w:r>
          </w:p>
          <w:p w:rsidR="00687896" w:rsidRDefault="00687896" w:rsidP="0073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687896" w:rsidRDefault="00687896" w:rsidP="0073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687896" w:rsidRPr="00687896" w:rsidRDefault="00687896" w:rsidP="0073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B4114F" w:rsidRPr="00687896" w:rsidRDefault="00B4114F" w:rsidP="0073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87896">
              <w:rPr>
                <w:sz w:val="20"/>
                <w:szCs w:val="20"/>
              </w:rPr>
              <w:t>1.1. Расходы на повышение квалификации муниципальных служащих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B4114F" w:rsidRDefault="00B411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3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0020400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13890" w:rsidRDefault="00413890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4114F" w:rsidRPr="004F706D" w:rsidRDefault="004B3E25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24,5</w:t>
            </w: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13890" w:rsidRDefault="00413890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4114F" w:rsidRPr="004F706D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13890" w:rsidRDefault="00413890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4114F" w:rsidRP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4114F">
              <w:rPr>
                <w:b/>
                <w:sz w:val="24"/>
                <w:szCs w:val="24"/>
              </w:rPr>
              <w:t>22,9</w:t>
            </w: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13890" w:rsidRDefault="00413890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4114F" w:rsidRDefault="00B4114F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</w:t>
            </w:r>
          </w:p>
        </w:tc>
        <w:tc>
          <w:tcPr>
            <w:tcW w:w="850" w:type="dxa"/>
            <w:shd w:val="clear" w:color="auto" w:fill="auto"/>
          </w:tcPr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P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B4114F">
              <w:rPr>
                <w:b/>
                <w:sz w:val="24"/>
                <w:szCs w:val="24"/>
              </w:rPr>
              <w:t>0</w:t>
            </w: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13890" w:rsidRDefault="00413890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P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B4114F">
              <w:rPr>
                <w:b/>
                <w:sz w:val="24"/>
                <w:szCs w:val="24"/>
              </w:rPr>
              <w:t>0</w:t>
            </w: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13890" w:rsidRDefault="00413890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Pr="00B4114F" w:rsidRDefault="004B3E25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</w:t>
            </w: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13890" w:rsidRDefault="00413890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P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B4114F">
              <w:rPr>
                <w:b/>
                <w:sz w:val="24"/>
                <w:szCs w:val="24"/>
              </w:rPr>
              <w:t>0</w:t>
            </w: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13890" w:rsidRDefault="00413890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4114F" w:rsidRDefault="00B4114F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Pr="00B4114F" w:rsidRDefault="00B4114F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B4114F">
              <w:rPr>
                <w:b/>
                <w:sz w:val="24"/>
                <w:szCs w:val="24"/>
              </w:rPr>
              <w:t>0</w:t>
            </w:r>
          </w:p>
          <w:p w:rsidR="00B4114F" w:rsidRDefault="00B4114F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13890" w:rsidRDefault="00413890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58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P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B4114F">
              <w:rPr>
                <w:b/>
                <w:sz w:val="24"/>
                <w:szCs w:val="24"/>
              </w:rPr>
              <w:t>0</w:t>
            </w: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13890" w:rsidRDefault="00413890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114F" w:rsidRPr="00ED4D3F" w:rsidTr="00B008B5">
        <w:trPr>
          <w:trHeight w:val="480"/>
        </w:trPr>
        <w:tc>
          <w:tcPr>
            <w:tcW w:w="534" w:type="dxa"/>
            <w:vMerge/>
          </w:tcPr>
          <w:p w:rsidR="00B4114F" w:rsidRDefault="00B411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4114F" w:rsidRPr="004D035A" w:rsidRDefault="00B411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4114F" w:rsidRDefault="00B411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4114F" w:rsidRDefault="00B4114F" w:rsidP="00492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4114F" w:rsidRPr="00492CFD" w:rsidRDefault="00B4114F" w:rsidP="00492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01401</w:t>
            </w:r>
            <w:r>
              <w:rPr>
                <w:sz w:val="24"/>
                <w:szCs w:val="24"/>
                <w:lang w:val="en-US"/>
              </w:rPr>
              <w:t>S6290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114F" w:rsidRPr="0025089A" w:rsidRDefault="0025089A" w:rsidP="00E1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4114F" w:rsidRPr="00492CFD" w:rsidRDefault="00B4114F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4114F" w:rsidRPr="00492CFD" w:rsidRDefault="00B4114F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114F" w:rsidRPr="00492CFD" w:rsidRDefault="00B4114F" w:rsidP="00A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B4114F" w:rsidRPr="0025089A" w:rsidRDefault="0025089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  <w:shd w:val="clear" w:color="auto" w:fill="auto"/>
          </w:tcPr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B4114F" w:rsidRPr="00492CFD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0</w:t>
            </w:r>
          </w:p>
        </w:tc>
        <w:tc>
          <w:tcPr>
            <w:tcW w:w="992" w:type="dxa"/>
            <w:shd w:val="clear" w:color="auto" w:fill="auto"/>
          </w:tcPr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B4114F" w:rsidRPr="00492CFD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B4114F" w:rsidRPr="00492CFD" w:rsidRDefault="00B4114F" w:rsidP="00492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B4114F" w:rsidRPr="00ED4D3F" w:rsidTr="009C42C6">
        <w:trPr>
          <w:trHeight w:val="3406"/>
        </w:trPr>
        <w:tc>
          <w:tcPr>
            <w:tcW w:w="534" w:type="dxa"/>
            <w:vMerge w:val="restart"/>
          </w:tcPr>
          <w:p w:rsidR="00B4114F" w:rsidRDefault="00B4114F" w:rsidP="00A36D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4114F" w:rsidRPr="00687896" w:rsidRDefault="00B4114F" w:rsidP="007369F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87896">
              <w:rPr>
                <w:b/>
                <w:sz w:val="20"/>
                <w:szCs w:val="20"/>
              </w:rPr>
              <w:t>Основное мероприятие 2 подпрограммы 4</w:t>
            </w:r>
          </w:p>
          <w:p w:rsidR="00B4114F" w:rsidRDefault="00B4114F" w:rsidP="00F707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0"/>
              </w:rPr>
            </w:pPr>
            <w:r w:rsidRPr="00687896">
              <w:rPr>
                <w:b/>
                <w:sz w:val="20"/>
                <w:szCs w:val="20"/>
              </w:rPr>
              <w:t xml:space="preserve">«Приобретение услуг по сопровождению сетевого </w:t>
            </w:r>
            <w:r w:rsidR="00687896">
              <w:rPr>
                <w:b/>
                <w:sz w:val="20"/>
                <w:szCs w:val="20"/>
              </w:rPr>
              <w:t>программ</w:t>
            </w:r>
            <w:r w:rsidRPr="00687896">
              <w:rPr>
                <w:b/>
                <w:sz w:val="20"/>
                <w:szCs w:val="20"/>
              </w:rPr>
              <w:t>ного обеспечения  по электро</w:t>
            </w:r>
            <w:r w:rsidR="00880AEE">
              <w:rPr>
                <w:b/>
                <w:sz w:val="20"/>
                <w:szCs w:val="20"/>
              </w:rPr>
              <w:t>н</w:t>
            </w:r>
            <w:r w:rsidRPr="00687896">
              <w:rPr>
                <w:b/>
                <w:sz w:val="20"/>
                <w:szCs w:val="20"/>
              </w:rPr>
              <w:t xml:space="preserve">ному ведению </w:t>
            </w:r>
            <w:proofErr w:type="spellStart"/>
            <w:r w:rsidRPr="00687896">
              <w:rPr>
                <w:b/>
                <w:sz w:val="20"/>
                <w:szCs w:val="20"/>
              </w:rPr>
              <w:t>похозяйственного</w:t>
            </w:r>
            <w:proofErr w:type="spellEnd"/>
            <w:r w:rsidRPr="00687896">
              <w:rPr>
                <w:b/>
                <w:sz w:val="20"/>
                <w:szCs w:val="20"/>
              </w:rPr>
              <w:t xml:space="preserve"> учета в сельском поселении</w:t>
            </w:r>
          </w:p>
          <w:p w:rsidR="00687896" w:rsidRPr="00687896" w:rsidRDefault="00687896" w:rsidP="00F707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0"/>
              </w:rPr>
            </w:pPr>
          </w:p>
          <w:p w:rsidR="00B4114F" w:rsidRPr="00687896" w:rsidRDefault="00B4114F" w:rsidP="00F707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687896">
              <w:rPr>
                <w:sz w:val="20"/>
                <w:szCs w:val="20"/>
              </w:rPr>
              <w:t>2.1 Расходы на приобретение программного обеспечения</w:t>
            </w:r>
          </w:p>
          <w:p w:rsidR="00B4114F" w:rsidRPr="00687896" w:rsidRDefault="00B4114F" w:rsidP="00F707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0"/>
              </w:rPr>
            </w:pPr>
          </w:p>
          <w:p w:rsidR="00B4114F" w:rsidRPr="00687896" w:rsidRDefault="00B4114F" w:rsidP="00F707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4114F" w:rsidRDefault="00B4114F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4114F" w:rsidRDefault="00B4114F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4114F" w:rsidRDefault="00B4114F" w:rsidP="00935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4114F" w:rsidRDefault="00B4114F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4114F" w:rsidRDefault="00B4114F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0020400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114F" w:rsidRDefault="00D00125" w:rsidP="00023C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43,5</w:t>
            </w:r>
          </w:p>
          <w:p w:rsidR="00B4114F" w:rsidRDefault="00B4114F" w:rsidP="00023C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4114F" w:rsidRDefault="00B4114F" w:rsidP="00023C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4114F" w:rsidRDefault="00B4114F" w:rsidP="00023C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4114F" w:rsidRPr="004F706D" w:rsidRDefault="00B4114F" w:rsidP="00023C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6,4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6,4</w:t>
            </w: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4114F" w:rsidRPr="002D7055" w:rsidRDefault="00B4114F" w:rsidP="009C42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7055">
              <w:rPr>
                <w:sz w:val="24"/>
                <w:szCs w:val="24"/>
              </w:rPr>
              <w:t xml:space="preserve">   6,4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4114F" w:rsidRPr="002D7055" w:rsidRDefault="00B4114F" w:rsidP="002D70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2D705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5,9</w:t>
            </w: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4114F" w:rsidRPr="002D7055" w:rsidRDefault="00B4114F" w:rsidP="009C42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705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4114F" w:rsidRDefault="00413890" w:rsidP="009C42C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5,9</w:t>
            </w: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4114F" w:rsidRPr="002D7055" w:rsidRDefault="00B4114F" w:rsidP="009C42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2D705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Pr="002D7055" w:rsidRDefault="00413890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</w:t>
            </w:r>
            <w:r w:rsidR="00D00125">
              <w:rPr>
                <w:b/>
                <w:sz w:val="24"/>
                <w:szCs w:val="24"/>
              </w:rPr>
              <w:t>3</w:t>
            </w: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</w:t>
            </w:r>
          </w:p>
        </w:tc>
        <w:tc>
          <w:tcPr>
            <w:tcW w:w="992" w:type="dxa"/>
            <w:shd w:val="clear" w:color="auto" w:fill="auto"/>
          </w:tcPr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Pr="002D7055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2D7055">
              <w:rPr>
                <w:b/>
                <w:sz w:val="24"/>
                <w:szCs w:val="24"/>
              </w:rPr>
              <w:t>8,0</w:t>
            </w: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992" w:type="dxa"/>
            <w:shd w:val="clear" w:color="auto" w:fill="auto"/>
          </w:tcPr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Pr="002D7055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2D7055">
              <w:rPr>
                <w:b/>
                <w:sz w:val="24"/>
                <w:szCs w:val="24"/>
              </w:rPr>
              <w:t>5,0</w:t>
            </w: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</w:t>
            </w:r>
          </w:p>
        </w:tc>
      </w:tr>
      <w:tr w:rsidR="00B4114F" w:rsidRPr="00ED4D3F" w:rsidTr="00580209">
        <w:trPr>
          <w:trHeight w:val="421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B4114F" w:rsidRDefault="00B411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114F" w:rsidRDefault="00B4114F" w:rsidP="007369FF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14F" w:rsidRDefault="00B4114F" w:rsidP="00935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14F" w:rsidRDefault="00B4114F" w:rsidP="000005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14F" w:rsidRDefault="00B4114F" w:rsidP="00444A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0142006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14F" w:rsidRDefault="00B4114F" w:rsidP="00023C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6,0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14F" w:rsidRDefault="00B4114F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14F" w:rsidRDefault="00B4114F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14F" w:rsidRDefault="00B4114F" w:rsidP="005802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14F" w:rsidRDefault="00B4114F" w:rsidP="005802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14F" w:rsidRDefault="00B4114F" w:rsidP="005802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14F" w:rsidRDefault="00B4114F" w:rsidP="005802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14F" w:rsidRDefault="00B4114F" w:rsidP="005802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</w:t>
            </w:r>
          </w:p>
        </w:tc>
      </w:tr>
      <w:tr w:rsidR="00B4114F" w:rsidRPr="00ED4D3F" w:rsidTr="00023C4E">
        <w:trPr>
          <w:trHeight w:val="330"/>
        </w:trPr>
        <w:tc>
          <w:tcPr>
            <w:tcW w:w="534" w:type="dxa"/>
            <w:vMerge/>
          </w:tcPr>
          <w:p w:rsidR="00B4114F" w:rsidRDefault="00B411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4114F" w:rsidRPr="004D035A" w:rsidRDefault="00B411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4114F" w:rsidRDefault="00B4114F" w:rsidP="009350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4114F" w:rsidRDefault="00B4114F" w:rsidP="00023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4114F" w:rsidRDefault="00B4114F" w:rsidP="00AA38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01402</w:t>
            </w:r>
            <w:r>
              <w:rPr>
                <w:sz w:val="24"/>
                <w:szCs w:val="24"/>
                <w:lang w:val="en-US"/>
              </w:rPr>
              <w:t>S6270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114F" w:rsidRPr="004F706D" w:rsidRDefault="00242418" w:rsidP="00023C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B4114F">
              <w:rPr>
                <w:b/>
                <w:sz w:val="24"/>
                <w:szCs w:val="24"/>
              </w:rPr>
              <w:t>,</w:t>
            </w:r>
            <w:r w:rsidR="0075678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4114F" w:rsidRDefault="00B4114F" w:rsidP="00023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4114F" w:rsidRDefault="00B4114F" w:rsidP="00580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4114F" w:rsidRDefault="00B4114F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4114F" w:rsidRDefault="00B4114F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993" w:type="dxa"/>
            <w:shd w:val="clear" w:color="auto" w:fill="auto"/>
          </w:tcPr>
          <w:p w:rsidR="00B4114F" w:rsidRDefault="00B4114F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4114F" w:rsidRDefault="00756780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992" w:type="dxa"/>
            <w:shd w:val="clear" w:color="auto" w:fill="auto"/>
          </w:tcPr>
          <w:p w:rsidR="00B4114F" w:rsidRDefault="00B4114F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4114F" w:rsidRDefault="00B4114F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4114F" w:rsidRDefault="00B4114F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4114F" w:rsidRDefault="00B4114F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4114F" w:rsidRDefault="00B4114F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4114F" w:rsidRDefault="00B4114F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42418" w:rsidRPr="00ED4D3F" w:rsidTr="00023C4E">
        <w:trPr>
          <w:trHeight w:val="330"/>
        </w:trPr>
        <w:tc>
          <w:tcPr>
            <w:tcW w:w="534" w:type="dxa"/>
          </w:tcPr>
          <w:p w:rsidR="00242418" w:rsidRDefault="00242418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242418" w:rsidRPr="004D035A" w:rsidRDefault="00242418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242418" w:rsidRDefault="00242418" w:rsidP="00A946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42418" w:rsidRDefault="00242418" w:rsidP="00A946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42418" w:rsidRDefault="00242418" w:rsidP="00242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01402</w:t>
            </w:r>
            <w:r>
              <w:rPr>
                <w:sz w:val="24"/>
                <w:szCs w:val="24"/>
                <w:lang w:val="en-US"/>
              </w:rPr>
              <w:t>S6</w:t>
            </w:r>
            <w:r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2418" w:rsidRDefault="00242418" w:rsidP="00242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</w:t>
            </w:r>
            <w:r w:rsidR="00BB21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42418" w:rsidRPr="00492CFD" w:rsidRDefault="00242418" w:rsidP="00A9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42418" w:rsidRPr="00492CFD" w:rsidRDefault="00242418" w:rsidP="00A9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42418" w:rsidRDefault="00242418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42418" w:rsidRDefault="00242418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42418" w:rsidRDefault="00242418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42418" w:rsidRDefault="00242418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42418" w:rsidRDefault="00242418" w:rsidP="00A9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42418" w:rsidRDefault="00242418" w:rsidP="00BB2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BB21D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42418" w:rsidRDefault="00242418" w:rsidP="00A9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42418" w:rsidRDefault="00242418" w:rsidP="00A9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242418" w:rsidRDefault="00242418" w:rsidP="00A9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42418" w:rsidRDefault="00242418" w:rsidP="00A9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B4114F" w:rsidRPr="00ED4D3F" w:rsidTr="009C42C6">
        <w:trPr>
          <w:trHeight w:val="2485"/>
        </w:trPr>
        <w:tc>
          <w:tcPr>
            <w:tcW w:w="534" w:type="dxa"/>
            <w:vMerge w:val="restart"/>
          </w:tcPr>
          <w:p w:rsidR="00B4114F" w:rsidRDefault="00B4114F" w:rsidP="00A36D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E763B2" w:rsidRDefault="00B4114F" w:rsidP="00E763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87896">
              <w:rPr>
                <w:b/>
                <w:sz w:val="20"/>
                <w:szCs w:val="20"/>
              </w:rPr>
              <w:t>Основное мероприятие 3 подпрограммы 4.«Ежегодные членские взносы в Ассоциацию «Совета муниципальных  образований»</w:t>
            </w:r>
          </w:p>
          <w:p w:rsidR="0092515D" w:rsidRPr="00687896" w:rsidRDefault="0092515D" w:rsidP="00E763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B4114F" w:rsidRPr="004D035A" w:rsidRDefault="00B4114F" w:rsidP="00E763B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7896">
              <w:rPr>
                <w:sz w:val="20"/>
                <w:szCs w:val="20"/>
              </w:rPr>
              <w:t>3.1. Расходы на оплату членских взносов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4114F" w:rsidRDefault="00B4114F" w:rsidP="001E3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4114F" w:rsidRDefault="00B4114F" w:rsidP="001E3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4114F" w:rsidRDefault="00B4114F" w:rsidP="001E3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4114F" w:rsidRDefault="00B4114F" w:rsidP="009350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4114F" w:rsidRDefault="00B4114F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4114F" w:rsidRDefault="00B4114F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4114F" w:rsidRDefault="00B4114F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0142008</w:t>
            </w:r>
          </w:p>
        </w:tc>
        <w:tc>
          <w:tcPr>
            <w:tcW w:w="992" w:type="dxa"/>
            <w:shd w:val="clear" w:color="auto" w:fill="auto"/>
          </w:tcPr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Pr="002D7055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2D7055">
              <w:rPr>
                <w:b/>
                <w:sz w:val="24"/>
                <w:szCs w:val="24"/>
              </w:rPr>
              <w:t>13,8</w:t>
            </w: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2,30</w:t>
            </w:r>
          </w:p>
        </w:tc>
        <w:tc>
          <w:tcPr>
            <w:tcW w:w="993" w:type="dxa"/>
            <w:shd w:val="clear" w:color="auto" w:fill="auto"/>
          </w:tcPr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Pr="002D7055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2D7055">
              <w:rPr>
                <w:b/>
                <w:sz w:val="24"/>
                <w:szCs w:val="24"/>
              </w:rPr>
              <w:t>0</w:t>
            </w: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</w:p>
        </w:tc>
        <w:tc>
          <w:tcPr>
            <w:tcW w:w="850" w:type="dxa"/>
            <w:shd w:val="clear" w:color="auto" w:fill="auto"/>
          </w:tcPr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Pr="002D7055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2D7055">
              <w:rPr>
                <w:b/>
                <w:sz w:val="24"/>
                <w:szCs w:val="24"/>
              </w:rPr>
              <w:t>2,3</w:t>
            </w: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92" w:type="dxa"/>
            <w:shd w:val="clear" w:color="auto" w:fill="auto"/>
          </w:tcPr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Pr="002D7055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2D7055">
              <w:rPr>
                <w:b/>
                <w:sz w:val="24"/>
                <w:szCs w:val="24"/>
              </w:rPr>
              <w:t>2,3</w:t>
            </w: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</w:t>
            </w:r>
          </w:p>
        </w:tc>
        <w:tc>
          <w:tcPr>
            <w:tcW w:w="993" w:type="dxa"/>
            <w:shd w:val="clear" w:color="auto" w:fill="auto"/>
          </w:tcPr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Pr="002D7055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2D7055">
              <w:rPr>
                <w:b/>
                <w:sz w:val="24"/>
                <w:szCs w:val="24"/>
              </w:rPr>
              <w:t>2,3</w:t>
            </w: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Pr="002D7055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2D7055">
              <w:rPr>
                <w:b/>
                <w:sz w:val="24"/>
                <w:szCs w:val="24"/>
              </w:rPr>
              <w:t>2,3</w:t>
            </w: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Pr="002D7055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2D7055">
              <w:rPr>
                <w:b/>
                <w:sz w:val="24"/>
                <w:szCs w:val="24"/>
              </w:rPr>
              <w:t>2,3</w:t>
            </w: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Pr="002D7055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2D7055">
              <w:rPr>
                <w:b/>
                <w:sz w:val="24"/>
                <w:szCs w:val="24"/>
              </w:rPr>
              <w:t>2,3</w:t>
            </w: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114F" w:rsidRPr="00ED4D3F" w:rsidTr="001E3C3D">
        <w:trPr>
          <w:trHeight w:val="355"/>
        </w:trPr>
        <w:tc>
          <w:tcPr>
            <w:tcW w:w="534" w:type="dxa"/>
            <w:vMerge/>
          </w:tcPr>
          <w:p w:rsidR="00B4114F" w:rsidRDefault="00B411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4114F" w:rsidRPr="004D035A" w:rsidRDefault="00B4114F" w:rsidP="00F70746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4114F" w:rsidRDefault="00B4114F" w:rsidP="009350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4114F" w:rsidRDefault="00B4114F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4114F" w:rsidRDefault="00B4114F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0140320080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114F" w:rsidRDefault="00B4114F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4114F" w:rsidRDefault="00B4114F" w:rsidP="00023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4114F" w:rsidRDefault="00B4114F" w:rsidP="002468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114F" w:rsidRDefault="00B4114F" w:rsidP="002468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4114F" w:rsidRDefault="00B4114F" w:rsidP="002468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114F" w:rsidRDefault="00B4114F" w:rsidP="002468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114F" w:rsidRDefault="00B4114F" w:rsidP="00687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114F" w:rsidRDefault="00B4114F" w:rsidP="002D70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B4114F" w:rsidRPr="00ED4D3F" w:rsidTr="0088539D">
        <w:trPr>
          <w:trHeight w:val="2006"/>
        </w:trPr>
        <w:tc>
          <w:tcPr>
            <w:tcW w:w="534" w:type="dxa"/>
          </w:tcPr>
          <w:p w:rsidR="00B4114F" w:rsidRDefault="00B411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6" w:type="dxa"/>
            <w:shd w:val="clear" w:color="auto" w:fill="auto"/>
          </w:tcPr>
          <w:p w:rsidR="00B4114F" w:rsidRPr="004D035A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D035A">
              <w:rPr>
                <w:b/>
                <w:szCs w:val="24"/>
              </w:rPr>
              <w:t>Основн</w:t>
            </w:r>
            <w:r>
              <w:rPr>
                <w:b/>
                <w:szCs w:val="24"/>
              </w:rPr>
              <w:t>ое мероприятие 4 подпрограммы 4</w:t>
            </w:r>
          </w:p>
          <w:p w:rsidR="00B4114F" w:rsidRPr="00E763B2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E763B2">
              <w:rPr>
                <w:b/>
                <w:color w:val="000000"/>
                <w:sz w:val="20"/>
                <w:szCs w:val="20"/>
              </w:rPr>
              <w:t>Основное мероприятие «Прочие мероприятия сельского поселения»</w:t>
            </w:r>
          </w:p>
          <w:p w:rsidR="00B4114F" w:rsidRDefault="00B4114F" w:rsidP="001A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4.1Мероприятие по материальному поощрению работников к </w:t>
            </w:r>
            <w:r w:rsidR="0064059E">
              <w:rPr>
                <w:sz w:val="20"/>
                <w:szCs w:val="24"/>
              </w:rPr>
              <w:t xml:space="preserve">празднования 71,72 годовщины Победы в </w:t>
            </w:r>
            <w:r w:rsidR="0064059E">
              <w:rPr>
                <w:sz w:val="20"/>
                <w:szCs w:val="24"/>
              </w:rPr>
              <w:lastRenderedPageBreak/>
              <w:t xml:space="preserve">ВОВ, </w:t>
            </w:r>
            <w:r>
              <w:rPr>
                <w:sz w:val="20"/>
                <w:szCs w:val="24"/>
              </w:rPr>
              <w:t>празднику «День Добринки»</w:t>
            </w:r>
            <w:proofErr w:type="gramStart"/>
            <w:r w:rsidR="005A511D">
              <w:rPr>
                <w:sz w:val="20"/>
                <w:szCs w:val="24"/>
              </w:rPr>
              <w:t>,</w:t>
            </w:r>
            <w:r w:rsidR="001E2C60">
              <w:rPr>
                <w:sz w:val="20"/>
                <w:szCs w:val="24"/>
              </w:rPr>
              <w:t>з</w:t>
            </w:r>
            <w:proofErr w:type="gramEnd"/>
            <w:r w:rsidR="001E2C60">
              <w:rPr>
                <w:sz w:val="20"/>
                <w:szCs w:val="24"/>
              </w:rPr>
              <w:t>а проведение выборов президента РФ</w:t>
            </w:r>
          </w:p>
          <w:p w:rsidR="00B4114F" w:rsidRDefault="00B4114F" w:rsidP="00F5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4.2Покраска водонап</w:t>
            </w:r>
            <w:r w:rsidR="00880AEE">
              <w:rPr>
                <w:sz w:val="20"/>
                <w:szCs w:val="24"/>
              </w:rPr>
              <w:t>о</w:t>
            </w:r>
            <w:r>
              <w:rPr>
                <w:sz w:val="20"/>
                <w:szCs w:val="24"/>
              </w:rPr>
              <w:t>рных башен</w:t>
            </w:r>
          </w:p>
          <w:p w:rsidR="005C6E5F" w:rsidRDefault="005C6E5F" w:rsidP="00F5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4.3Изготовление уличного стенда </w:t>
            </w:r>
          </w:p>
          <w:p w:rsidR="00D00125" w:rsidRPr="00FC77E2" w:rsidRDefault="00D00125" w:rsidP="00880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4.4 Приобретение материа</w:t>
            </w:r>
            <w:r w:rsidR="00880AEE">
              <w:rPr>
                <w:sz w:val="20"/>
                <w:szCs w:val="24"/>
              </w:rPr>
              <w:t>л</w:t>
            </w:r>
            <w:r>
              <w:rPr>
                <w:sz w:val="20"/>
                <w:szCs w:val="24"/>
              </w:rPr>
              <w:t>ьных запасов для ремонта здания пожарного поста</w:t>
            </w:r>
          </w:p>
        </w:tc>
        <w:tc>
          <w:tcPr>
            <w:tcW w:w="709" w:type="dxa"/>
            <w:shd w:val="clear" w:color="auto" w:fill="auto"/>
          </w:tcPr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B4114F" w:rsidRDefault="005C6E5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  <w:p w:rsidR="00D00125" w:rsidRDefault="00D00125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00125" w:rsidRDefault="00D00125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00125" w:rsidRDefault="00D00125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  <w:p w:rsidR="005C6E5F" w:rsidRDefault="005C6E5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  <w:p w:rsidR="00D00125" w:rsidRDefault="00D00125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00125" w:rsidRDefault="00D00125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00125" w:rsidRDefault="00D00125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0140499999</w:t>
            </w: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0140499999</w:t>
            </w:r>
          </w:p>
          <w:p w:rsidR="005C6E5F" w:rsidRDefault="005C6E5F" w:rsidP="005C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0140499999</w:t>
            </w:r>
          </w:p>
          <w:p w:rsidR="00D00125" w:rsidRDefault="00D00125" w:rsidP="005C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00125" w:rsidRDefault="00D00125" w:rsidP="005C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00125" w:rsidRDefault="00D00125" w:rsidP="005C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0140499999</w:t>
            </w: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Pr="0092152C" w:rsidRDefault="00D00125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497,0</w:t>
            </w: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911E0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280,8</w:t>
            </w: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  <w:p w:rsidR="00B4114F" w:rsidRDefault="00E763B2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  <w:p w:rsidR="00D00125" w:rsidRDefault="00D00125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00125" w:rsidRDefault="00D00125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00125" w:rsidRDefault="00D00125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199,4</w:t>
            </w:r>
          </w:p>
        </w:tc>
        <w:tc>
          <w:tcPr>
            <w:tcW w:w="993" w:type="dxa"/>
            <w:shd w:val="clear" w:color="auto" w:fill="auto"/>
          </w:tcPr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Pr="0092152C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92152C">
              <w:rPr>
                <w:b/>
                <w:sz w:val="24"/>
                <w:szCs w:val="24"/>
              </w:rPr>
              <w:t>0</w:t>
            </w: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5C6E5F" w:rsidRDefault="005C6E5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00125" w:rsidRDefault="00D00125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00125" w:rsidRDefault="00D00125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00125" w:rsidRDefault="00D00125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Pr="0092152C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92152C">
              <w:rPr>
                <w:b/>
                <w:sz w:val="24"/>
                <w:szCs w:val="24"/>
              </w:rPr>
              <w:t>0</w:t>
            </w: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88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4114F" w:rsidRDefault="005C6E5F" w:rsidP="00D0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00125" w:rsidRDefault="00D00125" w:rsidP="00D0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00125" w:rsidRDefault="00D00125" w:rsidP="00D0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00125" w:rsidRDefault="00D00125" w:rsidP="00D0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Pr="0092152C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134,6</w:t>
            </w: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</w:t>
            </w: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  <w:p w:rsidR="00B4114F" w:rsidRDefault="005C6E5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00125" w:rsidRDefault="00D00125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00125" w:rsidRDefault="00D00125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00125" w:rsidRDefault="00D00125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Pr="0092152C" w:rsidRDefault="00756780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  <w:r w:rsidR="00E763B2">
              <w:rPr>
                <w:b/>
                <w:sz w:val="24"/>
                <w:szCs w:val="24"/>
              </w:rPr>
              <w:t>,0</w:t>
            </w: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756780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C6E5F" w:rsidRDefault="005C6E5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5C6E5F" w:rsidRDefault="005C6E5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  <w:p w:rsidR="00D00125" w:rsidRDefault="00D00125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00125" w:rsidRDefault="00D00125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00125" w:rsidRDefault="00D00125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Pr="0092152C" w:rsidRDefault="00D00125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276,4</w:t>
            </w: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911E0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C6E5F" w:rsidRDefault="005C6E5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5C6E5F" w:rsidRDefault="005C6E5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00125" w:rsidRDefault="00D00125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00125" w:rsidRDefault="00D00125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00125" w:rsidRDefault="00D00125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199,4</w:t>
            </w:r>
          </w:p>
        </w:tc>
        <w:tc>
          <w:tcPr>
            <w:tcW w:w="992" w:type="dxa"/>
            <w:shd w:val="clear" w:color="auto" w:fill="auto"/>
          </w:tcPr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Pr="0092152C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92152C">
              <w:rPr>
                <w:b/>
                <w:sz w:val="24"/>
                <w:szCs w:val="24"/>
              </w:rPr>
              <w:t>0</w:t>
            </w: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C6E5F" w:rsidRDefault="005C6E5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5C6E5F" w:rsidRDefault="005C6E5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00125" w:rsidRDefault="00D00125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00125" w:rsidRDefault="00D00125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00125" w:rsidRDefault="00D00125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Pr="0092152C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92152C">
              <w:rPr>
                <w:b/>
                <w:sz w:val="24"/>
                <w:szCs w:val="24"/>
              </w:rPr>
              <w:t>0</w:t>
            </w: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C6E5F" w:rsidRDefault="005C6E5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5C6E5F" w:rsidRDefault="005C6E5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00125" w:rsidRDefault="00D00125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00125" w:rsidRDefault="00D00125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00125" w:rsidRDefault="00D00125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114F" w:rsidRPr="00ED4D3F" w:rsidTr="004C0F04">
        <w:trPr>
          <w:trHeight w:val="2006"/>
        </w:trPr>
        <w:tc>
          <w:tcPr>
            <w:tcW w:w="534" w:type="dxa"/>
          </w:tcPr>
          <w:p w:rsidR="00B4114F" w:rsidRDefault="00B411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976" w:type="dxa"/>
            <w:shd w:val="clear" w:color="auto" w:fill="auto"/>
          </w:tcPr>
          <w:p w:rsidR="00B4114F" w:rsidRPr="00687896" w:rsidRDefault="00B4114F" w:rsidP="0053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687896">
              <w:rPr>
                <w:b/>
                <w:sz w:val="20"/>
                <w:szCs w:val="20"/>
              </w:rPr>
              <w:t>Основное мероприятие 5 подпрограммы 4</w:t>
            </w:r>
          </w:p>
          <w:p w:rsidR="00B4114F" w:rsidRPr="00687896" w:rsidRDefault="00B4114F" w:rsidP="0053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87896">
              <w:rPr>
                <w:sz w:val="20"/>
                <w:szCs w:val="20"/>
              </w:rPr>
              <w:t>Оформление технической документации, кадастровых паспортов, проведение оценки имущества и земельных участков, выполнение кадастровых работ</w:t>
            </w:r>
          </w:p>
          <w:p w:rsidR="00B4114F" w:rsidRPr="00687896" w:rsidRDefault="00B4114F" w:rsidP="00880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687896">
              <w:rPr>
                <w:sz w:val="20"/>
                <w:szCs w:val="20"/>
              </w:rPr>
              <w:t>5.1 Расходы  по оформление технической документации, кадастровых паспортов, проведение оценки имущества и земельных участков, выполнение кадастровых работ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4114F" w:rsidRDefault="00B4114F" w:rsidP="0093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4114F" w:rsidRDefault="00B4114F" w:rsidP="00FC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4114F" w:rsidRDefault="00B4114F" w:rsidP="00FC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0140520200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114F" w:rsidRDefault="00B4114F" w:rsidP="00FC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4114F" w:rsidRDefault="00B4114F" w:rsidP="00FC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4114F" w:rsidRDefault="00B4114F" w:rsidP="00BB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114F" w:rsidRDefault="00B4114F" w:rsidP="004C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4114F" w:rsidRDefault="00B4114F" w:rsidP="004C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114F" w:rsidRDefault="00B4114F" w:rsidP="004C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114F" w:rsidRDefault="00B4114F" w:rsidP="004C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114F" w:rsidRDefault="00B4114F" w:rsidP="004C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114F" w:rsidRPr="00ED4D3F" w:rsidTr="004C0F04">
        <w:trPr>
          <w:trHeight w:val="2006"/>
        </w:trPr>
        <w:tc>
          <w:tcPr>
            <w:tcW w:w="534" w:type="dxa"/>
          </w:tcPr>
          <w:p w:rsidR="00B4114F" w:rsidRDefault="00B411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976" w:type="dxa"/>
            <w:shd w:val="clear" w:color="auto" w:fill="auto"/>
          </w:tcPr>
          <w:p w:rsidR="00B4114F" w:rsidRPr="00687896" w:rsidRDefault="00B4114F" w:rsidP="00117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87896">
              <w:rPr>
                <w:b/>
                <w:sz w:val="20"/>
                <w:szCs w:val="20"/>
              </w:rPr>
              <w:t xml:space="preserve">Основное мероприятие 6 подпрограммы 4 </w:t>
            </w:r>
            <w:r w:rsidRPr="00687896">
              <w:rPr>
                <w:sz w:val="20"/>
                <w:szCs w:val="20"/>
              </w:rPr>
              <w:t xml:space="preserve">Выполнение работ по подготовке сведений об инвентаризационной стоимости зданий, помещений, сооружений и </w:t>
            </w:r>
            <w:r w:rsidR="00687896">
              <w:rPr>
                <w:sz w:val="20"/>
                <w:szCs w:val="20"/>
              </w:rPr>
              <w:t>ка</w:t>
            </w:r>
            <w:r w:rsidRPr="00687896">
              <w:rPr>
                <w:sz w:val="20"/>
                <w:szCs w:val="20"/>
              </w:rPr>
              <w:t>дастровой стоимости земельных участков, принадлежащих гражданам на праве собственности, находящихся на территории сельского поселения</w:t>
            </w:r>
          </w:p>
          <w:p w:rsidR="00B4114F" w:rsidRPr="00687896" w:rsidRDefault="00B4114F" w:rsidP="00880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687896">
              <w:rPr>
                <w:sz w:val="20"/>
                <w:szCs w:val="20"/>
              </w:rPr>
              <w:t>6.1 Расходы на  подготовку сведений об инвентаризационной стоимости зданий, помещений, сооружений и кадастровой стоимости земельных участков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4114F" w:rsidRDefault="00B4114F" w:rsidP="0093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4114F" w:rsidRDefault="00B4114F" w:rsidP="00FC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4114F" w:rsidRDefault="00B4114F" w:rsidP="00FC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0140620210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114F" w:rsidRDefault="00B4114F" w:rsidP="00FC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4114F" w:rsidRDefault="00B4114F" w:rsidP="00FC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4114F" w:rsidRDefault="00B4114F" w:rsidP="00BB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114F" w:rsidRDefault="00B4114F" w:rsidP="004C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4114F" w:rsidRDefault="00B4114F" w:rsidP="004C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114F" w:rsidRDefault="00B4114F" w:rsidP="004C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114F" w:rsidRDefault="00B4114F" w:rsidP="004C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114F" w:rsidRDefault="00B4114F" w:rsidP="004C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114F" w:rsidRPr="00ED4D3F" w:rsidTr="00BC0234">
        <w:trPr>
          <w:trHeight w:val="705"/>
        </w:trPr>
        <w:tc>
          <w:tcPr>
            <w:tcW w:w="534" w:type="dxa"/>
          </w:tcPr>
          <w:p w:rsidR="00B4114F" w:rsidRDefault="00B4114F" w:rsidP="00880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976" w:type="dxa"/>
            <w:shd w:val="clear" w:color="auto" w:fill="auto"/>
          </w:tcPr>
          <w:p w:rsidR="00B4114F" w:rsidRPr="004D035A" w:rsidRDefault="00B4114F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D035A">
              <w:rPr>
                <w:b/>
                <w:szCs w:val="24"/>
              </w:rPr>
              <w:t>Основн</w:t>
            </w:r>
            <w:r>
              <w:rPr>
                <w:b/>
                <w:szCs w:val="24"/>
              </w:rPr>
              <w:t>ое мероприятие 7 подпрограммы 4</w:t>
            </w:r>
          </w:p>
          <w:p w:rsidR="00B4114F" w:rsidRPr="00F82171" w:rsidRDefault="00B4114F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 w:rsidRPr="00F82171">
              <w:rPr>
                <w:sz w:val="20"/>
                <w:szCs w:val="24"/>
              </w:rPr>
              <w:t xml:space="preserve">«Утверждение генерального плана поселения, правил землепользования и застройки </w:t>
            </w:r>
            <w:proofErr w:type="spellStart"/>
            <w:r w:rsidRPr="00F82171">
              <w:rPr>
                <w:sz w:val="20"/>
                <w:szCs w:val="24"/>
              </w:rPr>
              <w:t>Среднематренский</w:t>
            </w:r>
            <w:proofErr w:type="spellEnd"/>
            <w:r w:rsidRPr="00F82171">
              <w:rPr>
                <w:sz w:val="20"/>
                <w:szCs w:val="24"/>
              </w:rPr>
              <w:t xml:space="preserve"> сельсовет»</w:t>
            </w:r>
          </w:p>
          <w:p w:rsidR="00B4114F" w:rsidRPr="00FC77E2" w:rsidRDefault="00B4114F" w:rsidP="00880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7.1. Мероприятия по подготовке генеральных планов, правил землепользования и застройки территории сельского поселения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4114F" w:rsidRDefault="00B4114F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4114F" w:rsidRDefault="00B4114F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4114F" w:rsidRDefault="00B4114F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0149999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114F" w:rsidRPr="004F706D" w:rsidRDefault="00B4114F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4114F" w:rsidRDefault="00B4114F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4114F" w:rsidRDefault="00B4114F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114F" w:rsidRDefault="00B4114F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4114F" w:rsidRDefault="00B4114F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114F" w:rsidRDefault="00B4114F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114F" w:rsidRDefault="00B4114F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114F" w:rsidRDefault="00B4114F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82171" w:rsidRPr="00ED4D3F" w:rsidTr="00BC0234">
        <w:trPr>
          <w:trHeight w:val="705"/>
        </w:trPr>
        <w:tc>
          <w:tcPr>
            <w:tcW w:w="534" w:type="dxa"/>
          </w:tcPr>
          <w:p w:rsidR="00F82171" w:rsidRDefault="00F82171" w:rsidP="00880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82171" w:rsidRPr="00F82171" w:rsidRDefault="00F82171" w:rsidP="00F82171">
            <w:pPr>
              <w:pStyle w:val="ConsPlusNormal"/>
              <w:suppressAutoHyphens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F82171">
              <w:t>7.2</w:t>
            </w:r>
            <w:r w:rsidRPr="00F82171">
              <w:rPr>
                <w:rFonts w:ascii="Times New Roman" w:hAnsi="Times New Roman" w:cs="Times New Roman"/>
              </w:rPr>
              <w:t xml:space="preserve"> Внесение изменений в правила землепользования и застройки </w:t>
            </w:r>
          </w:p>
          <w:p w:rsidR="00F82171" w:rsidRPr="00F82171" w:rsidRDefault="00F82171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82171" w:rsidRDefault="00F82171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82171" w:rsidRDefault="00F82171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82171" w:rsidRDefault="00F82171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0140720270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82171" w:rsidRDefault="00F82171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82171" w:rsidRDefault="00F82171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82171" w:rsidRDefault="00F82171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82171" w:rsidRDefault="00F82171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82171" w:rsidRDefault="00F82171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82171" w:rsidRDefault="00F82171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82171" w:rsidRDefault="00F82171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82171" w:rsidRDefault="00F82171" w:rsidP="00BC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114F" w:rsidRPr="00ED4D3F" w:rsidTr="00DE2325">
        <w:trPr>
          <w:trHeight w:val="705"/>
        </w:trPr>
        <w:tc>
          <w:tcPr>
            <w:tcW w:w="534" w:type="dxa"/>
          </w:tcPr>
          <w:p w:rsidR="00B4114F" w:rsidRDefault="00B4114F" w:rsidP="00880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976" w:type="dxa"/>
            <w:shd w:val="clear" w:color="auto" w:fill="auto"/>
          </w:tcPr>
          <w:p w:rsidR="00B4114F" w:rsidRPr="00687896" w:rsidRDefault="00B4114F" w:rsidP="00BA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687896">
              <w:rPr>
                <w:b/>
                <w:sz w:val="20"/>
                <w:szCs w:val="20"/>
              </w:rPr>
              <w:t>Основное мероприятие 8 подпрограммы 4</w:t>
            </w:r>
          </w:p>
          <w:p w:rsidR="00B4114F" w:rsidRPr="00687896" w:rsidRDefault="00B4114F" w:rsidP="00BA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87896">
              <w:rPr>
                <w:sz w:val="20"/>
                <w:szCs w:val="20"/>
              </w:rPr>
              <w:t xml:space="preserve">Создание условий для обеспечения жителей поселения услугами связи в целях предоставления муниципальных услуг в электронной форме </w:t>
            </w:r>
          </w:p>
          <w:p w:rsidR="00B4114F" w:rsidRPr="00687896" w:rsidRDefault="00B4114F" w:rsidP="00BA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87896">
              <w:rPr>
                <w:sz w:val="20"/>
                <w:szCs w:val="20"/>
              </w:rPr>
              <w:t>8.1</w:t>
            </w:r>
            <w:r w:rsidRPr="00687896">
              <w:rPr>
                <w:color w:val="000000"/>
                <w:sz w:val="20"/>
                <w:szCs w:val="20"/>
              </w:rPr>
              <w:t xml:space="preserve"> Организация доступа в сеть интернет</w:t>
            </w:r>
          </w:p>
          <w:p w:rsidR="00B4114F" w:rsidRPr="00687896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4114F" w:rsidRDefault="00B4114F" w:rsidP="0093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shd w:val="clear" w:color="auto" w:fill="auto"/>
          </w:tcPr>
          <w:p w:rsidR="00B4114F" w:rsidRDefault="00B411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</w:tcPr>
          <w:p w:rsidR="00B4114F" w:rsidRDefault="00B411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0142014</w:t>
            </w:r>
          </w:p>
        </w:tc>
        <w:tc>
          <w:tcPr>
            <w:tcW w:w="992" w:type="dxa"/>
            <w:shd w:val="clear" w:color="auto" w:fill="auto"/>
          </w:tcPr>
          <w:p w:rsidR="00B4114F" w:rsidRDefault="00B4114F" w:rsidP="0053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14,7</w:t>
            </w:r>
          </w:p>
        </w:tc>
        <w:tc>
          <w:tcPr>
            <w:tcW w:w="993" w:type="dxa"/>
            <w:shd w:val="clear" w:color="auto" w:fill="auto"/>
          </w:tcPr>
          <w:p w:rsidR="00B4114F" w:rsidRDefault="00B411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</w:t>
            </w:r>
          </w:p>
        </w:tc>
        <w:tc>
          <w:tcPr>
            <w:tcW w:w="850" w:type="dxa"/>
            <w:shd w:val="clear" w:color="auto" w:fill="auto"/>
          </w:tcPr>
          <w:p w:rsidR="00B4114F" w:rsidRDefault="00B4114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992" w:type="dxa"/>
            <w:shd w:val="clear" w:color="auto" w:fill="auto"/>
          </w:tcPr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</w:p>
        </w:tc>
        <w:tc>
          <w:tcPr>
            <w:tcW w:w="993" w:type="dxa"/>
            <w:shd w:val="clear" w:color="auto" w:fill="auto"/>
          </w:tcPr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</w:p>
        </w:tc>
        <w:tc>
          <w:tcPr>
            <w:tcW w:w="992" w:type="dxa"/>
            <w:shd w:val="clear" w:color="auto" w:fill="auto"/>
          </w:tcPr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</w:p>
        </w:tc>
        <w:tc>
          <w:tcPr>
            <w:tcW w:w="992" w:type="dxa"/>
            <w:shd w:val="clear" w:color="auto" w:fill="auto"/>
          </w:tcPr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</w:p>
        </w:tc>
        <w:tc>
          <w:tcPr>
            <w:tcW w:w="992" w:type="dxa"/>
            <w:shd w:val="clear" w:color="auto" w:fill="auto"/>
          </w:tcPr>
          <w:p w:rsidR="00B4114F" w:rsidRDefault="00B4114F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</w:p>
        </w:tc>
      </w:tr>
    </w:tbl>
    <w:p w:rsidR="00915745" w:rsidRDefault="00915745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1172D6" w:rsidRDefault="001172D6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1172D6" w:rsidRDefault="001172D6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1172D6" w:rsidRDefault="001172D6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5F27F0" w:rsidRDefault="005F27F0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5F27F0" w:rsidRDefault="005F27F0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5F27F0" w:rsidRDefault="005F27F0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2C6CBE" w:rsidRDefault="002C6CBE" w:rsidP="00880AEE">
      <w:pPr>
        <w:rPr>
          <w:rFonts w:ascii="Times New Roman" w:hAnsi="Times New Roman"/>
          <w:sz w:val="28"/>
          <w:szCs w:val="24"/>
          <w:lang w:eastAsia="ru-RU"/>
        </w:rPr>
      </w:pPr>
    </w:p>
    <w:p w:rsidR="00DD2A53" w:rsidRDefault="00DD2A53" w:rsidP="00DD2A53">
      <w:pPr>
        <w:ind w:left="284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приложение 3</w:t>
      </w:r>
      <w:r w:rsidRPr="00E240BC">
        <w:rPr>
          <w:rFonts w:ascii="Times New Roman" w:hAnsi="Times New Roman"/>
          <w:b/>
          <w:sz w:val="28"/>
          <w:szCs w:val="24"/>
          <w:lang w:eastAsia="ru-RU"/>
        </w:rPr>
        <w:t xml:space="preserve"> к муниципальной программе изложить в новой редакции:</w:t>
      </w:r>
    </w:p>
    <w:p w:rsidR="00DD2A53" w:rsidRDefault="00DD2A53" w:rsidP="00DD2A53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DD2A53" w:rsidRDefault="00DD2A53" w:rsidP="00DD2A53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Приложение 3</w:t>
      </w:r>
    </w:p>
    <w:p w:rsidR="00DD2A53" w:rsidRDefault="00DD2A53" w:rsidP="00DD2A53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к муниципальной программе</w:t>
      </w:r>
    </w:p>
    <w:p w:rsidR="00DD2A53" w:rsidRDefault="00DD2A53" w:rsidP="00DD2A53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«Устойчивое развитие территории сельского поселения </w:t>
      </w:r>
    </w:p>
    <w:p w:rsidR="00DD2A53" w:rsidRPr="0054198B" w:rsidRDefault="00DD2A53" w:rsidP="00DD2A53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proofErr w:type="spellStart"/>
      <w:r>
        <w:rPr>
          <w:rFonts w:ascii="Times New Roman" w:hAnsi="Times New Roman"/>
          <w:sz w:val="20"/>
          <w:szCs w:val="28"/>
        </w:rPr>
        <w:t>Среднематренский</w:t>
      </w:r>
      <w:proofErr w:type="spellEnd"/>
      <w:r>
        <w:rPr>
          <w:rFonts w:ascii="Times New Roman" w:hAnsi="Times New Roman"/>
          <w:sz w:val="20"/>
          <w:szCs w:val="28"/>
        </w:rPr>
        <w:t xml:space="preserve"> сельсовет на 2014-2020 годы»</w:t>
      </w:r>
    </w:p>
    <w:p w:rsidR="00DD2A53" w:rsidRDefault="00DD2A53" w:rsidP="00DD2A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2A53" w:rsidRPr="00B35DE2" w:rsidRDefault="00DD2A53" w:rsidP="00DD2A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DE2">
        <w:rPr>
          <w:rFonts w:ascii="Times New Roman" w:hAnsi="Times New Roman"/>
          <w:sz w:val="28"/>
          <w:szCs w:val="28"/>
        </w:rPr>
        <w:t xml:space="preserve">Прогнозная оценка расходов по источникам ресурсного обеспечения на реализацию муниципальной программы </w:t>
      </w:r>
      <w:r w:rsidRPr="00B35DE2">
        <w:rPr>
          <w:rFonts w:ascii="Times New Roman" w:hAnsi="Times New Roman"/>
          <w:b/>
          <w:sz w:val="28"/>
          <w:szCs w:val="28"/>
        </w:rPr>
        <w:t xml:space="preserve">«Устойчивое развитие территории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Среднематренский</w:t>
      </w:r>
      <w:proofErr w:type="spellEnd"/>
      <w:r w:rsidRPr="00B35DE2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D2A53" w:rsidRPr="00B35DE2" w:rsidRDefault="00DD2A53" w:rsidP="00DD2A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DE2">
        <w:rPr>
          <w:rFonts w:ascii="Times New Roman" w:hAnsi="Times New Roman"/>
          <w:b/>
          <w:sz w:val="28"/>
          <w:szCs w:val="28"/>
        </w:rPr>
        <w:t xml:space="preserve"> на 2014-2020годы».</w:t>
      </w:r>
    </w:p>
    <w:p w:rsidR="00DD2A53" w:rsidRPr="00ED4D3F" w:rsidRDefault="00DD2A53" w:rsidP="00DD2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2840"/>
        <w:gridCol w:w="2835"/>
        <w:gridCol w:w="1182"/>
        <w:gridCol w:w="992"/>
        <w:gridCol w:w="992"/>
        <w:gridCol w:w="992"/>
        <w:gridCol w:w="993"/>
        <w:gridCol w:w="1275"/>
        <w:gridCol w:w="1134"/>
        <w:gridCol w:w="1070"/>
      </w:tblGrid>
      <w:tr w:rsidR="00DD2A53" w:rsidRPr="00ED4D3F" w:rsidTr="00DD2A53">
        <w:tc>
          <w:tcPr>
            <w:tcW w:w="670" w:type="dxa"/>
            <w:vMerge w:val="restart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4D3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D4D3F">
              <w:rPr>
                <w:sz w:val="24"/>
                <w:szCs w:val="24"/>
              </w:rPr>
              <w:t>/</w:t>
            </w:r>
            <w:proofErr w:type="spellStart"/>
            <w:r w:rsidRPr="00ED4D3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0" w:type="dxa"/>
            <w:vMerge w:val="restart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630" w:type="dxa"/>
            <w:gridSpan w:val="8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Расходы (тыс. руб.)</w:t>
            </w:r>
          </w:p>
        </w:tc>
      </w:tr>
      <w:tr w:rsidR="00DD2A53" w:rsidRPr="00ED4D3F" w:rsidTr="00DD2A53">
        <w:tc>
          <w:tcPr>
            <w:tcW w:w="670" w:type="dxa"/>
            <w:vMerge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93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070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2020</w:t>
            </w:r>
          </w:p>
        </w:tc>
      </w:tr>
      <w:tr w:rsidR="00DD2A53" w:rsidRPr="00ED4D3F" w:rsidTr="00DD2A53">
        <w:tc>
          <w:tcPr>
            <w:tcW w:w="670" w:type="dxa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8A160E">
              <w:rPr>
                <w:sz w:val="20"/>
                <w:szCs w:val="24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8A160E">
              <w:rPr>
                <w:sz w:val="20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8A160E">
              <w:rPr>
                <w:sz w:val="20"/>
                <w:szCs w:val="24"/>
              </w:rPr>
              <w:t>3</w:t>
            </w:r>
          </w:p>
        </w:tc>
        <w:tc>
          <w:tcPr>
            <w:tcW w:w="1182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8A160E">
              <w:rPr>
                <w:sz w:val="20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8A160E">
              <w:rPr>
                <w:sz w:val="20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8A160E">
              <w:rPr>
                <w:sz w:val="20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</w:t>
            </w:r>
          </w:p>
        </w:tc>
      </w:tr>
      <w:tr w:rsidR="00DD2A53" w:rsidRPr="00ED4D3F" w:rsidTr="00DD2A53">
        <w:tc>
          <w:tcPr>
            <w:tcW w:w="670" w:type="dxa"/>
            <w:vMerge w:val="restart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shd w:val="clear" w:color="auto" w:fill="auto"/>
          </w:tcPr>
          <w:p w:rsidR="00DD2A53" w:rsidRPr="00C2031B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2031B">
              <w:rPr>
                <w:b/>
                <w:sz w:val="24"/>
                <w:szCs w:val="24"/>
              </w:rPr>
              <w:t>Муниципальная 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«Устойчивое развитие территории сельского поселения </w:t>
            </w:r>
            <w:proofErr w:type="spellStart"/>
            <w:r>
              <w:rPr>
                <w:sz w:val="24"/>
                <w:szCs w:val="24"/>
              </w:rPr>
              <w:t>Среднематренский</w:t>
            </w:r>
            <w:proofErr w:type="spellEnd"/>
            <w:r>
              <w:rPr>
                <w:sz w:val="24"/>
                <w:szCs w:val="24"/>
              </w:rPr>
              <w:t xml:space="preserve"> сельсовет на 2014-2020 годы»</w:t>
            </w: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00125" w:rsidP="00F8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17034,0</w:t>
            </w:r>
          </w:p>
        </w:tc>
        <w:tc>
          <w:tcPr>
            <w:tcW w:w="99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5554,6</w:t>
            </w:r>
          </w:p>
        </w:tc>
        <w:tc>
          <w:tcPr>
            <w:tcW w:w="99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1933,2</w:t>
            </w:r>
          </w:p>
        </w:tc>
        <w:tc>
          <w:tcPr>
            <w:tcW w:w="992" w:type="dxa"/>
            <w:shd w:val="clear" w:color="auto" w:fill="auto"/>
          </w:tcPr>
          <w:p w:rsidR="00DD2A53" w:rsidRPr="00CB41C4" w:rsidRDefault="00E0133B" w:rsidP="0079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2482,1</w:t>
            </w:r>
          </w:p>
        </w:tc>
        <w:tc>
          <w:tcPr>
            <w:tcW w:w="993" w:type="dxa"/>
            <w:shd w:val="clear" w:color="auto" w:fill="auto"/>
          </w:tcPr>
          <w:p w:rsidR="00DD2A53" w:rsidRPr="00CB41C4" w:rsidRDefault="006507FF" w:rsidP="0065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2628,</w:t>
            </w:r>
            <w:r w:rsidR="006258F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DD2A53" w:rsidRPr="00CB41C4" w:rsidRDefault="00D00125" w:rsidP="00F8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2428,4</w:t>
            </w:r>
          </w:p>
        </w:tc>
        <w:tc>
          <w:tcPr>
            <w:tcW w:w="1134" w:type="dxa"/>
            <w:shd w:val="clear" w:color="auto" w:fill="auto"/>
          </w:tcPr>
          <w:p w:rsidR="00DD2A53" w:rsidRPr="00CB41C4" w:rsidRDefault="009336BC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1026,</w:t>
            </w:r>
            <w:r w:rsidR="005B096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DD2A53" w:rsidRPr="00CB41C4" w:rsidRDefault="005B0961" w:rsidP="0079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980,8</w:t>
            </w:r>
          </w:p>
        </w:tc>
      </w:tr>
      <w:tr w:rsidR="00DD2A53" w:rsidRPr="00ED4D3F" w:rsidTr="00DD2A53">
        <w:trPr>
          <w:trHeight w:val="223"/>
        </w:trPr>
        <w:tc>
          <w:tcPr>
            <w:tcW w:w="670" w:type="dxa"/>
            <w:vMerge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298"/>
        </w:trPr>
        <w:tc>
          <w:tcPr>
            <w:tcW w:w="670" w:type="dxa"/>
            <w:vMerge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FF36DD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2634,9</w:t>
            </w:r>
          </w:p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2266,0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993" w:type="dxa"/>
            <w:shd w:val="clear" w:color="auto" w:fill="auto"/>
          </w:tcPr>
          <w:p w:rsidR="00DD2A53" w:rsidRPr="00ED4D3F" w:rsidRDefault="001E0FDB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</w:t>
            </w:r>
            <w:r w:rsidR="006258F5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D2A53" w:rsidRPr="00ED4D3F" w:rsidRDefault="00FF36DD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2A53" w:rsidRPr="00ED4D3F" w:rsidTr="00DD2A53">
        <w:tc>
          <w:tcPr>
            <w:tcW w:w="670" w:type="dxa"/>
            <w:vMerge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ED4D3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9336BC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2621,8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235,4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E0133B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977,6</w:t>
            </w:r>
          </w:p>
        </w:tc>
        <w:tc>
          <w:tcPr>
            <w:tcW w:w="993" w:type="dxa"/>
            <w:shd w:val="clear" w:color="auto" w:fill="auto"/>
          </w:tcPr>
          <w:p w:rsidR="00DD2A53" w:rsidRPr="00ED4D3F" w:rsidRDefault="00D9551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779,8</w:t>
            </w:r>
          </w:p>
        </w:tc>
        <w:tc>
          <w:tcPr>
            <w:tcW w:w="1275" w:type="dxa"/>
            <w:shd w:val="clear" w:color="auto" w:fill="auto"/>
          </w:tcPr>
          <w:p w:rsidR="00DD2A53" w:rsidRPr="00ED4D3F" w:rsidRDefault="009336BC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629,0</w:t>
            </w: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2A53" w:rsidRPr="00ED4D3F" w:rsidTr="00DD2A53">
        <w:tc>
          <w:tcPr>
            <w:tcW w:w="670" w:type="dxa"/>
            <w:vMerge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00125" w:rsidP="00F8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11777,3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3288,6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1410,5</w:t>
            </w:r>
          </w:p>
        </w:tc>
        <w:tc>
          <w:tcPr>
            <w:tcW w:w="992" w:type="dxa"/>
            <w:shd w:val="clear" w:color="auto" w:fill="auto"/>
          </w:tcPr>
          <w:p w:rsidR="00DD2A53" w:rsidRPr="00BD3BAC" w:rsidRDefault="00E6730F" w:rsidP="0079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="0079348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993" w:type="dxa"/>
            <w:shd w:val="clear" w:color="auto" w:fill="auto"/>
          </w:tcPr>
          <w:p w:rsidR="00DD2A53" w:rsidRPr="00BD3BAC" w:rsidRDefault="006507FF" w:rsidP="005C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1781,7</w:t>
            </w:r>
          </w:p>
        </w:tc>
        <w:tc>
          <w:tcPr>
            <w:tcW w:w="1275" w:type="dxa"/>
            <w:shd w:val="clear" w:color="auto" w:fill="auto"/>
          </w:tcPr>
          <w:p w:rsidR="00DD2A53" w:rsidRPr="00BD3BAC" w:rsidRDefault="00D00125" w:rsidP="00F8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1791,7</w:t>
            </w:r>
          </w:p>
        </w:tc>
        <w:tc>
          <w:tcPr>
            <w:tcW w:w="1134" w:type="dxa"/>
            <w:shd w:val="clear" w:color="auto" w:fill="auto"/>
          </w:tcPr>
          <w:p w:rsidR="00DD2A53" w:rsidRPr="00BD3BAC" w:rsidRDefault="009336BC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1026,</w:t>
            </w:r>
            <w:r w:rsidR="005B0961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DD2A53" w:rsidRPr="00BD3BAC" w:rsidRDefault="005B0961" w:rsidP="0079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980,8</w:t>
            </w:r>
          </w:p>
        </w:tc>
      </w:tr>
      <w:tr w:rsidR="00DD2A53" w:rsidRPr="00ED4D3F" w:rsidTr="00DD2A53"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C5226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ED4D3F"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c>
          <w:tcPr>
            <w:tcW w:w="670" w:type="dxa"/>
            <w:vMerge w:val="restart"/>
            <w:tcBorders>
              <w:bottom w:val="nil"/>
            </w:tcBorders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DD2A53" w:rsidRPr="00C2031B" w:rsidRDefault="00DD2A53" w:rsidP="00DD2A53">
            <w:pPr>
              <w:spacing w:after="0" w:line="240" w:lineRule="auto"/>
              <w:ind w:firstLine="39"/>
              <w:rPr>
                <w:b/>
                <w:color w:val="000000"/>
                <w:sz w:val="24"/>
                <w:szCs w:val="28"/>
              </w:rPr>
            </w:pPr>
            <w:r w:rsidRPr="00C2031B">
              <w:rPr>
                <w:b/>
                <w:color w:val="000000"/>
                <w:sz w:val="24"/>
                <w:szCs w:val="28"/>
              </w:rPr>
              <w:t>Подпрограмма 1</w:t>
            </w:r>
            <w:r>
              <w:rPr>
                <w:b/>
                <w:color w:val="000000"/>
                <w:sz w:val="24"/>
                <w:szCs w:val="28"/>
              </w:rPr>
              <w:t>:</w:t>
            </w:r>
          </w:p>
          <w:p w:rsidR="00DD2A53" w:rsidRPr="00ED4D3F" w:rsidRDefault="00DD2A53" w:rsidP="00DD2A53">
            <w:pPr>
              <w:spacing w:after="0" w:line="240" w:lineRule="auto"/>
              <w:ind w:firstLine="3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 xml:space="preserve">Обеспечение населения качественной, развитой инфраструктурой и повышение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4"/>
                <w:szCs w:val="28"/>
              </w:rPr>
              <w:t>Среднематренский</w:t>
            </w:r>
            <w:proofErr w:type="spellEnd"/>
            <w:r>
              <w:rPr>
                <w:color w:val="000000"/>
                <w:sz w:val="24"/>
                <w:szCs w:val="28"/>
              </w:rPr>
              <w:t xml:space="preserve"> сельсовет</w:t>
            </w: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00125" w:rsidP="0098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7561,5</w:t>
            </w:r>
          </w:p>
        </w:tc>
        <w:tc>
          <w:tcPr>
            <w:tcW w:w="992" w:type="dxa"/>
            <w:shd w:val="clear" w:color="auto" w:fill="auto"/>
          </w:tcPr>
          <w:p w:rsidR="00DD2A53" w:rsidRPr="008859DD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8859DD">
              <w:rPr>
                <w:b/>
                <w:sz w:val="24"/>
                <w:szCs w:val="24"/>
              </w:rPr>
              <w:t>3402,1</w:t>
            </w:r>
          </w:p>
        </w:tc>
        <w:tc>
          <w:tcPr>
            <w:tcW w:w="992" w:type="dxa"/>
            <w:shd w:val="clear" w:color="auto" w:fill="auto"/>
          </w:tcPr>
          <w:p w:rsidR="00DD2A53" w:rsidRPr="008859DD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8859DD">
              <w:rPr>
                <w:b/>
                <w:sz w:val="24"/>
                <w:szCs w:val="24"/>
              </w:rPr>
              <w:t>658,1</w:t>
            </w:r>
          </w:p>
        </w:tc>
        <w:tc>
          <w:tcPr>
            <w:tcW w:w="992" w:type="dxa"/>
            <w:shd w:val="clear" w:color="auto" w:fill="auto"/>
          </w:tcPr>
          <w:p w:rsidR="00DD2A53" w:rsidRPr="008859DD" w:rsidRDefault="00E0133B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8859DD">
              <w:rPr>
                <w:b/>
                <w:sz w:val="24"/>
                <w:szCs w:val="24"/>
              </w:rPr>
              <w:t>1329,8</w:t>
            </w:r>
          </w:p>
        </w:tc>
        <w:tc>
          <w:tcPr>
            <w:tcW w:w="993" w:type="dxa"/>
            <w:shd w:val="clear" w:color="auto" w:fill="auto"/>
          </w:tcPr>
          <w:p w:rsidR="00DD2A53" w:rsidRPr="008859DD" w:rsidRDefault="006507FF" w:rsidP="003C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1351,8</w:t>
            </w:r>
          </w:p>
        </w:tc>
        <w:tc>
          <w:tcPr>
            <w:tcW w:w="1275" w:type="dxa"/>
            <w:shd w:val="clear" w:color="auto" w:fill="auto"/>
          </w:tcPr>
          <w:p w:rsidR="00DD2A53" w:rsidRPr="008859DD" w:rsidRDefault="00D00125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819,7</w:t>
            </w:r>
          </w:p>
        </w:tc>
        <w:tc>
          <w:tcPr>
            <w:tcW w:w="1134" w:type="dxa"/>
            <w:shd w:val="clear" w:color="auto" w:fill="auto"/>
          </w:tcPr>
          <w:p w:rsidR="00DD2A53" w:rsidRPr="008859DD" w:rsidRDefault="00160E96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8859D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DD2A53" w:rsidRPr="008859DD" w:rsidRDefault="00B4114F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8859DD">
              <w:rPr>
                <w:b/>
                <w:sz w:val="24"/>
                <w:szCs w:val="24"/>
              </w:rPr>
              <w:t>0</w:t>
            </w:r>
          </w:p>
        </w:tc>
      </w:tr>
      <w:tr w:rsidR="00DD2A53" w:rsidRPr="00ED4D3F" w:rsidTr="00DD2A53">
        <w:trPr>
          <w:trHeight w:val="248"/>
        </w:trPr>
        <w:tc>
          <w:tcPr>
            <w:tcW w:w="670" w:type="dxa"/>
            <w:vMerge/>
            <w:tcBorders>
              <w:top w:val="nil"/>
              <w:bottom w:val="nil"/>
            </w:tcBorders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273"/>
        </w:trPr>
        <w:tc>
          <w:tcPr>
            <w:tcW w:w="670" w:type="dxa"/>
            <w:vMerge/>
            <w:tcBorders>
              <w:top w:val="nil"/>
              <w:bottom w:val="nil"/>
            </w:tcBorders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1E0FDB" w:rsidP="001E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1316,6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1266,8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D2A53" w:rsidRPr="00ED4D3F" w:rsidRDefault="001E0FDB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2A53" w:rsidRPr="00ED4D3F" w:rsidTr="00DD2A53">
        <w:tc>
          <w:tcPr>
            <w:tcW w:w="670" w:type="dxa"/>
            <w:vMerge/>
            <w:tcBorders>
              <w:top w:val="nil"/>
              <w:bottom w:val="nil"/>
            </w:tcBorders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ED4D3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8859DD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2621,8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235,4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E0133B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977,6</w:t>
            </w:r>
          </w:p>
        </w:tc>
        <w:tc>
          <w:tcPr>
            <w:tcW w:w="993" w:type="dxa"/>
            <w:shd w:val="clear" w:color="auto" w:fill="auto"/>
          </w:tcPr>
          <w:p w:rsidR="00DD2A53" w:rsidRPr="00ED4D3F" w:rsidRDefault="003324E7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779,8</w:t>
            </w:r>
          </w:p>
        </w:tc>
        <w:tc>
          <w:tcPr>
            <w:tcW w:w="1275" w:type="dxa"/>
            <w:shd w:val="clear" w:color="auto" w:fill="auto"/>
          </w:tcPr>
          <w:p w:rsidR="00DD2A53" w:rsidRPr="00ED4D3F" w:rsidRDefault="008859DD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629,0</w:t>
            </w: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2A53" w:rsidRPr="00ED4D3F" w:rsidTr="00DD2A53">
        <w:trPr>
          <w:trHeight w:val="330"/>
        </w:trPr>
        <w:tc>
          <w:tcPr>
            <w:tcW w:w="670" w:type="dxa"/>
            <w:vMerge w:val="restart"/>
            <w:tcBorders>
              <w:top w:val="nil"/>
            </w:tcBorders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535D42" w:rsidP="003C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3623,1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2135,3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422,7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212B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352,2</w:t>
            </w:r>
          </w:p>
        </w:tc>
        <w:tc>
          <w:tcPr>
            <w:tcW w:w="993" w:type="dxa"/>
            <w:shd w:val="clear" w:color="auto" w:fill="auto"/>
          </w:tcPr>
          <w:p w:rsidR="00DD2A53" w:rsidRPr="00ED4D3F" w:rsidRDefault="006507FF" w:rsidP="0098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522,2</w:t>
            </w:r>
          </w:p>
        </w:tc>
        <w:tc>
          <w:tcPr>
            <w:tcW w:w="1275" w:type="dxa"/>
            <w:shd w:val="clear" w:color="auto" w:fill="auto"/>
          </w:tcPr>
          <w:p w:rsidR="00DD2A53" w:rsidRPr="00ED4D3F" w:rsidRDefault="00D00125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190,7</w:t>
            </w:r>
          </w:p>
        </w:tc>
        <w:tc>
          <w:tcPr>
            <w:tcW w:w="1134" w:type="dxa"/>
            <w:shd w:val="clear" w:color="auto" w:fill="auto"/>
          </w:tcPr>
          <w:p w:rsidR="00DD2A53" w:rsidRPr="00ED4D3F" w:rsidRDefault="00160E96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DD2A53" w:rsidRPr="00ED4D3F" w:rsidRDefault="00B4114F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2A53" w:rsidRPr="00ED4D3F" w:rsidTr="00DD2A53">
        <w:trPr>
          <w:trHeight w:val="225"/>
        </w:trPr>
        <w:tc>
          <w:tcPr>
            <w:tcW w:w="670" w:type="dxa"/>
            <w:vMerge/>
            <w:tcBorders>
              <w:bottom w:val="nil"/>
            </w:tcBorders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150291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505"/>
        </w:trPr>
        <w:tc>
          <w:tcPr>
            <w:tcW w:w="670" w:type="dxa"/>
            <w:vMerge w:val="restart"/>
          </w:tcPr>
          <w:p w:rsidR="00DD2A53" w:rsidRPr="008A160E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  <w:r w:rsidRPr="00C2031B">
              <w:rPr>
                <w:b/>
                <w:color w:val="000000"/>
                <w:sz w:val="24"/>
                <w:szCs w:val="28"/>
              </w:rPr>
              <w:t xml:space="preserve">Подпрограмма </w:t>
            </w:r>
            <w:r>
              <w:rPr>
                <w:b/>
                <w:color w:val="000000"/>
                <w:sz w:val="24"/>
                <w:szCs w:val="28"/>
              </w:rPr>
              <w:t>2:</w:t>
            </w:r>
          </w:p>
          <w:p w:rsidR="00DD2A53" w:rsidRPr="00150291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</w:rPr>
            </w:pPr>
            <w:r w:rsidRPr="00150291">
              <w:rPr>
                <w:color w:val="000000"/>
                <w:sz w:val="24"/>
                <w:szCs w:val="28"/>
              </w:rPr>
              <w:t xml:space="preserve">Развитие социальной сферы на территории сельского поселения </w:t>
            </w:r>
            <w:proofErr w:type="spellStart"/>
            <w:r>
              <w:rPr>
                <w:color w:val="000000"/>
                <w:sz w:val="24"/>
                <w:szCs w:val="28"/>
              </w:rPr>
              <w:t>Среднематренский</w:t>
            </w:r>
            <w:proofErr w:type="spellEnd"/>
            <w:r w:rsidRPr="00150291">
              <w:rPr>
                <w:color w:val="000000"/>
                <w:sz w:val="24"/>
                <w:szCs w:val="28"/>
              </w:rPr>
              <w:t xml:space="preserve"> сельсовет</w:t>
            </w:r>
            <w:r w:rsidRPr="00150291">
              <w:rPr>
                <w:sz w:val="28"/>
                <w:szCs w:val="24"/>
              </w:rPr>
              <w:t xml:space="preserve"> </w:t>
            </w:r>
          </w:p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8E5096" w:rsidP="00F21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7462,9</w:t>
            </w:r>
          </w:p>
        </w:tc>
        <w:tc>
          <w:tcPr>
            <w:tcW w:w="992" w:type="dxa"/>
            <w:shd w:val="clear" w:color="auto" w:fill="auto"/>
          </w:tcPr>
          <w:p w:rsidR="00DD2A53" w:rsidRPr="008859DD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8859DD">
              <w:rPr>
                <w:b/>
                <w:sz w:val="24"/>
                <w:szCs w:val="24"/>
              </w:rPr>
              <w:t>1108,2</w:t>
            </w:r>
          </w:p>
        </w:tc>
        <w:tc>
          <w:tcPr>
            <w:tcW w:w="992" w:type="dxa"/>
            <w:shd w:val="clear" w:color="auto" w:fill="auto"/>
          </w:tcPr>
          <w:p w:rsidR="00DD2A53" w:rsidRPr="008859DD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8859DD">
              <w:rPr>
                <w:b/>
                <w:sz w:val="24"/>
                <w:szCs w:val="24"/>
              </w:rPr>
              <w:t>964,8</w:t>
            </w:r>
          </w:p>
        </w:tc>
        <w:tc>
          <w:tcPr>
            <w:tcW w:w="992" w:type="dxa"/>
            <w:shd w:val="clear" w:color="auto" w:fill="auto"/>
          </w:tcPr>
          <w:p w:rsidR="00DD2A53" w:rsidRPr="008859DD" w:rsidRDefault="00F21625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8859DD">
              <w:rPr>
                <w:b/>
                <w:sz w:val="24"/>
                <w:szCs w:val="24"/>
              </w:rPr>
              <w:t>961,9</w:t>
            </w:r>
          </w:p>
        </w:tc>
        <w:tc>
          <w:tcPr>
            <w:tcW w:w="993" w:type="dxa"/>
            <w:shd w:val="clear" w:color="auto" w:fill="auto"/>
          </w:tcPr>
          <w:p w:rsidR="00DD2A53" w:rsidRPr="008859DD" w:rsidRDefault="004844C4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1163,7</w:t>
            </w:r>
          </w:p>
        </w:tc>
        <w:tc>
          <w:tcPr>
            <w:tcW w:w="1275" w:type="dxa"/>
            <w:shd w:val="clear" w:color="auto" w:fill="auto"/>
          </w:tcPr>
          <w:p w:rsidR="00DD2A53" w:rsidRPr="008859DD" w:rsidRDefault="008E5096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1276,0</w:t>
            </w:r>
          </w:p>
        </w:tc>
        <w:tc>
          <w:tcPr>
            <w:tcW w:w="1134" w:type="dxa"/>
            <w:shd w:val="clear" w:color="auto" w:fill="auto"/>
          </w:tcPr>
          <w:p w:rsidR="00DD2A53" w:rsidRPr="008859DD" w:rsidRDefault="008859DD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8859DD">
              <w:rPr>
                <w:b/>
                <w:sz w:val="24"/>
                <w:szCs w:val="24"/>
              </w:rPr>
              <w:t>1015,8</w:t>
            </w:r>
          </w:p>
        </w:tc>
        <w:tc>
          <w:tcPr>
            <w:tcW w:w="1070" w:type="dxa"/>
            <w:shd w:val="clear" w:color="auto" w:fill="auto"/>
          </w:tcPr>
          <w:p w:rsidR="00DD2A53" w:rsidRPr="008859DD" w:rsidRDefault="008859DD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8859DD">
              <w:rPr>
                <w:b/>
                <w:sz w:val="24"/>
                <w:szCs w:val="24"/>
              </w:rPr>
              <w:t>972,5</w:t>
            </w:r>
          </w:p>
        </w:tc>
      </w:tr>
      <w:tr w:rsidR="00DD2A53" w:rsidRPr="00ED4D3F" w:rsidTr="00DD2A53">
        <w:trPr>
          <w:trHeight w:val="383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C962A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261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C962A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84,2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2A53" w:rsidRPr="00ED4D3F" w:rsidTr="00DD2A53">
        <w:trPr>
          <w:trHeight w:val="251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C962A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ED4D3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114F" w:rsidRPr="00ED4D3F" w:rsidTr="00DD2A53">
        <w:trPr>
          <w:trHeight w:val="391"/>
        </w:trPr>
        <w:tc>
          <w:tcPr>
            <w:tcW w:w="670" w:type="dxa"/>
            <w:vMerge/>
          </w:tcPr>
          <w:p w:rsidR="00B4114F" w:rsidRDefault="00B4114F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B4114F" w:rsidRPr="00C962A3" w:rsidRDefault="00B4114F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4114F" w:rsidRPr="00ED4D3F" w:rsidRDefault="00B4114F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82" w:type="dxa"/>
            <w:shd w:val="clear" w:color="auto" w:fill="auto"/>
          </w:tcPr>
          <w:p w:rsidR="00B4114F" w:rsidRPr="00CB41C4" w:rsidRDefault="008E5096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7378,7</w:t>
            </w:r>
          </w:p>
        </w:tc>
        <w:tc>
          <w:tcPr>
            <w:tcW w:w="992" w:type="dxa"/>
            <w:shd w:val="clear" w:color="auto" w:fill="auto"/>
          </w:tcPr>
          <w:p w:rsidR="00B4114F" w:rsidRPr="00ED4D3F" w:rsidRDefault="00B4114F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1024,0</w:t>
            </w:r>
          </w:p>
        </w:tc>
        <w:tc>
          <w:tcPr>
            <w:tcW w:w="992" w:type="dxa"/>
            <w:shd w:val="clear" w:color="auto" w:fill="auto"/>
          </w:tcPr>
          <w:p w:rsidR="00B4114F" w:rsidRPr="00ED4D3F" w:rsidRDefault="00B4114F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964,8</w:t>
            </w:r>
          </w:p>
        </w:tc>
        <w:tc>
          <w:tcPr>
            <w:tcW w:w="992" w:type="dxa"/>
            <w:shd w:val="clear" w:color="auto" w:fill="auto"/>
          </w:tcPr>
          <w:p w:rsidR="00B4114F" w:rsidRPr="00ED4D3F" w:rsidRDefault="00B4114F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961,9</w:t>
            </w:r>
          </w:p>
        </w:tc>
        <w:tc>
          <w:tcPr>
            <w:tcW w:w="993" w:type="dxa"/>
            <w:shd w:val="clear" w:color="auto" w:fill="auto"/>
          </w:tcPr>
          <w:p w:rsidR="00B4114F" w:rsidRPr="00ED4D3F" w:rsidRDefault="004844C4" w:rsidP="004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1163,7</w:t>
            </w:r>
          </w:p>
        </w:tc>
        <w:tc>
          <w:tcPr>
            <w:tcW w:w="1275" w:type="dxa"/>
            <w:shd w:val="clear" w:color="auto" w:fill="auto"/>
          </w:tcPr>
          <w:p w:rsidR="00B4114F" w:rsidRPr="00ED4D3F" w:rsidRDefault="008E5096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1276,0</w:t>
            </w:r>
          </w:p>
        </w:tc>
        <w:tc>
          <w:tcPr>
            <w:tcW w:w="1134" w:type="dxa"/>
            <w:shd w:val="clear" w:color="auto" w:fill="auto"/>
          </w:tcPr>
          <w:p w:rsidR="00B4114F" w:rsidRPr="00ED4D3F" w:rsidRDefault="008859DD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1015,8</w:t>
            </w:r>
          </w:p>
        </w:tc>
        <w:tc>
          <w:tcPr>
            <w:tcW w:w="1070" w:type="dxa"/>
            <w:shd w:val="clear" w:color="auto" w:fill="auto"/>
          </w:tcPr>
          <w:p w:rsidR="00B4114F" w:rsidRPr="00ED4D3F" w:rsidRDefault="008859DD" w:rsidP="009C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972,5</w:t>
            </w:r>
          </w:p>
        </w:tc>
      </w:tr>
      <w:tr w:rsidR="00DD2A53" w:rsidRPr="00ED4D3F" w:rsidTr="00DD2A53">
        <w:trPr>
          <w:trHeight w:val="580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C962A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8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377"/>
        </w:trPr>
        <w:tc>
          <w:tcPr>
            <w:tcW w:w="670" w:type="dxa"/>
            <w:vMerge w:val="restart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  <w:r w:rsidRPr="00342BE8">
              <w:rPr>
                <w:b/>
                <w:color w:val="000000"/>
                <w:sz w:val="24"/>
                <w:szCs w:val="28"/>
              </w:rPr>
              <w:t xml:space="preserve">Подпрограмма </w:t>
            </w:r>
            <w:r>
              <w:rPr>
                <w:b/>
                <w:color w:val="000000"/>
                <w:sz w:val="24"/>
                <w:szCs w:val="28"/>
              </w:rPr>
              <w:t>3:</w:t>
            </w:r>
          </w:p>
          <w:p w:rsidR="00DD2A53" w:rsidRPr="00DC169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Обеспечение безопасности человека и природной среды на территории сельского поселения </w:t>
            </w:r>
            <w:proofErr w:type="spellStart"/>
            <w:r>
              <w:rPr>
                <w:color w:val="000000"/>
                <w:sz w:val="24"/>
                <w:szCs w:val="28"/>
              </w:rPr>
              <w:t>Среднематренский</w:t>
            </w:r>
            <w:proofErr w:type="spellEnd"/>
            <w:r>
              <w:rPr>
                <w:color w:val="000000"/>
                <w:sz w:val="24"/>
                <w:szCs w:val="28"/>
              </w:rPr>
              <w:t xml:space="preserve"> сельсовет</w:t>
            </w: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2A53" w:rsidRDefault="0079348C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DD2A53" w:rsidRDefault="0079348C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D2A53" w:rsidRPr="00ED4D3F" w:rsidTr="00DD2A53">
        <w:trPr>
          <w:trHeight w:val="420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342BE8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345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342BE8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300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342BE8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ED4D3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180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342BE8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2A53" w:rsidRDefault="0079348C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DD2A53" w:rsidRDefault="0079348C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D2A53" w:rsidRPr="00ED4D3F" w:rsidTr="00DD2A53">
        <w:trPr>
          <w:trHeight w:val="255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342BE8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426"/>
        </w:trPr>
        <w:tc>
          <w:tcPr>
            <w:tcW w:w="670" w:type="dxa"/>
            <w:vMerge w:val="restart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DD2A53" w:rsidRPr="00342BE8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  <w:r w:rsidRPr="00342BE8">
              <w:rPr>
                <w:b/>
                <w:color w:val="000000"/>
                <w:sz w:val="24"/>
                <w:szCs w:val="28"/>
              </w:rPr>
              <w:t>Подпрограмма 4:</w:t>
            </w:r>
          </w:p>
          <w:p w:rsidR="00DD2A53" w:rsidRPr="00342BE8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342BE8">
              <w:rPr>
                <w:color w:val="000000"/>
                <w:sz w:val="24"/>
                <w:szCs w:val="28"/>
              </w:rPr>
              <w:t xml:space="preserve">Обеспечение реализации муниципальной политики на территории сельского поселения </w:t>
            </w:r>
            <w:proofErr w:type="spellStart"/>
            <w:r>
              <w:rPr>
                <w:color w:val="000000"/>
                <w:sz w:val="24"/>
                <w:szCs w:val="28"/>
              </w:rPr>
              <w:t>Среднематренский</w:t>
            </w:r>
            <w:proofErr w:type="spellEnd"/>
            <w:r w:rsidRPr="00342BE8">
              <w:rPr>
                <w:color w:val="000000"/>
                <w:sz w:val="24"/>
                <w:szCs w:val="28"/>
              </w:rPr>
              <w:t xml:space="preserve"> сельсовет</w:t>
            </w:r>
          </w:p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535D42" w:rsidP="005C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2008,6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1044,3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310,3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212B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190,4</w:t>
            </w:r>
          </w:p>
        </w:tc>
        <w:tc>
          <w:tcPr>
            <w:tcW w:w="993" w:type="dxa"/>
            <w:shd w:val="clear" w:color="auto" w:fill="auto"/>
          </w:tcPr>
          <w:p w:rsidR="00DD2A53" w:rsidRPr="00ED4D3F" w:rsidRDefault="00B565BB" w:rsidP="006B1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113,3</w:t>
            </w:r>
          </w:p>
        </w:tc>
        <w:tc>
          <w:tcPr>
            <w:tcW w:w="1275" w:type="dxa"/>
            <w:shd w:val="clear" w:color="auto" w:fill="auto"/>
          </w:tcPr>
          <w:p w:rsidR="00DD2A53" w:rsidRPr="00ED4D3F" w:rsidRDefault="00535D42" w:rsidP="00FF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332,7</w:t>
            </w:r>
          </w:p>
        </w:tc>
        <w:tc>
          <w:tcPr>
            <w:tcW w:w="1134" w:type="dxa"/>
            <w:shd w:val="clear" w:color="auto" w:fill="auto"/>
          </w:tcPr>
          <w:p w:rsidR="00DD2A53" w:rsidRPr="00ED4D3F" w:rsidRDefault="00A31805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070" w:type="dxa"/>
            <w:shd w:val="clear" w:color="auto" w:fill="auto"/>
          </w:tcPr>
          <w:p w:rsidR="00DD2A53" w:rsidRPr="00ED4D3F" w:rsidRDefault="002403A4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4114F">
              <w:rPr>
                <w:sz w:val="24"/>
                <w:szCs w:val="24"/>
              </w:rPr>
              <w:t>,3</w:t>
            </w:r>
          </w:p>
        </w:tc>
      </w:tr>
      <w:tr w:rsidR="00DD2A53" w:rsidRPr="00ED4D3F" w:rsidTr="00DD2A53">
        <w:trPr>
          <w:trHeight w:val="379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C962A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413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C962A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FF36DD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1234,1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915,0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993" w:type="dxa"/>
            <w:shd w:val="clear" w:color="auto" w:fill="auto"/>
          </w:tcPr>
          <w:p w:rsidR="00DD2A53" w:rsidRPr="00ED4D3F" w:rsidRDefault="00A91B04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275" w:type="dxa"/>
            <w:shd w:val="clear" w:color="auto" w:fill="auto"/>
          </w:tcPr>
          <w:p w:rsidR="00DD2A53" w:rsidRPr="00ED4D3F" w:rsidRDefault="00FF36DD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2A53" w:rsidRPr="00ED4D3F" w:rsidTr="00DD2A53">
        <w:trPr>
          <w:trHeight w:val="347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C962A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ED4D3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82" w:type="dxa"/>
            <w:shd w:val="clear" w:color="auto" w:fill="auto"/>
          </w:tcPr>
          <w:p w:rsidR="00DD2A53" w:rsidRPr="00CB41C4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2A53" w:rsidRPr="00ED4D3F" w:rsidTr="00DD2A53">
        <w:trPr>
          <w:trHeight w:val="383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C962A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82" w:type="dxa"/>
            <w:shd w:val="clear" w:color="auto" w:fill="auto"/>
          </w:tcPr>
          <w:p w:rsidR="007E2CF5" w:rsidRPr="00CB41C4" w:rsidRDefault="00535D42" w:rsidP="00F8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774,5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129,3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992" w:type="dxa"/>
            <w:shd w:val="clear" w:color="auto" w:fill="auto"/>
          </w:tcPr>
          <w:p w:rsidR="00DD2A53" w:rsidRPr="00ED4D3F" w:rsidRDefault="00212B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183,8</w:t>
            </w:r>
          </w:p>
        </w:tc>
        <w:tc>
          <w:tcPr>
            <w:tcW w:w="993" w:type="dxa"/>
            <w:shd w:val="clear" w:color="auto" w:fill="auto"/>
          </w:tcPr>
          <w:p w:rsidR="00DD2A53" w:rsidRPr="00ED4D3F" w:rsidRDefault="00B565BB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1275" w:type="dxa"/>
            <w:shd w:val="clear" w:color="auto" w:fill="auto"/>
          </w:tcPr>
          <w:p w:rsidR="00DD2A53" w:rsidRPr="00ED4D3F" w:rsidRDefault="00535D42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134" w:type="dxa"/>
            <w:shd w:val="clear" w:color="auto" w:fill="auto"/>
          </w:tcPr>
          <w:p w:rsidR="00DD2A53" w:rsidRPr="00ED4D3F" w:rsidRDefault="00A31805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070" w:type="dxa"/>
            <w:shd w:val="clear" w:color="auto" w:fill="auto"/>
          </w:tcPr>
          <w:p w:rsidR="00DD2A53" w:rsidRPr="00ED4D3F" w:rsidRDefault="002403A4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4114F">
              <w:rPr>
                <w:sz w:val="24"/>
                <w:szCs w:val="24"/>
              </w:rPr>
              <w:t>,3</w:t>
            </w:r>
          </w:p>
        </w:tc>
      </w:tr>
      <w:tr w:rsidR="00DD2A53" w:rsidRPr="00ED4D3F" w:rsidTr="00DD2A53">
        <w:trPr>
          <w:trHeight w:val="729"/>
        </w:trPr>
        <w:tc>
          <w:tcPr>
            <w:tcW w:w="670" w:type="dxa"/>
            <w:vMerge/>
          </w:tcPr>
          <w:p w:rsidR="00DD2A5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D2A53" w:rsidRPr="00C962A3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8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D2A53" w:rsidRPr="00ED4D3F" w:rsidRDefault="00DD2A53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D2A53" w:rsidRDefault="00DD2A53" w:rsidP="00DD2A53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D2A53" w:rsidRDefault="00DD2A53" w:rsidP="00DD2A53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452230" w:rsidRDefault="00452230" w:rsidP="00DD2A53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374864" w:rsidRPr="001C339A" w:rsidRDefault="00374864" w:rsidP="008177BC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sectPr w:rsidR="00374864" w:rsidRPr="001C339A" w:rsidSect="00150291">
      <w:pgSz w:w="16838" w:h="11906" w:orient="landscape"/>
      <w:pgMar w:top="28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AEE" w:rsidRDefault="00880AEE" w:rsidP="009744EF">
      <w:pPr>
        <w:spacing w:after="0" w:line="240" w:lineRule="auto"/>
      </w:pPr>
      <w:r>
        <w:separator/>
      </w:r>
    </w:p>
  </w:endnote>
  <w:endnote w:type="continuationSeparator" w:id="1">
    <w:p w:rsidR="00880AEE" w:rsidRDefault="00880AEE" w:rsidP="0097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AEE" w:rsidRDefault="00880AEE" w:rsidP="009744EF">
      <w:pPr>
        <w:spacing w:after="0" w:line="240" w:lineRule="auto"/>
      </w:pPr>
      <w:r>
        <w:separator/>
      </w:r>
    </w:p>
  </w:footnote>
  <w:footnote w:type="continuationSeparator" w:id="1">
    <w:p w:rsidR="00880AEE" w:rsidRDefault="00880AEE" w:rsidP="00974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104"/>
    <w:multiLevelType w:val="hybridMultilevel"/>
    <w:tmpl w:val="1CBCA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7427B"/>
    <w:multiLevelType w:val="hybridMultilevel"/>
    <w:tmpl w:val="76F61E7E"/>
    <w:lvl w:ilvl="0" w:tplc="04190011">
      <w:start w:val="6"/>
      <w:numFmt w:val="decimal"/>
      <w:lvlText w:val="%1)"/>
      <w:lvlJc w:val="left"/>
      <w:pPr>
        <w:ind w:left="7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1" w:hanging="360"/>
      </w:pPr>
    </w:lvl>
    <w:lvl w:ilvl="2" w:tplc="0419001B" w:tentative="1">
      <w:start w:val="1"/>
      <w:numFmt w:val="lowerRoman"/>
      <w:lvlText w:val="%3."/>
      <w:lvlJc w:val="right"/>
      <w:pPr>
        <w:ind w:left="9171" w:hanging="180"/>
      </w:pPr>
    </w:lvl>
    <w:lvl w:ilvl="3" w:tplc="0419000F" w:tentative="1">
      <w:start w:val="1"/>
      <w:numFmt w:val="decimal"/>
      <w:lvlText w:val="%4."/>
      <w:lvlJc w:val="left"/>
      <w:pPr>
        <w:ind w:left="9891" w:hanging="360"/>
      </w:pPr>
    </w:lvl>
    <w:lvl w:ilvl="4" w:tplc="04190019" w:tentative="1">
      <w:start w:val="1"/>
      <w:numFmt w:val="lowerLetter"/>
      <w:lvlText w:val="%5."/>
      <w:lvlJc w:val="left"/>
      <w:pPr>
        <w:ind w:left="10611" w:hanging="360"/>
      </w:pPr>
    </w:lvl>
    <w:lvl w:ilvl="5" w:tplc="0419001B" w:tentative="1">
      <w:start w:val="1"/>
      <w:numFmt w:val="lowerRoman"/>
      <w:lvlText w:val="%6."/>
      <w:lvlJc w:val="right"/>
      <w:pPr>
        <w:ind w:left="11331" w:hanging="180"/>
      </w:pPr>
    </w:lvl>
    <w:lvl w:ilvl="6" w:tplc="0419000F" w:tentative="1">
      <w:start w:val="1"/>
      <w:numFmt w:val="decimal"/>
      <w:lvlText w:val="%7."/>
      <w:lvlJc w:val="left"/>
      <w:pPr>
        <w:ind w:left="12051" w:hanging="360"/>
      </w:pPr>
    </w:lvl>
    <w:lvl w:ilvl="7" w:tplc="04190019" w:tentative="1">
      <w:start w:val="1"/>
      <w:numFmt w:val="lowerLetter"/>
      <w:lvlText w:val="%8."/>
      <w:lvlJc w:val="left"/>
      <w:pPr>
        <w:ind w:left="12771" w:hanging="360"/>
      </w:pPr>
    </w:lvl>
    <w:lvl w:ilvl="8" w:tplc="0419001B" w:tentative="1">
      <w:start w:val="1"/>
      <w:numFmt w:val="lowerRoman"/>
      <w:lvlText w:val="%9."/>
      <w:lvlJc w:val="right"/>
      <w:pPr>
        <w:ind w:left="13491" w:hanging="180"/>
      </w:pPr>
    </w:lvl>
  </w:abstractNum>
  <w:abstractNum w:abstractNumId="2">
    <w:nsid w:val="10B1789D"/>
    <w:multiLevelType w:val="hybridMultilevel"/>
    <w:tmpl w:val="9310618E"/>
    <w:lvl w:ilvl="0" w:tplc="7A42D3D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D2067"/>
    <w:multiLevelType w:val="hybridMultilevel"/>
    <w:tmpl w:val="F92213F0"/>
    <w:lvl w:ilvl="0" w:tplc="670EFAA4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9572A3"/>
    <w:multiLevelType w:val="hybridMultilevel"/>
    <w:tmpl w:val="F36C3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72A8"/>
    <w:multiLevelType w:val="hybridMultilevel"/>
    <w:tmpl w:val="AEAC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508EA"/>
    <w:multiLevelType w:val="hybridMultilevel"/>
    <w:tmpl w:val="E3AE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A3BB3"/>
    <w:multiLevelType w:val="hybridMultilevel"/>
    <w:tmpl w:val="E40C5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94C4B"/>
    <w:multiLevelType w:val="hybridMultilevel"/>
    <w:tmpl w:val="76F61E7E"/>
    <w:lvl w:ilvl="0" w:tplc="04190011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42A7E2D"/>
    <w:multiLevelType w:val="hybridMultilevel"/>
    <w:tmpl w:val="5A8894BA"/>
    <w:lvl w:ilvl="0" w:tplc="D21E6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9633C"/>
    <w:multiLevelType w:val="hybridMultilevel"/>
    <w:tmpl w:val="56C88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DC1C03"/>
    <w:multiLevelType w:val="hybridMultilevel"/>
    <w:tmpl w:val="927627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A0FB0"/>
    <w:multiLevelType w:val="hybridMultilevel"/>
    <w:tmpl w:val="F2FA08B2"/>
    <w:lvl w:ilvl="0" w:tplc="7E7A9B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955A4"/>
    <w:multiLevelType w:val="hybridMultilevel"/>
    <w:tmpl w:val="84CC2C8E"/>
    <w:lvl w:ilvl="0" w:tplc="0419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14">
    <w:nsid w:val="44F35482"/>
    <w:multiLevelType w:val="hybridMultilevel"/>
    <w:tmpl w:val="CF404D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F3C4C"/>
    <w:multiLevelType w:val="hybridMultilevel"/>
    <w:tmpl w:val="7ED08F32"/>
    <w:lvl w:ilvl="0" w:tplc="A49684F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C5F223F"/>
    <w:multiLevelType w:val="hybridMultilevel"/>
    <w:tmpl w:val="F8CC316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E623838"/>
    <w:multiLevelType w:val="hybridMultilevel"/>
    <w:tmpl w:val="DA8CDF70"/>
    <w:lvl w:ilvl="0" w:tplc="7CB0F3CE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F3C60"/>
    <w:multiLevelType w:val="hybridMultilevel"/>
    <w:tmpl w:val="AB14CBCE"/>
    <w:lvl w:ilvl="0" w:tplc="254E9BC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0BD9"/>
    <w:multiLevelType w:val="hybridMultilevel"/>
    <w:tmpl w:val="A7842588"/>
    <w:lvl w:ilvl="0" w:tplc="28E0A1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4A7B9B"/>
    <w:multiLevelType w:val="hybridMultilevel"/>
    <w:tmpl w:val="DDCC6592"/>
    <w:lvl w:ilvl="0" w:tplc="D3366896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5B2920"/>
    <w:multiLevelType w:val="hybridMultilevel"/>
    <w:tmpl w:val="62BAE4F4"/>
    <w:lvl w:ilvl="0" w:tplc="7A1280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645F4DEE"/>
    <w:multiLevelType w:val="hybridMultilevel"/>
    <w:tmpl w:val="1486C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2"/>
  </w:num>
  <w:num w:numId="6">
    <w:abstractNumId w:val="14"/>
  </w:num>
  <w:num w:numId="7">
    <w:abstractNumId w:val="5"/>
  </w:num>
  <w:num w:numId="8">
    <w:abstractNumId w:val="18"/>
  </w:num>
  <w:num w:numId="9">
    <w:abstractNumId w:val="0"/>
  </w:num>
  <w:num w:numId="10">
    <w:abstractNumId w:val="16"/>
  </w:num>
  <w:num w:numId="11">
    <w:abstractNumId w:val="19"/>
  </w:num>
  <w:num w:numId="12">
    <w:abstractNumId w:val="4"/>
  </w:num>
  <w:num w:numId="13">
    <w:abstractNumId w:val="3"/>
  </w:num>
  <w:num w:numId="14">
    <w:abstractNumId w:val="20"/>
  </w:num>
  <w:num w:numId="15">
    <w:abstractNumId w:val="9"/>
  </w:num>
  <w:num w:numId="16">
    <w:abstractNumId w:val="12"/>
  </w:num>
  <w:num w:numId="17">
    <w:abstractNumId w:val="11"/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7"/>
  </w:num>
  <w:num w:numId="22">
    <w:abstractNumId w:val="17"/>
  </w:num>
  <w:num w:numId="23">
    <w:abstractNumId w:val="2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E1C"/>
    <w:rsid w:val="00000509"/>
    <w:rsid w:val="00004FC2"/>
    <w:rsid w:val="000050B3"/>
    <w:rsid w:val="00010118"/>
    <w:rsid w:val="00014FC0"/>
    <w:rsid w:val="000153F5"/>
    <w:rsid w:val="000221C4"/>
    <w:rsid w:val="00022F6F"/>
    <w:rsid w:val="00023C4E"/>
    <w:rsid w:val="00025631"/>
    <w:rsid w:val="00032385"/>
    <w:rsid w:val="000410E2"/>
    <w:rsid w:val="00041BBF"/>
    <w:rsid w:val="00042494"/>
    <w:rsid w:val="00043D43"/>
    <w:rsid w:val="0004627D"/>
    <w:rsid w:val="0005082C"/>
    <w:rsid w:val="00055D16"/>
    <w:rsid w:val="00056D04"/>
    <w:rsid w:val="0006278B"/>
    <w:rsid w:val="0006539B"/>
    <w:rsid w:val="000718B0"/>
    <w:rsid w:val="00075EE6"/>
    <w:rsid w:val="0007607E"/>
    <w:rsid w:val="00076430"/>
    <w:rsid w:val="00077ED9"/>
    <w:rsid w:val="00080DFD"/>
    <w:rsid w:val="00081C72"/>
    <w:rsid w:val="000823D1"/>
    <w:rsid w:val="000836DA"/>
    <w:rsid w:val="000873ED"/>
    <w:rsid w:val="00090221"/>
    <w:rsid w:val="00091E58"/>
    <w:rsid w:val="000A5AAE"/>
    <w:rsid w:val="000B1C24"/>
    <w:rsid w:val="000B6748"/>
    <w:rsid w:val="000C24E8"/>
    <w:rsid w:val="000C6159"/>
    <w:rsid w:val="000C687D"/>
    <w:rsid w:val="000D09FF"/>
    <w:rsid w:val="000D0ABA"/>
    <w:rsid w:val="000D0C3D"/>
    <w:rsid w:val="000D251C"/>
    <w:rsid w:val="000D2C6E"/>
    <w:rsid w:val="000D3D25"/>
    <w:rsid w:val="000D499E"/>
    <w:rsid w:val="000E035F"/>
    <w:rsid w:val="000E0388"/>
    <w:rsid w:val="000E342D"/>
    <w:rsid w:val="000E47AF"/>
    <w:rsid w:val="000E5EF9"/>
    <w:rsid w:val="000E7389"/>
    <w:rsid w:val="000F1F8D"/>
    <w:rsid w:val="0010039E"/>
    <w:rsid w:val="00101A8A"/>
    <w:rsid w:val="001032E4"/>
    <w:rsid w:val="00111C65"/>
    <w:rsid w:val="001172D6"/>
    <w:rsid w:val="00125E2C"/>
    <w:rsid w:val="00136484"/>
    <w:rsid w:val="001422AE"/>
    <w:rsid w:val="001444F8"/>
    <w:rsid w:val="00147658"/>
    <w:rsid w:val="00150291"/>
    <w:rsid w:val="00156C13"/>
    <w:rsid w:val="00160E96"/>
    <w:rsid w:val="00170E2C"/>
    <w:rsid w:val="00171FEC"/>
    <w:rsid w:val="001729CE"/>
    <w:rsid w:val="0017390C"/>
    <w:rsid w:val="00177E9A"/>
    <w:rsid w:val="00181465"/>
    <w:rsid w:val="00183C5C"/>
    <w:rsid w:val="00183E52"/>
    <w:rsid w:val="00190CED"/>
    <w:rsid w:val="00193DB6"/>
    <w:rsid w:val="00194606"/>
    <w:rsid w:val="001A0182"/>
    <w:rsid w:val="001A0EB2"/>
    <w:rsid w:val="001A18C9"/>
    <w:rsid w:val="001A70C1"/>
    <w:rsid w:val="001B1944"/>
    <w:rsid w:val="001C339A"/>
    <w:rsid w:val="001C3EB5"/>
    <w:rsid w:val="001D0F61"/>
    <w:rsid w:val="001D4922"/>
    <w:rsid w:val="001D7715"/>
    <w:rsid w:val="001D775C"/>
    <w:rsid w:val="001E0FDB"/>
    <w:rsid w:val="001E2C60"/>
    <w:rsid w:val="001E3C3D"/>
    <w:rsid w:val="001E7850"/>
    <w:rsid w:val="001F632C"/>
    <w:rsid w:val="0020563F"/>
    <w:rsid w:val="00205A1F"/>
    <w:rsid w:val="00206D94"/>
    <w:rsid w:val="002114C9"/>
    <w:rsid w:val="00211F42"/>
    <w:rsid w:val="0021214E"/>
    <w:rsid w:val="002125BD"/>
    <w:rsid w:val="00212BF0"/>
    <w:rsid w:val="00216DF4"/>
    <w:rsid w:val="002207D6"/>
    <w:rsid w:val="00225C78"/>
    <w:rsid w:val="00225F32"/>
    <w:rsid w:val="0022686A"/>
    <w:rsid w:val="0023411F"/>
    <w:rsid w:val="002345B6"/>
    <w:rsid w:val="002351D0"/>
    <w:rsid w:val="002355A3"/>
    <w:rsid w:val="00235C31"/>
    <w:rsid w:val="00237F58"/>
    <w:rsid w:val="002403A4"/>
    <w:rsid w:val="00242418"/>
    <w:rsid w:val="002434D0"/>
    <w:rsid w:val="0024381F"/>
    <w:rsid w:val="00243B9F"/>
    <w:rsid w:val="00243F16"/>
    <w:rsid w:val="0024686E"/>
    <w:rsid w:val="00246DBC"/>
    <w:rsid w:val="0025089A"/>
    <w:rsid w:val="00250D13"/>
    <w:rsid w:val="00254A2F"/>
    <w:rsid w:val="00262E22"/>
    <w:rsid w:val="00265E55"/>
    <w:rsid w:val="00267462"/>
    <w:rsid w:val="002702A3"/>
    <w:rsid w:val="0027260A"/>
    <w:rsid w:val="0027742B"/>
    <w:rsid w:val="0028003C"/>
    <w:rsid w:val="00280B36"/>
    <w:rsid w:val="00281398"/>
    <w:rsid w:val="002814BB"/>
    <w:rsid w:val="00282103"/>
    <w:rsid w:val="0028450B"/>
    <w:rsid w:val="002852EA"/>
    <w:rsid w:val="002A40BE"/>
    <w:rsid w:val="002B07A0"/>
    <w:rsid w:val="002B08DA"/>
    <w:rsid w:val="002B2E1E"/>
    <w:rsid w:val="002B5097"/>
    <w:rsid w:val="002B6175"/>
    <w:rsid w:val="002B7076"/>
    <w:rsid w:val="002B782C"/>
    <w:rsid w:val="002C18E2"/>
    <w:rsid w:val="002C3385"/>
    <w:rsid w:val="002C52D0"/>
    <w:rsid w:val="002C650F"/>
    <w:rsid w:val="002C6CBE"/>
    <w:rsid w:val="002D3ED0"/>
    <w:rsid w:val="002D7055"/>
    <w:rsid w:val="002D794D"/>
    <w:rsid w:val="002E055C"/>
    <w:rsid w:val="002E2DD4"/>
    <w:rsid w:val="002E656F"/>
    <w:rsid w:val="002F1EF1"/>
    <w:rsid w:val="002F47A3"/>
    <w:rsid w:val="002F53AF"/>
    <w:rsid w:val="003021F6"/>
    <w:rsid w:val="00306049"/>
    <w:rsid w:val="00310D20"/>
    <w:rsid w:val="00313029"/>
    <w:rsid w:val="00313334"/>
    <w:rsid w:val="0031369D"/>
    <w:rsid w:val="00314D67"/>
    <w:rsid w:val="00327DF0"/>
    <w:rsid w:val="003324E7"/>
    <w:rsid w:val="00334124"/>
    <w:rsid w:val="00334608"/>
    <w:rsid w:val="00335366"/>
    <w:rsid w:val="00335AE5"/>
    <w:rsid w:val="003416C2"/>
    <w:rsid w:val="00341EC6"/>
    <w:rsid w:val="00342406"/>
    <w:rsid w:val="00342BE8"/>
    <w:rsid w:val="00345D4E"/>
    <w:rsid w:val="00346BDD"/>
    <w:rsid w:val="00346F68"/>
    <w:rsid w:val="003516C0"/>
    <w:rsid w:val="00354A7D"/>
    <w:rsid w:val="0036067B"/>
    <w:rsid w:val="003667E5"/>
    <w:rsid w:val="003675F7"/>
    <w:rsid w:val="0037293E"/>
    <w:rsid w:val="00374864"/>
    <w:rsid w:val="00375F04"/>
    <w:rsid w:val="00377148"/>
    <w:rsid w:val="003777AC"/>
    <w:rsid w:val="00382722"/>
    <w:rsid w:val="003845EB"/>
    <w:rsid w:val="003846C0"/>
    <w:rsid w:val="003867FB"/>
    <w:rsid w:val="00386D42"/>
    <w:rsid w:val="00387AFD"/>
    <w:rsid w:val="00390D64"/>
    <w:rsid w:val="003958C1"/>
    <w:rsid w:val="00396879"/>
    <w:rsid w:val="0039723E"/>
    <w:rsid w:val="003979E8"/>
    <w:rsid w:val="003A0C98"/>
    <w:rsid w:val="003A5139"/>
    <w:rsid w:val="003A52FF"/>
    <w:rsid w:val="003A750B"/>
    <w:rsid w:val="003A7EF9"/>
    <w:rsid w:val="003B3626"/>
    <w:rsid w:val="003B5F37"/>
    <w:rsid w:val="003B71C8"/>
    <w:rsid w:val="003C06D6"/>
    <w:rsid w:val="003C0775"/>
    <w:rsid w:val="003C1BD5"/>
    <w:rsid w:val="003D2E4A"/>
    <w:rsid w:val="003D570F"/>
    <w:rsid w:val="003D5E07"/>
    <w:rsid w:val="003D723C"/>
    <w:rsid w:val="003F1FEB"/>
    <w:rsid w:val="003F2668"/>
    <w:rsid w:val="003F36B8"/>
    <w:rsid w:val="003F3E61"/>
    <w:rsid w:val="003F473A"/>
    <w:rsid w:val="003F756A"/>
    <w:rsid w:val="00400639"/>
    <w:rsid w:val="0040121C"/>
    <w:rsid w:val="00402859"/>
    <w:rsid w:val="0040319A"/>
    <w:rsid w:val="00410E8C"/>
    <w:rsid w:val="00413890"/>
    <w:rsid w:val="00413DD7"/>
    <w:rsid w:val="00414DAF"/>
    <w:rsid w:val="00420E3A"/>
    <w:rsid w:val="00421ACA"/>
    <w:rsid w:val="00426878"/>
    <w:rsid w:val="004328F8"/>
    <w:rsid w:val="004415A9"/>
    <w:rsid w:val="00442597"/>
    <w:rsid w:val="00442F52"/>
    <w:rsid w:val="00443851"/>
    <w:rsid w:val="00444A30"/>
    <w:rsid w:val="00446A97"/>
    <w:rsid w:val="00451AB7"/>
    <w:rsid w:val="00452230"/>
    <w:rsid w:val="00454959"/>
    <w:rsid w:val="00455780"/>
    <w:rsid w:val="0045667E"/>
    <w:rsid w:val="00460907"/>
    <w:rsid w:val="004649A8"/>
    <w:rsid w:val="00464EC6"/>
    <w:rsid w:val="00471380"/>
    <w:rsid w:val="00472621"/>
    <w:rsid w:val="00483AFE"/>
    <w:rsid w:val="00483BF5"/>
    <w:rsid w:val="004843D9"/>
    <w:rsid w:val="004844C4"/>
    <w:rsid w:val="004845BD"/>
    <w:rsid w:val="00487663"/>
    <w:rsid w:val="0049275E"/>
    <w:rsid w:val="00492CFD"/>
    <w:rsid w:val="00494D06"/>
    <w:rsid w:val="004A4604"/>
    <w:rsid w:val="004A5701"/>
    <w:rsid w:val="004B029C"/>
    <w:rsid w:val="004B210B"/>
    <w:rsid w:val="004B39F8"/>
    <w:rsid w:val="004B3E25"/>
    <w:rsid w:val="004B4E31"/>
    <w:rsid w:val="004C0F04"/>
    <w:rsid w:val="004C3266"/>
    <w:rsid w:val="004D0C4E"/>
    <w:rsid w:val="004D5A21"/>
    <w:rsid w:val="004D5F7B"/>
    <w:rsid w:val="004E399D"/>
    <w:rsid w:val="004F0EC7"/>
    <w:rsid w:val="004F3FB4"/>
    <w:rsid w:val="004F4378"/>
    <w:rsid w:val="004F706D"/>
    <w:rsid w:val="004F75B8"/>
    <w:rsid w:val="0050403B"/>
    <w:rsid w:val="005053B4"/>
    <w:rsid w:val="00505BA5"/>
    <w:rsid w:val="00510886"/>
    <w:rsid w:val="00510F97"/>
    <w:rsid w:val="0051430D"/>
    <w:rsid w:val="00515761"/>
    <w:rsid w:val="005161AF"/>
    <w:rsid w:val="0052196E"/>
    <w:rsid w:val="00523AFB"/>
    <w:rsid w:val="005309B9"/>
    <w:rsid w:val="00530CCA"/>
    <w:rsid w:val="00533417"/>
    <w:rsid w:val="00534072"/>
    <w:rsid w:val="00534439"/>
    <w:rsid w:val="005357F7"/>
    <w:rsid w:val="00535D42"/>
    <w:rsid w:val="0054198B"/>
    <w:rsid w:val="005459AF"/>
    <w:rsid w:val="00551E8E"/>
    <w:rsid w:val="00552907"/>
    <w:rsid w:val="00553D03"/>
    <w:rsid w:val="00555962"/>
    <w:rsid w:val="00556123"/>
    <w:rsid w:val="00566C31"/>
    <w:rsid w:val="00576FC0"/>
    <w:rsid w:val="00580209"/>
    <w:rsid w:val="005806D9"/>
    <w:rsid w:val="00581ED0"/>
    <w:rsid w:val="00583CC6"/>
    <w:rsid w:val="0058440F"/>
    <w:rsid w:val="005861B0"/>
    <w:rsid w:val="0058741F"/>
    <w:rsid w:val="00595118"/>
    <w:rsid w:val="005958EE"/>
    <w:rsid w:val="005972D6"/>
    <w:rsid w:val="005A07F1"/>
    <w:rsid w:val="005A2EB4"/>
    <w:rsid w:val="005A3D4A"/>
    <w:rsid w:val="005A511D"/>
    <w:rsid w:val="005A6348"/>
    <w:rsid w:val="005B0961"/>
    <w:rsid w:val="005B3D8B"/>
    <w:rsid w:val="005B4903"/>
    <w:rsid w:val="005B66D3"/>
    <w:rsid w:val="005B67FB"/>
    <w:rsid w:val="005B6B40"/>
    <w:rsid w:val="005B7CFC"/>
    <w:rsid w:val="005C6ABC"/>
    <w:rsid w:val="005C6E5F"/>
    <w:rsid w:val="005D3781"/>
    <w:rsid w:val="005D44A2"/>
    <w:rsid w:val="005D4BA7"/>
    <w:rsid w:val="005D72EE"/>
    <w:rsid w:val="005E0996"/>
    <w:rsid w:val="005E6B06"/>
    <w:rsid w:val="005E703E"/>
    <w:rsid w:val="005E7072"/>
    <w:rsid w:val="005F0673"/>
    <w:rsid w:val="005F0804"/>
    <w:rsid w:val="005F0A64"/>
    <w:rsid w:val="005F27F0"/>
    <w:rsid w:val="005F740C"/>
    <w:rsid w:val="005F7F18"/>
    <w:rsid w:val="006018BE"/>
    <w:rsid w:val="00610C5D"/>
    <w:rsid w:val="00610D29"/>
    <w:rsid w:val="00613218"/>
    <w:rsid w:val="0062193F"/>
    <w:rsid w:val="00621F83"/>
    <w:rsid w:val="00623A04"/>
    <w:rsid w:val="006246A7"/>
    <w:rsid w:val="006258F5"/>
    <w:rsid w:val="006266C4"/>
    <w:rsid w:val="00626715"/>
    <w:rsid w:val="00626EAC"/>
    <w:rsid w:val="00630343"/>
    <w:rsid w:val="006327CE"/>
    <w:rsid w:val="00634ED2"/>
    <w:rsid w:val="0064059E"/>
    <w:rsid w:val="006507FF"/>
    <w:rsid w:val="00650D4F"/>
    <w:rsid w:val="00654C3D"/>
    <w:rsid w:val="00655A0D"/>
    <w:rsid w:val="00655F59"/>
    <w:rsid w:val="00674844"/>
    <w:rsid w:val="00680389"/>
    <w:rsid w:val="00682507"/>
    <w:rsid w:val="00683040"/>
    <w:rsid w:val="0068312B"/>
    <w:rsid w:val="0068349E"/>
    <w:rsid w:val="006872EA"/>
    <w:rsid w:val="00687896"/>
    <w:rsid w:val="006919F7"/>
    <w:rsid w:val="00691B27"/>
    <w:rsid w:val="006929FF"/>
    <w:rsid w:val="0069415B"/>
    <w:rsid w:val="006961DE"/>
    <w:rsid w:val="00697619"/>
    <w:rsid w:val="006A0108"/>
    <w:rsid w:val="006A1F33"/>
    <w:rsid w:val="006A7590"/>
    <w:rsid w:val="006B0BE6"/>
    <w:rsid w:val="006B194F"/>
    <w:rsid w:val="006B2AFA"/>
    <w:rsid w:val="006B57F9"/>
    <w:rsid w:val="006B7329"/>
    <w:rsid w:val="006C0456"/>
    <w:rsid w:val="006C0569"/>
    <w:rsid w:val="006C0989"/>
    <w:rsid w:val="006C5900"/>
    <w:rsid w:val="006C7066"/>
    <w:rsid w:val="006C78E8"/>
    <w:rsid w:val="006D0C26"/>
    <w:rsid w:val="006D4697"/>
    <w:rsid w:val="006E35F1"/>
    <w:rsid w:val="006E38E4"/>
    <w:rsid w:val="006E396D"/>
    <w:rsid w:val="006E463F"/>
    <w:rsid w:val="006E69CB"/>
    <w:rsid w:val="006F31A4"/>
    <w:rsid w:val="006F3FCE"/>
    <w:rsid w:val="006F4305"/>
    <w:rsid w:val="006F7365"/>
    <w:rsid w:val="00701CA9"/>
    <w:rsid w:val="00706016"/>
    <w:rsid w:val="007107F6"/>
    <w:rsid w:val="00712AF4"/>
    <w:rsid w:val="0071540C"/>
    <w:rsid w:val="00715A20"/>
    <w:rsid w:val="007175E3"/>
    <w:rsid w:val="007220A6"/>
    <w:rsid w:val="00723271"/>
    <w:rsid w:val="007252FC"/>
    <w:rsid w:val="00730A6A"/>
    <w:rsid w:val="00734530"/>
    <w:rsid w:val="007369FF"/>
    <w:rsid w:val="00737E84"/>
    <w:rsid w:val="00740B8E"/>
    <w:rsid w:val="00742052"/>
    <w:rsid w:val="00742CFD"/>
    <w:rsid w:val="00743F65"/>
    <w:rsid w:val="007440E5"/>
    <w:rsid w:val="00746C70"/>
    <w:rsid w:val="00751123"/>
    <w:rsid w:val="0075198F"/>
    <w:rsid w:val="00753942"/>
    <w:rsid w:val="007552E7"/>
    <w:rsid w:val="00756780"/>
    <w:rsid w:val="00756E04"/>
    <w:rsid w:val="00760744"/>
    <w:rsid w:val="007614D8"/>
    <w:rsid w:val="007664D1"/>
    <w:rsid w:val="007666CE"/>
    <w:rsid w:val="007734A7"/>
    <w:rsid w:val="007736E4"/>
    <w:rsid w:val="0077502C"/>
    <w:rsid w:val="0078164B"/>
    <w:rsid w:val="0078733D"/>
    <w:rsid w:val="00791053"/>
    <w:rsid w:val="00792F35"/>
    <w:rsid w:val="0079322D"/>
    <w:rsid w:val="0079348C"/>
    <w:rsid w:val="007951AE"/>
    <w:rsid w:val="00795872"/>
    <w:rsid w:val="00796158"/>
    <w:rsid w:val="007976DA"/>
    <w:rsid w:val="007A3783"/>
    <w:rsid w:val="007A3B13"/>
    <w:rsid w:val="007B0BE5"/>
    <w:rsid w:val="007B2359"/>
    <w:rsid w:val="007C0FFB"/>
    <w:rsid w:val="007C51FB"/>
    <w:rsid w:val="007D4A32"/>
    <w:rsid w:val="007D4F9F"/>
    <w:rsid w:val="007D60B2"/>
    <w:rsid w:val="007D6552"/>
    <w:rsid w:val="007E1F0C"/>
    <w:rsid w:val="007E1FC4"/>
    <w:rsid w:val="007E2CF5"/>
    <w:rsid w:val="007E730C"/>
    <w:rsid w:val="007F1046"/>
    <w:rsid w:val="007F63D0"/>
    <w:rsid w:val="007F6F5C"/>
    <w:rsid w:val="007F7F48"/>
    <w:rsid w:val="00801F12"/>
    <w:rsid w:val="00803D9B"/>
    <w:rsid w:val="00804C87"/>
    <w:rsid w:val="00805CE0"/>
    <w:rsid w:val="00807BC2"/>
    <w:rsid w:val="00813C92"/>
    <w:rsid w:val="008177BC"/>
    <w:rsid w:val="00826E95"/>
    <w:rsid w:val="008306FC"/>
    <w:rsid w:val="008329E2"/>
    <w:rsid w:val="0083678A"/>
    <w:rsid w:val="00836866"/>
    <w:rsid w:val="00840199"/>
    <w:rsid w:val="0084330D"/>
    <w:rsid w:val="008433C7"/>
    <w:rsid w:val="0084375B"/>
    <w:rsid w:val="008473D3"/>
    <w:rsid w:val="00847FCB"/>
    <w:rsid w:val="00850B29"/>
    <w:rsid w:val="00850DC1"/>
    <w:rsid w:val="0085214C"/>
    <w:rsid w:val="00854E7C"/>
    <w:rsid w:val="00860F58"/>
    <w:rsid w:val="008612FF"/>
    <w:rsid w:val="00865153"/>
    <w:rsid w:val="008659DC"/>
    <w:rsid w:val="00872A61"/>
    <w:rsid w:val="00880A67"/>
    <w:rsid w:val="00880AEE"/>
    <w:rsid w:val="0088539D"/>
    <w:rsid w:val="008859DD"/>
    <w:rsid w:val="0088624D"/>
    <w:rsid w:val="00896444"/>
    <w:rsid w:val="00896D9D"/>
    <w:rsid w:val="008A0895"/>
    <w:rsid w:val="008A1307"/>
    <w:rsid w:val="008A1B5B"/>
    <w:rsid w:val="008A29ED"/>
    <w:rsid w:val="008A408E"/>
    <w:rsid w:val="008B08BA"/>
    <w:rsid w:val="008B3780"/>
    <w:rsid w:val="008B394B"/>
    <w:rsid w:val="008B4AA0"/>
    <w:rsid w:val="008B5F92"/>
    <w:rsid w:val="008B7124"/>
    <w:rsid w:val="008B725A"/>
    <w:rsid w:val="008C7755"/>
    <w:rsid w:val="008D02CF"/>
    <w:rsid w:val="008D0944"/>
    <w:rsid w:val="008D0E3C"/>
    <w:rsid w:val="008D132B"/>
    <w:rsid w:val="008D24E3"/>
    <w:rsid w:val="008D7AC1"/>
    <w:rsid w:val="008E4EE4"/>
    <w:rsid w:val="008E5096"/>
    <w:rsid w:val="008E5400"/>
    <w:rsid w:val="008F274C"/>
    <w:rsid w:val="008F3561"/>
    <w:rsid w:val="008F6CC3"/>
    <w:rsid w:val="008F6DBE"/>
    <w:rsid w:val="00900569"/>
    <w:rsid w:val="00901766"/>
    <w:rsid w:val="00911B89"/>
    <w:rsid w:val="00914831"/>
    <w:rsid w:val="00915745"/>
    <w:rsid w:val="00917D9E"/>
    <w:rsid w:val="009200E6"/>
    <w:rsid w:val="0092152C"/>
    <w:rsid w:val="0092515D"/>
    <w:rsid w:val="0092559A"/>
    <w:rsid w:val="0092666C"/>
    <w:rsid w:val="009309C2"/>
    <w:rsid w:val="00931634"/>
    <w:rsid w:val="0093279E"/>
    <w:rsid w:val="00932A6E"/>
    <w:rsid w:val="009336BC"/>
    <w:rsid w:val="0093378A"/>
    <w:rsid w:val="009350F4"/>
    <w:rsid w:val="00935408"/>
    <w:rsid w:val="009374CD"/>
    <w:rsid w:val="009439FE"/>
    <w:rsid w:val="00944CE5"/>
    <w:rsid w:val="00947A80"/>
    <w:rsid w:val="00950840"/>
    <w:rsid w:val="00951F98"/>
    <w:rsid w:val="009529FD"/>
    <w:rsid w:val="009556F4"/>
    <w:rsid w:val="00963E4E"/>
    <w:rsid w:val="0096453C"/>
    <w:rsid w:val="00966595"/>
    <w:rsid w:val="009744EF"/>
    <w:rsid w:val="00975D58"/>
    <w:rsid w:val="00981184"/>
    <w:rsid w:val="009817D2"/>
    <w:rsid w:val="00981E41"/>
    <w:rsid w:val="0098455C"/>
    <w:rsid w:val="00986F43"/>
    <w:rsid w:val="00991072"/>
    <w:rsid w:val="009935ED"/>
    <w:rsid w:val="00993F0F"/>
    <w:rsid w:val="00997D8E"/>
    <w:rsid w:val="009A0894"/>
    <w:rsid w:val="009A1CF1"/>
    <w:rsid w:val="009A3661"/>
    <w:rsid w:val="009B1519"/>
    <w:rsid w:val="009C1FFA"/>
    <w:rsid w:val="009C42C6"/>
    <w:rsid w:val="009D049F"/>
    <w:rsid w:val="009D0EFD"/>
    <w:rsid w:val="009D29FA"/>
    <w:rsid w:val="009E02B4"/>
    <w:rsid w:val="009E066B"/>
    <w:rsid w:val="009E2ED1"/>
    <w:rsid w:val="009E575F"/>
    <w:rsid w:val="009E6107"/>
    <w:rsid w:val="009F1D0E"/>
    <w:rsid w:val="009F637E"/>
    <w:rsid w:val="009F6CB8"/>
    <w:rsid w:val="00A023E1"/>
    <w:rsid w:val="00A029EE"/>
    <w:rsid w:val="00A05810"/>
    <w:rsid w:val="00A126F4"/>
    <w:rsid w:val="00A17940"/>
    <w:rsid w:val="00A21B7C"/>
    <w:rsid w:val="00A257AB"/>
    <w:rsid w:val="00A26F7A"/>
    <w:rsid w:val="00A31805"/>
    <w:rsid w:val="00A32261"/>
    <w:rsid w:val="00A326DE"/>
    <w:rsid w:val="00A34CE9"/>
    <w:rsid w:val="00A36D47"/>
    <w:rsid w:val="00A4101A"/>
    <w:rsid w:val="00A414DC"/>
    <w:rsid w:val="00A42291"/>
    <w:rsid w:val="00A43AAC"/>
    <w:rsid w:val="00A501C2"/>
    <w:rsid w:val="00A50F81"/>
    <w:rsid w:val="00A51424"/>
    <w:rsid w:val="00A570B6"/>
    <w:rsid w:val="00A576AB"/>
    <w:rsid w:val="00A62EB3"/>
    <w:rsid w:val="00A64B2B"/>
    <w:rsid w:val="00A66E54"/>
    <w:rsid w:val="00A67D3D"/>
    <w:rsid w:val="00A70E81"/>
    <w:rsid w:val="00A7300F"/>
    <w:rsid w:val="00A77853"/>
    <w:rsid w:val="00A8687C"/>
    <w:rsid w:val="00A91B04"/>
    <w:rsid w:val="00A946F3"/>
    <w:rsid w:val="00A9555C"/>
    <w:rsid w:val="00A9632C"/>
    <w:rsid w:val="00A96710"/>
    <w:rsid w:val="00AA0D00"/>
    <w:rsid w:val="00AA380F"/>
    <w:rsid w:val="00AB093C"/>
    <w:rsid w:val="00AB5CB5"/>
    <w:rsid w:val="00AC2A80"/>
    <w:rsid w:val="00AC560B"/>
    <w:rsid w:val="00AC618F"/>
    <w:rsid w:val="00AC6F55"/>
    <w:rsid w:val="00AD0F3B"/>
    <w:rsid w:val="00AD426A"/>
    <w:rsid w:val="00AD4352"/>
    <w:rsid w:val="00AD5485"/>
    <w:rsid w:val="00AE18F9"/>
    <w:rsid w:val="00AE2088"/>
    <w:rsid w:val="00AE2C23"/>
    <w:rsid w:val="00AE61B1"/>
    <w:rsid w:val="00AE7672"/>
    <w:rsid w:val="00AE768F"/>
    <w:rsid w:val="00AE7BF6"/>
    <w:rsid w:val="00AF0071"/>
    <w:rsid w:val="00AF083D"/>
    <w:rsid w:val="00AF2D6A"/>
    <w:rsid w:val="00AF3FE6"/>
    <w:rsid w:val="00AF49F9"/>
    <w:rsid w:val="00B008B5"/>
    <w:rsid w:val="00B07CE0"/>
    <w:rsid w:val="00B13CE6"/>
    <w:rsid w:val="00B16E1E"/>
    <w:rsid w:val="00B1781A"/>
    <w:rsid w:val="00B2393C"/>
    <w:rsid w:val="00B25284"/>
    <w:rsid w:val="00B27328"/>
    <w:rsid w:val="00B27802"/>
    <w:rsid w:val="00B30116"/>
    <w:rsid w:val="00B30DF1"/>
    <w:rsid w:val="00B32135"/>
    <w:rsid w:val="00B34649"/>
    <w:rsid w:val="00B35DE2"/>
    <w:rsid w:val="00B35DF6"/>
    <w:rsid w:val="00B35F79"/>
    <w:rsid w:val="00B4114F"/>
    <w:rsid w:val="00B53029"/>
    <w:rsid w:val="00B565BB"/>
    <w:rsid w:val="00B57F55"/>
    <w:rsid w:val="00B60ED0"/>
    <w:rsid w:val="00B60F29"/>
    <w:rsid w:val="00B62D90"/>
    <w:rsid w:val="00B63B0F"/>
    <w:rsid w:val="00B652D6"/>
    <w:rsid w:val="00B655DC"/>
    <w:rsid w:val="00B76B4A"/>
    <w:rsid w:val="00B81C7E"/>
    <w:rsid w:val="00B82B12"/>
    <w:rsid w:val="00B911E0"/>
    <w:rsid w:val="00B92956"/>
    <w:rsid w:val="00B95039"/>
    <w:rsid w:val="00BA39DD"/>
    <w:rsid w:val="00BA453F"/>
    <w:rsid w:val="00BA47DD"/>
    <w:rsid w:val="00BA7FE3"/>
    <w:rsid w:val="00BB11DF"/>
    <w:rsid w:val="00BB11F7"/>
    <w:rsid w:val="00BB21DF"/>
    <w:rsid w:val="00BB463A"/>
    <w:rsid w:val="00BB4DB1"/>
    <w:rsid w:val="00BB4F2D"/>
    <w:rsid w:val="00BB65F0"/>
    <w:rsid w:val="00BC0234"/>
    <w:rsid w:val="00BC0367"/>
    <w:rsid w:val="00BC353F"/>
    <w:rsid w:val="00BC5F38"/>
    <w:rsid w:val="00BD3BAC"/>
    <w:rsid w:val="00BD623E"/>
    <w:rsid w:val="00BE382C"/>
    <w:rsid w:val="00BF1F64"/>
    <w:rsid w:val="00BF4589"/>
    <w:rsid w:val="00BF632E"/>
    <w:rsid w:val="00BF773D"/>
    <w:rsid w:val="00BF7B85"/>
    <w:rsid w:val="00C0459C"/>
    <w:rsid w:val="00C04DC6"/>
    <w:rsid w:val="00C05823"/>
    <w:rsid w:val="00C139F0"/>
    <w:rsid w:val="00C20045"/>
    <w:rsid w:val="00C2031B"/>
    <w:rsid w:val="00C206C5"/>
    <w:rsid w:val="00C24138"/>
    <w:rsid w:val="00C24F26"/>
    <w:rsid w:val="00C25E5C"/>
    <w:rsid w:val="00C30A80"/>
    <w:rsid w:val="00C321FB"/>
    <w:rsid w:val="00C326F8"/>
    <w:rsid w:val="00C328DF"/>
    <w:rsid w:val="00C33FDF"/>
    <w:rsid w:val="00C369F8"/>
    <w:rsid w:val="00C36E1C"/>
    <w:rsid w:val="00C41073"/>
    <w:rsid w:val="00C4164D"/>
    <w:rsid w:val="00C4541E"/>
    <w:rsid w:val="00C50745"/>
    <w:rsid w:val="00C512F8"/>
    <w:rsid w:val="00C532A1"/>
    <w:rsid w:val="00C53C9E"/>
    <w:rsid w:val="00C566CF"/>
    <w:rsid w:val="00C659F7"/>
    <w:rsid w:val="00C71736"/>
    <w:rsid w:val="00C7276F"/>
    <w:rsid w:val="00C74749"/>
    <w:rsid w:val="00C771A6"/>
    <w:rsid w:val="00C808EA"/>
    <w:rsid w:val="00C82AD9"/>
    <w:rsid w:val="00C843EA"/>
    <w:rsid w:val="00C90A81"/>
    <w:rsid w:val="00C94145"/>
    <w:rsid w:val="00C95FDA"/>
    <w:rsid w:val="00CA04C4"/>
    <w:rsid w:val="00CB06C0"/>
    <w:rsid w:val="00CB1CA4"/>
    <w:rsid w:val="00CB3A4D"/>
    <w:rsid w:val="00CB41C4"/>
    <w:rsid w:val="00CB6AEA"/>
    <w:rsid w:val="00CB7A82"/>
    <w:rsid w:val="00CC1FD9"/>
    <w:rsid w:val="00CC5459"/>
    <w:rsid w:val="00CC5826"/>
    <w:rsid w:val="00CC59D9"/>
    <w:rsid w:val="00CC6D91"/>
    <w:rsid w:val="00CD0E0B"/>
    <w:rsid w:val="00CD1C09"/>
    <w:rsid w:val="00CD55A8"/>
    <w:rsid w:val="00CE0A2E"/>
    <w:rsid w:val="00CF19FC"/>
    <w:rsid w:val="00D00125"/>
    <w:rsid w:val="00D01C0C"/>
    <w:rsid w:val="00D0566A"/>
    <w:rsid w:val="00D067EE"/>
    <w:rsid w:val="00D10484"/>
    <w:rsid w:val="00D13D5A"/>
    <w:rsid w:val="00D13D7C"/>
    <w:rsid w:val="00D173E2"/>
    <w:rsid w:val="00D231C3"/>
    <w:rsid w:val="00D23206"/>
    <w:rsid w:val="00D31DE9"/>
    <w:rsid w:val="00D32F8E"/>
    <w:rsid w:val="00D358F1"/>
    <w:rsid w:val="00D376E5"/>
    <w:rsid w:val="00D42B1F"/>
    <w:rsid w:val="00D43278"/>
    <w:rsid w:val="00D43559"/>
    <w:rsid w:val="00D441A8"/>
    <w:rsid w:val="00D44C91"/>
    <w:rsid w:val="00D57276"/>
    <w:rsid w:val="00D6536B"/>
    <w:rsid w:val="00D6550B"/>
    <w:rsid w:val="00D67451"/>
    <w:rsid w:val="00D72177"/>
    <w:rsid w:val="00D727CD"/>
    <w:rsid w:val="00D73827"/>
    <w:rsid w:val="00D751E2"/>
    <w:rsid w:val="00D76626"/>
    <w:rsid w:val="00D90223"/>
    <w:rsid w:val="00D92A62"/>
    <w:rsid w:val="00D95513"/>
    <w:rsid w:val="00DA01F9"/>
    <w:rsid w:val="00DA07DA"/>
    <w:rsid w:val="00DA30CC"/>
    <w:rsid w:val="00DA4379"/>
    <w:rsid w:val="00DA6DF7"/>
    <w:rsid w:val="00DA794C"/>
    <w:rsid w:val="00DB4E13"/>
    <w:rsid w:val="00DB51AA"/>
    <w:rsid w:val="00DB56EC"/>
    <w:rsid w:val="00DB5F37"/>
    <w:rsid w:val="00DB69DD"/>
    <w:rsid w:val="00DB7A67"/>
    <w:rsid w:val="00DC169F"/>
    <w:rsid w:val="00DC56F1"/>
    <w:rsid w:val="00DD28A5"/>
    <w:rsid w:val="00DD2A53"/>
    <w:rsid w:val="00DD4D07"/>
    <w:rsid w:val="00DD53A2"/>
    <w:rsid w:val="00DD658D"/>
    <w:rsid w:val="00DD7D93"/>
    <w:rsid w:val="00DE2325"/>
    <w:rsid w:val="00DF1375"/>
    <w:rsid w:val="00DF3BB9"/>
    <w:rsid w:val="00E0133B"/>
    <w:rsid w:val="00E01783"/>
    <w:rsid w:val="00E04486"/>
    <w:rsid w:val="00E048F5"/>
    <w:rsid w:val="00E0618C"/>
    <w:rsid w:val="00E10940"/>
    <w:rsid w:val="00E11330"/>
    <w:rsid w:val="00E11C0D"/>
    <w:rsid w:val="00E14C70"/>
    <w:rsid w:val="00E15A5B"/>
    <w:rsid w:val="00E240BC"/>
    <w:rsid w:val="00E279CB"/>
    <w:rsid w:val="00E27CF0"/>
    <w:rsid w:val="00E31575"/>
    <w:rsid w:val="00E31E1C"/>
    <w:rsid w:val="00E33DAA"/>
    <w:rsid w:val="00E33F1D"/>
    <w:rsid w:val="00E34222"/>
    <w:rsid w:val="00E4790B"/>
    <w:rsid w:val="00E503F3"/>
    <w:rsid w:val="00E51236"/>
    <w:rsid w:val="00E537A8"/>
    <w:rsid w:val="00E61368"/>
    <w:rsid w:val="00E6730F"/>
    <w:rsid w:val="00E70611"/>
    <w:rsid w:val="00E737D9"/>
    <w:rsid w:val="00E763B2"/>
    <w:rsid w:val="00E769D1"/>
    <w:rsid w:val="00E779C2"/>
    <w:rsid w:val="00E80170"/>
    <w:rsid w:val="00E80E4E"/>
    <w:rsid w:val="00E814F5"/>
    <w:rsid w:val="00E8565D"/>
    <w:rsid w:val="00E910DF"/>
    <w:rsid w:val="00E92A49"/>
    <w:rsid w:val="00E94D2E"/>
    <w:rsid w:val="00E95814"/>
    <w:rsid w:val="00E95828"/>
    <w:rsid w:val="00EA1977"/>
    <w:rsid w:val="00EA5D57"/>
    <w:rsid w:val="00EA7403"/>
    <w:rsid w:val="00EA7F97"/>
    <w:rsid w:val="00EB034D"/>
    <w:rsid w:val="00EB11CE"/>
    <w:rsid w:val="00EB329B"/>
    <w:rsid w:val="00EB3572"/>
    <w:rsid w:val="00EB4382"/>
    <w:rsid w:val="00EB739D"/>
    <w:rsid w:val="00EC1FC1"/>
    <w:rsid w:val="00EC23B2"/>
    <w:rsid w:val="00EC393C"/>
    <w:rsid w:val="00EC7484"/>
    <w:rsid w:val="00ED4F9C"/>
    <w:rsid w:val="00EE1CC9"/>
    <w:rsid w:val="00EE2894"/>
    <w:rsid w:val="00EE5EB9"/>
    <w:rsid w:val="00EE5FD1"/>
    <w:rsid w:val="00EF48E5"/>
    <w:rsid w:val="00F05DFA"/>
    <w:rsid w:val="00F069E4"/>
    <w:rsid w:val="00F06EAA"/>
    <w:rsid w:val="00F07AC1"/>
    <w:rsid w:val="00F154BB"/>
    <w:rsid w:val="00F15CD2"/>
    <w:rsid w:val="00F17997"/>
    <w:rsid w:val="00F20F24"/>
    <w:rsid w:val="00F21625"/>
    <w:rsid w:val="00F226DB"/>
    <w:rsid w:val="00F25575"/>
    <w:rsid w:val="00F269A4"/>
    <w:rsid w:val="00F30EE5"/>
    <w:rsid w:val="00F31C18"/>
    <w:rsid w:val="00F370D1"/>
    <w:rsid w:val="00F37CAA"/>
    <w:rsid w:val="00F45267"/>
    <w:rsid w:val="00F458B7"/>
    <w:rsid w:val="00F50297"/>
    <w:rsid w:val="00F52DC4"/>
    <w:rsid w:val="00F53746"/>
    <w:rsid w:val="00F53984"/>
    <w:rsid w:val="00F57CE6"/>
    <w:rsid w:val="00F62240"/>
    <w:rsid w:val="00F62F39"/>
    <w:rsid w:val="00F63C94"/>
    <w:rsid w:val="00F64CC5"/>
    <w:rsid w:val="00F66191"/>
    <w:rsid w:val="00F67A34"/>
    <w:rsid w:val="00F70746"/>
    <w:rsid w:val="00F73EE1"/>
    <w:rsid w:val="00F76703"/>
    <w:rsid w:val="00F80FA7"/>
    <w:rsid w:val="00F82171"/>
    <w:rsid w:val="00F8243A"/>
    <w:rsid w:val="00F82E3B"/>
    <w:rsid w:val="00F83E4D"/>
    <w:rsid w:val="00F9284B"/>
    <w:rsid w:val="00F93592"/>
    <w:rsid w:val="00F93AA2"/>
    <w:rsid w:val="00F97B35"/>
    <w:rsid w:val="00FA09DB"/>
    <w:rsid w:val="00FA6A31"/>
    <w:rsid w:val="00FA7756"/>
    <w:rsid w:val="00FB105D"/>
    <w:rsid w:val="00FB167D"/>
    <w:rsid w:val="00FB17D7"/>
    <w:rsid w:val="00FB3A3E"/>
    <w:rsid w:val="00FB7987"/>
    <w:rsid w:val="00FC390D"/>
    <w:rsid w:val="00FC3F91"/>
    <w:rsid w:val="00FC59BB"/>
    <w:rsid w:val="00FC77E2"/>
    <w:rsid w:val="00FC7BF5"/>
    <w:rsid w:val="00FD0C64"/>
    <w:rsid w:val="00FD5DFB"/>
    <w:rsid w:val="00FE4883"/>
    <w:rsid w:val="00FF19E8"/>
    <w:rsid w:val="00FF36DD"/>
    <w:rsid w:val="00FF3C47"/>
    <w:rsid w:val="00FF4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E3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93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251C"/>
    <w:pPr>
      <w:keepNext/>
      <w:spacing w:before="120" w:after="0" w:line="280" w:lineRule="atLeast"/>
      <w:ind w:firstLine="709"/>
      <w:jc w:val="center"/>
      <w:outlineLvl w:val="1"/>
    </w:pPr>
    <w:rPr>
      <w:rFonts w:ascii="Times New Roman" w:hAnsi="Times New Roman"/>
      <w:b/>
      <w:spacing w:val="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6E1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36E1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3">
    <w:name w:val="Balloon Text"/>
    <w:basedOn w:val="a"/>
    <w:link w:val="a4"/>
    <w:rsid w:val="000D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D251C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0D251C"/>
    <w:rPr>
      <w:b/>
      <w:spacing w:val="8"/>
      <w:sz w:val="28"/>
    </w:rPr>
  </w:style>
  <w:style w:type="paragraph" w:styleId="a5">
    <w:name w:val="List Paragraph"/>
    <w:basedOn w:val="a"/>
    <w:uiPriority w:val="34"/>
    <w:qFormat/>
    <w:rsid w:val="00AF08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93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header"/>
    <w:basedOn w:val="a"/>
    <w:link w:val="a7"/>
    <w:rsid w:val="0097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9744EF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97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9744EF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744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205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8312B"/>
    <w:rPr>
      <w:rFonts w:ascii="Arial" w:hAnsi="Arial" w:cs="Arial"/>
    </w:rPr>
  </w:style>
  <w:style w:type="paragraph" w:customStyle="1" w:styleId="Standard">
    <w:name w:val="Standard"/>
    <w:rsid w:val="006E38E4"/>
    <w:pPr>
      <w:widowControl w:val="0"/>
      <w:suppressAutoHyphens/>
      <w:autoSpaceDE w:val="0"/>
      <w:autoSpaceDN w:val="0"/>
    </w:pPr>
    <w:rPr>
      <w:kern w:val="3"/>
      <w:lang w:eastAsia="zh-CN"/>
    </w:rPr>
  </w:style>
  <w:style w:type="paragraph" w:styleId="ab">
    <w:name w:val="No Spacing"/>
    <w:basedOn w:val="a"/>
    <w:link w:val="ac"/>
    <w:qFormat/>
    <w:rsid w:val="006C0456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c">
    <w:name w:val="Без интервала Знак"/>
    <w:link w:val="ab"/>
    <w:rsid w:val="006C0456"/>
    <w:rPr>
      <w:rFonts w:ascii="Calibri" w:hAnsi="Calibri"/>
      <w:lang w:val="en-US" w:bidi="en-US"/>
    </w:rPr>
  </w:style>
  <w:style w:type="paragraph" w:styleId="ad">
    <w:name w:val="Normal (Web)"/>
    <w:basedOn w:val="a"/>
    <w:uiPriority w:val="99"/>
    <w:unhideWhenUsed/>
    <w:rsid w:val="00346B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E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D251C"/>
    <w:pPr>
      <w:keepNext/>
      <w:spacing w:before="120" w:after="0" w:line="280" w:lineRule="atLeast"/>
      <w:ind w:firstLine="709"/>
      <w:jc w:val="center"/>
      <w:outlineLvl w:val="1"/>
    </w:pPr>
    <w:rPr>
      <w:rFonts w:ascii="Times New Roman" w:hAnsi="Times New Roman"/>
      <w:b/>
      <w:spacing w:val="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6E1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36E1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3">
    <w:name w:val="Balloon Text"/>
    <w:basedOn w:val="a"/>
    <w:link w:val="a4"/>
    <w:rsid w:val="000D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D251C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0D251C"/>
    <w:rPr>
      <w:b/>
      <w:spacing w:val="8"/>
      <w:sz w:val="28"/>
    </w:rPr>
  </w:style>
  <w:style w:type="paragraph" w:styleId="a5">
    <w:name w:val="List Paragraph"/>
    <w:basedOn w:val="a"/>
    <w:uiPriority w:val="34"/>
    <w:qFormat/>
    <w:rsid w:val="00AF0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F908B-BCA4-4BAA-A4D8-BE0D4247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3387</TotalTime>
  <Pages>27</Pages>
  <Words>4885</Words>
  <Characters>32652</Characters>
  <Application>Microsoft Office Word</Application>
  <DocSecurity>0</DocSecurity>
  <Lines>272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ПРИНИМАТЬ НЕ ТОРОПИМСЯ, ЧИТАЕМ, АНАЛИЗИРУЕМ И АДАПТИРУЕМ ПОД СЕБЯ, СОГЛАСОВЫВАЕМ С ПРОКУРАТУРОЙ, УТВЕРЖДАЕМ В ПОСЛЕДНИХ ЧИСЛАХ ДЕКАБРЯ</vt:lpstr>
    </vt:vector>
  </TitlesOfParts>
  <Company>home</Company>
  <LinksUpToDate>false</LinksUpToDate>
  <CharactersWithSpaces>37463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ПРИНИМАТЬ НЕ ТОРОПИМСЯ, ЧИТАЕМ, АНАЛИЗИРУЕМ И АДАПТИРУЕМ ПОД СЕБЯ, СОГЛАСОВЫВАЕМ С ПРОКУРАТУРОЙ, УТВЕРЖДАЕМ В ПОСЛЕДНИХ ЧИСЛАХ ДЕКАБРЯ</dc:title>
  <dc:creator>елена</dc:creator>
  <cp:lastModifiedBy>user</cp:lastModifiedBy>
  <cp:revision>212</cp:revision>
  <cp:lastPrinted>2018-05-21T12:28:00Z</cp:lastPrinted>
  <dcterms:created xsi:type="dcterms:W3CDTF">2015-09-17T07:53:00Z</dcterms:created>
  <dcterms:modified xsi:type="dcterms:W3CDTF">2018-05-21T12:29:00Z</dcterms:modified>
</cp:coreProperties>
</file>