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05"/>
      </w:tblGrid>
      <w:tr w:rsidR="00E85AF5" w:rsidRPr="00E85AF5" w:rsidTr="00E85AF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AF5" w:rsidRPr="00E85AF5" w:rsidRDefault="00E85AF5" w:rsidP="00E85A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#top"/>
            <w:r w:rsidRPr="00E85AF5">
              <w:rPr>
                <w:rFonts w:ascii="Arial" w:eastAsia="Times New Roman" w:hAnsi="Arial" w:cs="Arial"/>
                <w:color w:val="008AAC"/>
                <w:sz w:val="20"/>
                <w:szCs w:val="20"/>
                <w:u w:val="single"/>
              </w:rPr>
              <w:t>Перечень областных целевых программ, </w:t>
            </w:r>
            <w:r w:rsidRPr="00E85AF5">
              <w:rPr>
                <w:rFonts w:ascii="Arial" w:eastAsia="Times New Roman" w:hAnsi="Arial" w:cs="Arial"/>
                <w:color w:val="008AAC"/>
                <w:sz w:val="20"/>
                <w:szCs w:val="20"/>
                <w:u w:val="single"/>
              </w:rPr>
              <w:br/>
              <w:t>реализуемых на территории Липецкой области в 2013 году</w:t>
            </w:r>
            <w:bookmarkEnd w:id="0"/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50"/>
              <w:gridCol w:w="4716"/>
              <w:gridCol w:w="3773"/>
            </w:tblGrid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№ </w:t>
                  </w: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proofErr w:type="gramStart"/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Наименование областной целевой программы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Утверждена</w:t>
                  </w:r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"Ипотечное жилищное кредитование на 2011-2015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4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28.12.2010 N 479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"Свой Дом на 2011-2015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5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28.12.2010 N 478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"О государственной поддержке в обеспечении жильем молодых семей на 2011-2015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6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28.12.2010 N 480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"Развитие и сохранение культуры Липецкой области на 2009-2013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7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01.10.2008 N 260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"Улучшение инвестиционного климата в Липецкой области, 2012-2014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8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13.10.2011 N 364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"Доступная среда на 2011 - 2015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9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13.05.2011 N 156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"Модернизация профессионального образования Липецкой области, 2011-2015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10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15.07.2011 N 251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"Ресурсное обеспечение развития образования Липецкой области, 2012-2015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11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01.11.2011 N 388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"Отдых и оздоровление детей в Липецкой области на 2012-2015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12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01.11.2011 N 389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"Социальное развитие села на 2009-2013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13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21.10.2008 N 280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"О противодействии коррупции в Липецкой области на 2013-2020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14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02.10.2012 N 401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"Развитие мясного скотоводства в Липецкой области на 2013 - 2020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15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16.11.2012 N 459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"Развитие сельского хозяйства Липецкой области на 2013-2020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16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16.11.2012 N 458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"Развитие производства и переработки сахарной свеклы в Липецкой области на 2012-2014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17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15.12.2011 N 444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"Развитие производства и переработки мяса птицы в Липецкой области на 2012-2014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18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09.10.2012 N 409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"Развитие производства и переработки </w:t>
                  </w:r>
                  <w:proofErr w:type="gramStart"/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мяса свинины</w:t>
                  </w:r>
                  <w:proofErr w:type="gramEnd"/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в Липецкой области на 2012-2014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19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09.10.2012 N 410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"Население Липецкой области: стратегия </w:t>
                  </w:r>
                  <w:proofErr w:type="spellStart"/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народосбережения</w:t>
                  </w:r>
                  <w:proofErr w:type="spellEnd"/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(2009-2014 годы)"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20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09.10.2008 N 272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"Строительство и реконструкция объектов социальной инфраструктуры Липецкой области на 2010-2020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21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23.09.2010 N 330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"Ипотечное кредитование молодых учителей на 2012-2016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22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18.05.2012 N 182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20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"Ипотечное кредитование врачей в 2013-2017 годах"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Проект</w:t>
                  </w:r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"Обеспечение жилыми помещениями детей-сирот, детей, оставшихся без попечения родителей, и лиц из их числа на 2013-2016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23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19.12.2012 N 523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"Совершенствование государственной гражданской службы Липецкой области (2009-2013 годы)"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24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08.10.2008 N 269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"Снижение административных барьеров, оптимизация и повышение качества предоставления государственных услуг, в том числе на базе многофункциональных центров предоставления государственных и муниципальных услуг Липецкой области, на 2011-2013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25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30.06.2011 N 238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"Модернизация и развитие промышленности Липецкой области на 2013-2020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26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19.12.2012 N 521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"Развитие народных предприятий в Липецкой области на 2012-2014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27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22.06.2012 N 253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"Программа развития малого и среднего предпринимательства в Липецкой области на 2013-2020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28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23.08.2012 N 345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"Леса Липецкой области на 2013-2020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29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28.09.2012 N 395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"Развитие и использование минерально-сырьевой базы Липецкой области на 2013-2020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30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07.08.2012 N 317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"Развитие жилищного строительства в Липецкой области на 2009-2013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31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08.10.2008 N 264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"Охрана окружающей среды Липецкой области на 2013-2020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32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09.08.2012 N 320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"Развитие туризма в Липецкой области (2011-2018 годы)"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33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01.11.2011 N 387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"Развитие физической культуры и спорта в Липецкой области на 2009-2013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34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24.09.2008 N 252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"Допризывная подготовка молодежи и патриотическое воспитание граждан Липецкой области (2009-2013 годы)"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35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24.09.2008 N 249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"Молодежь Липецкой области (2009-2013 годы)"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36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24.09.2008 N 250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"Совершенствование системы охраны здоровья населения Липецкой области (2009-2013 годы)"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37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08.10.2008 N 271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"Программа дорожной деятельности Липецкой области на 2012-2017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38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30.12.2011 N 481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"Развитие инновационной деятельности в Липецкой области на 2011- 2015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39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17.02.2011 N 43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"Улучшение условий и охраны труда на 2012 - 2014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40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11.08.2011 N 285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39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"Повышение эффективности бюджетных расходов Липецкой области на 2011 - 2013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41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10.02.2011 N 32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"Обращение с отходами на территории Липецкой области на 2011-2013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42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31.01.2011 N 21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"Обеспечение безопасности жизни людей на водных объектах Липецкой области на 2013-2020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43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05.06.2012 N 209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"Социальная программа Липецкой области по укреплению материально-технической базы учреждений социального обслуживания населения и оказанию адресной социальной помощи неработающим пенсионерам, являющимся получателями трудовых пенсий по старости и по инвалидности, на 2013 год"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Проект</w:t>
                  </w:r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"Государственная поддержка социально ориентированных некоммерческих организаций и развитие гражданского общества (2013-2020 годы)"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44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15.10.2012 N 417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"Развитие кооперации в Липецкой области на 2013-2020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45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15.10.2012 N 416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"Профилактика правонарушений в Липецкой области на 2013-2020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46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21.09.2012 N 382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"Комплексные меры противодействия злоупотреблению наркотиками и их незаконному обороту на 2013-2017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47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27.12.2012 N 552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"Комплексные меры по профилактике терроризма и экстремизма в Липецкой области на 2012-2014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48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10.02.2012 N 42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"Обеспечение безопасности дорожного движения в Липецкой области на 2013-2020 годы"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49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21.09.2012 N 383</w:t>
                    </w:r>
                  </w:hyperlink>
                </w:p>
              </w:tc>
            </w:tr>
            <w:tr w:rsidR="00E85AF5" w:rsidRPr="00E85AF5"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5AF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"Развитие водохозяйственного комплекса Липецкой области в 2013-2020 годах"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AF5" w:rsidRPr="00E85AF5" w:rsidRDefault="00E85AF5" w:rsidP="00E85AF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50" w:tgtFrame="_blank" w:history="1">
                    <w:r w:rsidRPr="00E85AF5">
                      <w:rPr>
                        <w:rFonts w:ascii="Arial" w:eastAsia="Times New Roman" w:hAnsi="Arial" w:cs="Arial"/>
                        <w:color w:val="008AAC"/>
                        <w:sz w:val="20"/>
                        <w:u w:val="single"/>
                      </w:rPr>
                      <w:t>Постановление администрации Липецкой области от 25.09.2012 N 387</w:t>
                    </w:r>
                  </w:hyperlink>
                </w:p>
              </w:tc>
            </w:tr>
          </w:tbl>
          <w:p w:rsidR="00E85AF5" w:rsidRPr="00E85AF5" w:rsidRDefault="00E85AF5" w:rsidP="00E85A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5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85AF5" w:rsidRPr="00E85AF5" w:rsidRDefault="00E85AF5" w:rsidP="00E85A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5AF5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E85AF5" w:rsidRPr="00E85AF5" w:rsidRDefault="00E85AF5" w:rsidP="00E85A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5AF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00000" w:rsidRDefault="00E85AF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AF5"/>
    <w:rsid w:val="00E8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AF5"/>
    <w:rPr>
      <w:color w:val="008AA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91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lr.lipetsk.ru/rus/app/bus/prog2013/10_pa_280.doc" TargetMode="External"/><Relationship Id="rId18" Type="http://schemas.openxmlformats.org/officeDocument/2006/relationships/hyperlink" Target="http://www.admlr.lipetsk.ru/rus/app/bus/prog2013/15_pa_409.doc" TargetMode="External"/><Relationship Id="rId26" Type="http://schemas.openxmlformats.org/officeDocument/2006/relationships/hyperlink" Target="http://www.admlr.lipetsk.ru/rus/app/bus/prog2013/24_pa_521.doc" TargetMode="External"/><Relationship Id="rId39" Type="http://schemas.openxmlformats.org/officeDocument/2006/relationships/hyperlink" Target="http://www.admlr.lipetsk.ru/rus/app/bus/prog2013/37_pa_043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dmlr.lipetsk.ru/rus/app/bus/prog2013/18_pa_330.doc" TargetMode="External"/><Relationship Id="rId34" Type="http://schemas.openxmlformats.org/officeDocument/2006/relationships/hyperlink" Target="http://www.admlr.lipetsk.ru/rus/app/bus/prog2013/32_pa_252.doc" TargetMode="External"/><Relationship Id="rId42" Type="http://schemas.openxmlformats.org/officeDocument/2006/relationships/hyperlink" Target="http://www.admlr.lipetsk.ru/rus/app/bus/prog2013/40_pa_021.doc" TargetMode="External"/><Relationship Id="rId47" Type="http://schemas.openxmlformats.org/officeDocument/2006/relationships/hyperlink" Target="http://www.admlr.lipetsk.ru/rus/app/bus/prog2013/46_pa_552.doc" TargetMode="External"/><Relationship Id="rId50" Type="http://schemas.openxmlformats.org/officeDocument/2006/relationships/hyperlink" Target="http://www.admlr.lipetsk.ru/rus/app/bus/prog2013/49_pa_387.doc" TargetMode="External"/><Relationship Id="rId7" Type="http://schemas.openxmlformats.org/officeDocument/2006/relationships/hyperlink" Target="http://www.admlr.lipetsk.ru/rus/app/bus/prog2013/04_pa_260.doc" TargetMode="External"/><Relationship Id="rId12" Type="http://schemas.openxmlformats.org/officeDocument/2006/relationships/hyperlink" Target="http://www.admlr.lipetsk.ru/rus/app/bus/prog2013/09_pa_389.doc" TargetMode="External"/><Relationship Id="rId17" Type="http://schemas.openxmlformats.org/officeDocument/2006/relationships/hyperlink" Target="http://www.admlr.lipetsk.ru/rus/app/bus/prog2013/14_pa_444.doc" TargetMode="External"/><Relationship Id="rId25" Type="http://schemas.openxmlformats.org/officeDocument/2006/relationships/hyperlink" Target="http://www.admlr.lipetsk.ru/rus/app/bus/prog2013/23_pa_238.doc" TargetMode="External"/><Relationship Id="rId33" Type="http://schemas.openxmlformats.org/officeDocument/2006/relationships/hyperlink" Target="http://www.admlr.lipetsk.ru/rus/app/bus/prog2013/31_pa_387.doc" TargetMode="External"/><Relationship Id="rId38" Type="http://schemas.openxmlformats.org/officeDocument/2006/relationships/hyperlink" Target="http://www.admlr.lipetsk.ru/rus/app/bus/prog2013/36_pa_481.doc" TargetMode="External"/><Relationship Id="rId46" Type="http://schemas.openxmlformats.org/officeDocument/2006/relationships/hyperlink" Target="http://www.admlr.lipetsk.ru/rus/app/bus/prog2013/45_pa_382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dmlr.lipetsk.ru/rus/app/bus/prog2013/13_pa_458.doc" TargetMode="External"/><Relationship Id="rId20" Type="http://schemas.openxmlformats.org/officeDocument/2006/relationships/hyperlink" Target="http://www.admlr.lipetsk.ru/rus/app/bus/prog2013/17_pa_272.doc" TargetMode="External"/><Relationship Id="rId29" Type="http://schemas.openxmlformats.org/officeDocument/2006/relationships/hyperlink" Target="http://www.admlr.lipetsk.ru/rus/app/bus/prog2013/27_pa_395.doc" TargetMode="External"/><Relationship Id="rId41" Type="http://schemas.openxmlformats.org/officeDocument/2006/relationships/hyperlink" Target="http://www.admlr.lipetsk.ru/rus/app/bus/prog2013/39_pa_032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lr.lipetsk.ru/rus/app/bus/prog2013/03_pa_480.doc" TargetMode="External"/><Relationship Id="rId11" Type="http://schemas.openxmlformats.org/officeDocument/2006/relationships/hyperlink" Target="http://www.admlr.lipetsk.ru/rus/app/bus/prog2013/08_pa_388.doc" TargetMode="External"/><Relationship Id="rId24" Type="http://schemas.openxmlformats.org/officeDocument/2006/relationships/hyperlink" Target="http://www.admlr.lipetsk.ru/rus/app/bus/prog2013/22_pa_269.doc" TargetMode="External"/><Relationship Id="rId32" Type="http://schemas.openxmlformats.org/officeDocument/2006/relationships/hyperlink" Target="http://www.admlr.lipetsk.ru/rus/app/bus/prog2013/30_pa_320.doc" TargetMode="External"/><Relationship Id="rId37" Type="http://schemas.openxmlformats.org/officeDocument/2006/relationships/hyperlink" Target="http://www.admlr.lipetsk.ru/rus/app/bus/prog2013/35_pa_271.doc" TargetMode="External"/><Relationship Id="rId40" Type="http://schemas.openxmlformats.org/officeDocument/2006/relationships/hyperlink" Target="http://www.admlr.lipetsk.ru/rus/app/bus/prog2013/38_pa_285.doc" TargetMode="External"/><Relationship Id="rId45" Type="http://schemas.openxmlformats.org/officeDocument/2006/relationships/hyperlink" Target="http://www.admlr.lipetsk.ru/rus/app/bus/prog2013/44_pa_416.doc" TargetMode="External"/><Relationship Id="rId5" Type="http://schemas.openxmlformats.org/officeDocument/2006/relationships/hyperlink" Target="http://www.admlr.lipetsk.ru/rus/app/bus/prog2013/02_pa_478.doc" TargetMode="External"/><Relationship Id="rId15" Type="http://schemas.openxmlformats.org/officeDocument/2006/relationships/hyperlink" Target="http://www.admlr.lipetsk.ru/rus/app/bus/prog2013/12_pa_459.doc" TargetMode="External"/><Relationship Id="rId23" Type="http://schemas.openxmlformats.org/officeDocument/2006/relationships/hyperlink" Target="http://www.admlr.lipetsk.ru/rus/app/bus/prog2013/21_pa_523.doc" TargetMode="External"/><Relationship Id="rId28" Type="http://schemas.openxmlformats.org/officeDocument/2006/relationships/hyperlink" Target="http://www.admlr.lipetsk.ru/rus/app/bus/prog2013/26_pa_345.doc" TargetMode="External"/><Relationship Id="rId36" Type="http://schemas.openxmlformats.org/officeDocument/2006/relationships/hyperlink" Target="http://www.admlr.lipetsk.ru/rus/app/bus/prog2013/34_pa_250.doc" TargetMode="External"/><Relationship Id="rId49" Type="http://schemas.openxmlformats.org/officeDocument/2006/relationships/hyperlink" Target="http://www.admlr.lipetsk.ru/rus/app/bus/prog2013/48_pa_383.doc" TargetMode="External"/><Relationship Id="rId10" Type="http://schemas.openxmlformats.org/officeDocument/2006/relationships/hyperlink" Target="http://www.admlr.lipetsk.ru/rus/app/bus/prog2013/07_pa_251.doc" TargetMode="External"/><Relationship Id="rId19" Type="http://schemas.openxmlformats.org/officeDocument/2006/relationships/hyperlink" Target="http://www.admlr.lipetsk.ru/rus/app/bus/prog2013/16_pa_410.doc" TargetMode="External"/><Relationship Id="rId31" Type="http://schemas.openxmlformats.org/officeDocument/2006/relationships/hyperlink" Target="http://www.admlr.lipetsk.ru/rus/app/bus/prog2013/29_pa_264.doc" TargetMode="External"/><Relationship Id="rId44" Type="http://schemas.openxmlformats.org/officeDocument/2006/relationships/hyperlink" Target="http://www.admlr.lipetsk.ru/rus/app/bus/prog2013/43_pa_417.doc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admlr.lipetsk.ru/rus/app/bus/prog2013/01_pa_479.doc" TargetMode="External"/><Relationship Id="rId9" Type="http://schemas.openxmlformats.org/officeDocument/2006/relationships/hyperlink" Target="http://www.admlr.lipetsk.ru/rus/app/bus/prog2013/06_pa_156.doc" TargetMode="External"/><Relationship Id="rId14" Type="http://schemas.openxmlformats.org/officeDocument/2006/relationships/hyperlink" Target="http://www.admlr.lipetsk.ru/rus/app/bus/prog2013/11_pa_401.doc" TargetMode="External"/><Relationship Id="rId22" Type="http://schemas.openxmlformats.org/officeDocument/2006/relationships/hyperlink" Target="http://www.admlr.lipetsk.ru/rus/app/bus/prog2013/19_pa_182.doc" TargetMode="External"/><Relationship Id="rId27" Type="http://schemas.openxmlformats.org/officeDocument/2006/relationships/hyperlink" Target="http://www.admlr.lipetsk.ru/rus/app/bus/prog2013/25_pa_253.doc" TargetMode="External"/><Relationship Id="rId30" Type="http://schemas.openxmlformats.org/officeDocument/2006/relationships/hyperlink" Target="http://www.admlr.lipetsk.ru/rus/app/bus/prog2013/28_pa_317.doc" TargetMode="External"/><Relationship Id="rId35" Type="http://schemas.openxmlformats.org/officeDocument/2006/relationships/hyperlink" Target="http://www.admlr.lipetsk.ru/rus/app/bus/prog2013/33_pa_249.doc" TargetMode="External"/><Relationship Id="rId43" Type="http://schemas.openxmlformats.org/officeDocument/2006/relationships/hyperlink" Target="http://www.admlr.lipetsk.ru/rus/app/bus/prog2013/41_pa_209.doc" TargetMode="External"/><Relationship Id="rId48" Type="http://schemas.openxmlformats.org/officeDocument/2006/relationships/hyperlink" Target="http://www.admlr.lipetsk.ru/rus/app/bus/prog2013/47_pa_042.doc" TargetMode="External"/><Relationship Id="rId8" Type="http://schemas.openxmlformats.org/officeDocument/2006/relationships/hyperlink" Target="http://www.admlr.lipetsk.ru/rus/app/bus/prog2013/05_pa_364.do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1750</Words>
  <Characters>9976</Characters>
  <Application>Microsoft Office Word</Application>
  <DocSecurity>0</DocSecurity>
  <Lines>83</Lines>
  <Paragraphs>23</Paragraphs>
  <ScaleCrop>false</ScaleCrop>
  <Company/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2013-04-11T08:56:00Z</dcterms:created>
  <dcterms:modified xsi:type="dcterms:W3CDTF">2013-04-11T08:58:00Z</dcterms:modified>
</cp:coreProperties>
</file>