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CEA5" w14:textId="77777777" w:rsidR="00756980" w:rsidRPr="007B0E42" w:rsidRDefault="00756980" w:rsidP="00756980">
      <w:pPr>
        <w:tabs>
          <w:tab w:val="center" w:pos="4677"/>
          <w:tab w:val="right" w:pos="9355"/>
        </w:tabs>
        <w:ind w:right="279"/>
        <w:jc w:val="center"/>
        <w:rPr>
          <w:rFonts w:eastAsia="Verdana"/>
          <w:b/>
          <w:sz w:val="28"/>
          <w:szCs w:val="28"/>
        </w:rPr>
      </w:pPr>
      <w:r w:rsidRPr="007B0E42">
        <w:rPr>
          <w:rFonts w:eastAsia="Verdana"/>
          <w:b/>
          <w:sz w:val="28"/>
          <w:szCs w:val="28"/>
        </w:rPr>
        <w:t>ДОКЛАД ГЛАВЫ СЕЛЬСКОГО ПОСЕЛЕНИЯ О ПРОДЕЛАННОЙ РАБОТЕ В 2022  ГОДУ</w:t>
      </w:r>
    </w:p>
    <w:p w14:paraId="584D4238" w14:textId="77777777" w:rsidR="00756980" w:rsidRPr="007B0E42" w:rsidRDefault="00756980" w:rsidP="00756980">
      <w:pPr>
        <w:tabs>
          <w:tab w:val="center" w:pos="4677"/>
          <w:tab w:val="right" w:pos="9355"/>
        </w:tabs>
        <w:ind w:right="279"/>
        <w:jc w:val="center"/>
        <w:rPr>
          <w:rFonts w:eastAsia="Verdana"/>
          <w:b/>
          <w:sz w:val="28"/>
          <w:szCs w:val="28"/>
        </w:rPr>
      </w:pPr>
    </w:p>
    <w:p w14:paraId="26F2339D" w14:textId="77777777" w:rsidR="00756980" w:rsidRPr="007B0E42" w:rsidRDefault="00756980" w:rsidP="00756980">
      <w:pPr>
        <w:tabs>
          <w:tab w:val="center" w:pos="4677"/>
          <w:tab w:val="right" w:pos="9355"/>
        </w:tabs>
        <w:ind w:right="279"/>
        <w:jc w:val="center"/>
        <w:rPr>
          <w:rFonts w:eastAsia="Verdana"/>
          <w:b/>
          <w:sz w:val="28"/>
          <w:szCs w:val="28"/>
        </w:rPr>
      </w:pPr>
    </w:p>
    <w:p w14:paraId="34B2E81A" w14:textId="77777777" w:rsidR="00756980" w:rsidRPr="007B0E42" w:rsidRDefault="00756980" w:rsidP="00756980">
      <w:pPr>
        <w:tabs>
          <w:tab w:val="center" w:pos="4677"/>
          <w:tab w:val="right" w:pos="9355"/>
        </w:tabs>
        <w:ind w:right="279"/>
        <w:jc w:val="both"/>
        <w:rPr>
          <w:rFonts w:eastAsia="Verdana"/>
          <w:bCs/>
          <w:sz w:val="28"/>
          <w:szCs w:val="28"/>
        </w:rPr>
      </w:pPr>
      <w:r w:rsidRPr="007B0E42">
        <w:rPr>
          <w:rFonts w:eastAsia="Verdana"/>
          <w:bCs/>
          <w:sz w:val="28"/>
          <w:szCs w:val="28"/>
        </w:rPr>
        <w:t>Добрый день, жители поселения, руководители организаций, уважаемые депутаты и гости!</w:t>
      </w:r>
    </w:p>
    <w:p w14:paraId="4E7EEDA9" w14:textId="77777777" w:rsidR="00756980" w:rsidRPr="007B0E42" w:rsidRDefault="00756980" w:rsidP="00756980">
      <w:pPr>
        <w:tabs>
          <w:tab w:val="center" w:pos="4677"/>
          <w:tab w:val="right" w:pos="9355"/>
        </w:tabs>
        <w:ind w:right="279"/>
        <w:jc w:val="both"/>
        <w:rPr>
          <w:rFonts w:eastAsia="Verdana"/>
          <w:bCs/>
          <w:sz w:val="28"/>
          <w:szCs w:val="28"/>
        </w:rPr>
      </w:pPr>
      <w:r w:rsidRPr="007B0E42">
        <w:rPr>
          <w:rFonts w:eastAsia="Verdana"/>
          <w:bCs/>
          <w:sz w:val="28"/>
          <w:szCs w:val="28"/>
        </w:rPr>
        <w:t>Главной задачей в работе Администрации является, прежде всего, исполнение своих полномочий, предусмотренных Уставом поселения, направленных на улучшение жизнедеятельности населения.</w:t>
      </w:r>
    </w:p>
    <w:p w14:paraId="7670396B" w14:textId="77777777" w:rsidR="00756980" w:rsidRPr="007B0E42" w:rsidRDefault="00756980" w:rsidP="00756980">
      <w:pPr>
        <w:tabs>
          <w:tab w:val="center" w:pos="4677"/>
          <w:tab w:val="right" w:pos="9355"/>
        </w:tabs>
        <w:ind w:right="279"/>
        <w:jc w:val="both"/>
        <w:rPr>
          <w:rFonts w:eastAsia="Verdana"/>
          <w:bCs/>
          <w:sz w:val="28"/>
          <w:szCs w:val="28"/>
        </w:rPr>
      </w:pPr>
    </w:p>
    <w:p w14:paraId="4A57B395" w14:textId="77777777" w:rsidR="00756980" w:rsidRPr="007B0E42" w:rsidRDefault="00756980" w:rsidP="00756980">
      <w:pPr>
        <w:tabs>
          <w:tab w:val="center" w:pos="4677"/>
          <w:tab w:val="right" w:pos="9355"/>
        </w:tabs>
        <w:ind w:right="279"/>
        <w:jc w:val="both"/>
        <w:rPr>
          <w:rFonts w:eastAsia="Verdana"/>
          <w:bCs/>
          <w:sz w:val="28"/>
          <w:szCs w:val="28"/>
        </w:rPr>
      </w:pPr>
      <w:r w:rsidRPr="007B0E42">
        <w:rPr>
          <w:rFonts w:eastAsia="Verdana"/>
          <w:bCs/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</w:t>
      </w:r>
    </w:p>
    <w:p w14:paraId="219142C2" w14:textId="77777777" w:rsidR="00756980" w:rsidRPr="007B0E42" w:rsidRDefault="00756980" w:rsidP="00756980">
      <w:pPr>
        <w:tabs>
          <w:tab w:val="center" w:pos="4677"/>
          <w:tab w:val="right" w:pos="9355"/>
        </w:tabs>
        <w:ind w:right="279"/>
        <w:jc w:val="both"/>
        <w:rPr>
          <w:rFonts w:eastAsia="Verdana"/>
          <w:bCs/>
          <w:sz w:val="28"/>
          <w:szCs w:val="28"/>
        </w:rPr>
      </w:pPr>
    </w:p>
    <w:p w14:paraId="5CBAC7F8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 xml:space="preserve">Бюджет на 2022 год по доходам исполнен в сумме </w:t>
      </w:r>
      <w:r w:rsidRPr="007B0E42">
        <w:rPr>
          <w:rFonts w:eastAsia="Verdana"/>
          <w:b/>
          <w:bCs/>
          <w:sz w:val="28"/>
          <w:szCs w:val="28"/>
        </w:rPr>
        <w:t>11323,4</w:t>
      </w:r>
      <w:r w:rsidRPr="007B0E42">
        <w:rPr>
          <w:rFonts w:eastAsia="Verdana"/>
          <w:sz w:val="28"/>
          <w:szCs w:val="28"/>
        </w:rPr>
        <w:t xml:space="preserve"> тыс. рублей.</w:t>
      </w:r>
    </w:p>
    <w:p w14:paraId="0496577B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 xml:space="preserve">Исполнение составило </w:t>
      </w:r>
      <w:r w:rsidRPr="007B0E42">
        <w:rPr>
          <w:rFonts w:eastAsia="Verdana"/>
          <w:b/>
          <w:sz w:val="28"/>
          <w:szCs w:val="28"/>
        </w:rPr>
        <w:t>100,7 %</w:t>
      </w:r>
      <w:r w:rsidRPr="007B0E42">
        <w:rPr>
          <w:rFonts w:eastAsia="Verdana"/>
          <w:sz w:val="28"/>
          <w:szCs w:val="28"/>
        </w:rPr>
        <w:t xml:space="preserve"> от годового плана.</w:t>
      </w:r>
    </w:p>
    <w:p w14:paraId="16A6A9C1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 xml:space="preserve">По собственным доходам исполнение за 2022 года составило </w:t>
      </w:r>
      <w:r w:rsidRPr="007B0E42">
        <w:rPr>
          <w:rFonts w:eastAsia="Verdana"/>
          <w:b/>
          <w:bCs/>
          <w:sz w:val="28"/>
          <w:szCs w:val="28"/>
        </w:rPr>
        <w:t>1911,5</w:t>
      </w:r>
      <w:r w:rsidRPr="007B0E42">
        <w:rPr>
          <w:rFonts w:eastAsia="Verdana"/>
          <w:sz w:val="28"/>
          <w:szCs w:val="28"/>
        </w:rPr>
        <w:t xml:space="preserve"> тыс. рублей, что составляет </w:t>
      </w:r>
      <w:r w:rsidRPr="007B0E42">
        <w:rPr>
          <w:rFonts w:eastAsia="Verdana"/>
          <w:b/>
          <w:bCs/>
          <w:sz w:val="28"/>
          <w:szCs w:val="28"/>
        </w:rPr>
        <w:t>16,9</w:t>
      </w:r>
      <w:r w:rsidRPr="007B0E42">
        <w:rPr>
          <w:rFonts w:eastAsia="Verdana"/>
          <w:b/>
          <w:sz w:val="28"/>
          <w:szCs w:val="28"/>
        </w:rPr>
        <w:t xml:space="preserve"> %</w:t>
      </w:r>
      <w:r w:rsidRPr="007B0E42">
        <w:rPr>
          <w:rFonts w:eastAsia="Verdana"/>
          <w:sz w:val="28"/>
          <w:szCs w:val="28"/>
        </w:rPr>
        <w:t xml:space="preserve"> от общего бюджета.  Годовой план выполнен на </w:t>
      </w:r>
      <w:r w:rsidRPr="007B0E42">
        <w:rPr>
          <w:rFonts w:eastAsia="Verdana"/>
          <w:b/>
          <w:sz w:val="28"/>
          <w:szCs w:val="28"/>
        </w:rPr>
        <w:t>100,8 %.</w:t>
      </w:r>
    </w:p>
    <w:p w14:paraId="12CB2111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</w:p>
    <w:p w14:paraId="15C03563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 xml:space="preserve">Наиболее крупные источники собственных доходов - это земельный налог – </w:t>
      </w:r>
      <w:r w:rsidRPr="007B0E42">
        <w:rPr>
          <w:rFonts w:eastAsia="Verdana"/>
          <w:b/>
          <w:bCs/>
          <w:sz w:val="28"/>
          <w:szCs w:val="28"/>
        </w:rPr>
        <w:t>646,3</w:t>
      </w:r>
      <w:r w:rsidRPr="007B0E42">
        <w:rPr>
          <w:rFonts w:eastAsia="Verdana"/>
          <w:sz w:val="28"/>
          <w:szCs w:val="28"/>
        </w:rPr>
        <w:t xml:space="preserve"> тыс. рублей, налог на имущество физических лиц </w:t>
      </w:r>
      <w:r w:rsidRPr="007B0E42">
        <w:rPr>
          <w:rFonts w:eastAsia="Verdana"/>
          <w:b/>
          <w:bCs/>
          <w:sz w:val="28"/>
          <w:szCs w:val="28"/>
        </w:rPr>
        <w:t>47,6</w:t>
      </w:r>
      <w:r w:rsidRPr="007B0E42">
        <w:rPr>
          <w:rFonts w:eastAsia="Verdana"/>
          <w:sz w:val="28"/>
          <w:szCs w:val="28"/>
        </w:rPr>
        <w:t xml:space="preserve"> тыс. руб., налог на доходы физических лиц </w:t>
      </w:r>
      <w:r w:rsidRPr="007B0E42">
        <w:rPr>
          <w:rFonts w:eastAsia="Verdana"/>
          <w:b/>
          <w:bCs/>
          <w:sz w:val="28"/>
          <w:szCs w:val="28"/>
        </w:rPr>
        <w:t>375,7</w:t>
      </w:r>
      <w:r w:rsidRPr="007B0E42">
        <w:rPr>
          <w:rFonts w:eastAsia="Verdana"/>
          <w:sz w:val="28"/>
          <w:szCs w:val="28"/>
        </w:rPr>
        <w:t xml:space="preserve"> тыс. руб.,   налог, взимаемый в связи с упрощенной системой налогообложения –</w:t>
      </w:r>
      <w:r w:rsidRPr="007B0E42">
        <w:rPr>
          <w:rFonts w:eastAsia="Verdana"/>
          <w:b/>
          <w:bCs/>
          <w:sz w:val="28"/>
          <w:szCs w:val="28"/>
        </w:rPr>
        <w:t>661,8</w:t>
      </w:r>
      <w:r w:rsidRPr="007B0E42">
        <w:rPr>
          <w:rFonts w:eastAsia="Verdana"/>
          <w:sz w:val="28"/>
          <w:szCs w:val="28"/>
        </w:rPr>
        <w:t xml:space="preserve"> тыс. рублей. Доходы от арендной платы земли –</w:t>
      </w:r>
      <w:r w:rsidRPr="007B0E42">
        <w:rPr>
          <w:rFonts w:eastAsia="Verdana"/>
          <w:b/>
          <w:bCs/>
          <w:sz w:val="28"/>
          <w:szCs w:val="28"/>
        </w:rPr>
        <w:t>137,0</w:t>
      </w:r>
      <w:r w:rsidRPr="007B0E42">
        <w:rPr>
          <w:rFonts w:eastAsia="Verdana"/>
          <w:sz w:val="28"/>
          <w:szCs w:val="28"/>
        </w:rPr>
        <w:t xml:space="preserve"> тыс.рублей, штрафы-</w:t>
      </w:r>
      <w:r w:rsidRPr="007B0E42">
        <w:rPr>
          <w:rFonts w:eastAsia="Verdana"/>
          <w:b/>
          <w:bCs/>
          <w:sz w:val="28"/>
          <w:szCs w:val="28"/>
        </w:rPr>
        <w:t>5,0</w:t>
      </w:r>
      <w:r w:rsidRPr="007B0E42">
        <w:rPr>
          <w:rFonts w:eastAsia="Verdana"/>
          <w:sz w:val="28"/>
          <w:szCs w:val="28"/>
        </w:rPr>
        <w:t xml:space="preserve"> тыс.рублей, прочие неналоговые поступления -</w:t>
      </w:r>
      <w:r w:rsidRPr="007B0E42">
        <w:rPr>
          <w:rFonts w:eastAsia="Verdana"/>
          <w:b/>
          <w:bCs/>
          <w:sz w:val="28"/>
          <w:szCs w:val="28"/>
        </w:rPr>
        <w:t>38,1</w:t>
      </w:r>
      <w:r w:rsidRPr="007B0E42">
        <w:rPr>
          <w:rFonts w:eastAsia="Verdana"/>
          <w:sz w:val="28"/>
          <w:szCs w:val="28"/>
        </w:rPr>
        <w:t xml:space="preserve"> тыс.рублей.</w:t>
      </w:r>
    </w:p>
    <w:p w14:paraId="09CCD0E3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 xml:space="preserve">Безвозмездные поступления из бюджетов других уровней составили в объеме </w:t>
      </w:r>
      <w:r w:rsidRPr="007B0E42">
        <w:rPr>
          <w:rFonts w:eastAsia="Verdana"/>
          <w:b/>
          <w:bCs/>
          <w:sz w:val="28"/>
          <w:szCs w:val="28"/>
        </w:rPr>
        <w:t>9411,9</w:t>
      </w:r>
      <w:r w:rsidRPr="007B0E42">
        <w:rPr>
          <w:rFonts w:eastAsia="Verdana"/>
          <w:sz w:val="28"/>
          <w:szCs w:val="28"/>
        </w:rPr>
        <w:t xml:space="preserve"> тыс. рублей или </w:t>
      </w:r>
      <w:r w:rsidRPr="007B0E42">
        <w:rPr>
          <w:rFonts w:eastAsia="Verdana"/>
          <w:b/>
          <w:bCs/>
          <w:sz w:val="28"/>
          <w:szCs w:val="28"/>
        </w:rPr>
        <w:t>83,1</w:t>
      </w:r>
      <w:r w:rsidRPr="007B0E42">
        <w:rPr>
          <w:rFonts w:eastAsia="Verdana"/>
          <w:b/>
          <w:sz w:val="28"/>
          <w:szCs w:val="28"/>
        </w:rPr>
        <w:t xml:space="preserve"> %</w:t>
      </w:r>
      <w:r w:rsidRPr="007B0E42">
        <w:rPr>
          <w:rFonts w:eastAsia="Verdana"/>
          <w:sz w:val="28"/>
          <w:szCs w:val="28"/>
        </w:rPr>
        <w:t xml:space="preserve"> от общего бюджета</w:t>
      </w:r>
    </w:p>
    <w:p w14:paraId="1176579B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</w:p>
    <w:p w14:paraId="040B7F33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 xml:space="preserve">Расходная часть бюджета за 2022 год исполнена на </w:t>
      </w:r>
      <w:r w:rsidRPr="007B0E42">
        <w:rPr>
          <w:rFonts w:eastAsia="Verdana"/>
          <w:b/>
          <w:bCs/>
          <w:sz w:val="28"/>
          <w:szCs w:val="28"/>
        </w:rPr>
        <w:t>81,9</w:t>
      </w:r>
      <w:r w:rsidRPr="007B0E42">
        <w:rPr>
          <w:rFonts w:eastAsia="Verdana"/>
          <w:b/>
          <w:sz w:val="28"/>
          <w:szCs w:val="28"/>
        </w:rPr>
        <w:t>%,</w:t>
      </w:r>
      <w:r w:rsidRPr="007B0E42">
        <w:rPr>
          <w:rFonts w:eastAsia="Verdana"/>
          <w:sz w:val="28"/>
          <w:szCs w:val="28"/>
        </w:rPr>
        <w:t xml:space="preserve"> расходы составили </w:t>
      </w:r>
      <w:r w:rsidRPr="007B0E42">
        <w:rPr>
          <w:rFonts w:eastAsia="Verdana"/>
          <w:b/>
          <w:bCs/>
          <w:sz w:val="28"/>
          <w:szCs w:val="28"/>
        </w:rPr>
        <w:t>9335,6</w:t>
      </w:r>
      <w:r w:rsidRPr="007B0E42">
        <w:rPr>
          <w:rFonts w:eastAsia="Verdana"/>
          <w:sz w:val="28"/>
          <w:szCs w:val="28"/>
        </w:rPr>
        <w:t xml:space="preserve"> тыс. рублей.</w:t>
      </w:r>
    </w:p>
    <w:p w14:paraId="481B693F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На строительство пешеходной дорожки-2514,4 рублей</w:t>
      </w:r>
    </w:p>
    <w:p w14:paraId="5EA165AF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</w:p>
    <w:p w14:paraId="70C6D592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На капитальный ремонт дома по ул.Центральная,д.7-1655,4 рублей</w:t>
      </w:r>
    </w:p>
    <w:p w14:paraId="16FC2A91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</w:p>
    <w:p w14:paraId="62F9BF23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На содержание и ямочный ремонт дорог местного значения израсходовано -</w:t>
      </w:r>
      <w:r w:rsidRPr="007B0E42">
        <w:rPr>
          <w:rFonts w:eastAsia="Verdana"/>
          <w:b/>
          <w:bCs/>
          <w:sz w:val="28"/>
          <w:szCs w:val="28"/>
        </w:rPr>
        <w:t>335,3</w:t>
      </w:r>
      <w:r w:rsidRPr="007B0E42">
        <w:rPr>
          <w:rFonts w:eastAsia="Verdana"/>
          <w:sz w:val="28"/>
          <w:szCs w:val="28"/>
        </w:rPr>
        <w:t xml:space="preserve"> тыс. рублей.</w:t>
      </w:r>
    </w:p>
    <w:p w14:paraId="22267FFA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</w:p>
    <w:p w14:paraId="3A0860A1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 xml:space="preserve"> По разделу «Культура» профинансированы расходы на содержание МАУК «Среднематренский ПЦК» в общем объёме-</w:t>
      </w:r>
      <w:r w:rsidRPr="007B0E42">
        <w:rPr>
          <w:rFonts w:eastAsia="Verdana"/>
          <w:b/>
          <w:sz w:val="28"/>
          <w:szCs w:val="28"/>
        </w:rPr>
        <w:t>1517,7</w:t>
      </w:r>
      <w:r w:rsidRPr="007B0E42">
        <w:rPr>
          <w:rFonts w:eastAsia="Verdana"/>
          <w:sz w:val="28"/>
          <w:szCs w:val="28"/>
        </w:rPr>
        <w:t xml:space="preserve"> тыс. рублей.</w:t>
      </w:r>
    </w:p>
    <w:p w14:paraId="6E6FCCEA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</w:p>
    <w:p w14:paraId="52151156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 xml:space="preserve">По регламенту администрация сельского поселения выдает справки и выписки из похозяйственных книг.  За 2022 год гражданам выдано </w:t>
      </w:r>
      <w:r w:rsidRPr="007B0E42">
        <w:rPr>
          <w:rFonts w:eastAsia="Verdana"/>
          <w:b/>
          <w:bCs/>
          <w:sz w:val="28"/>
          <w:szCs w:val="28"/>
        </w:rPr>
        <w:t>310</w:t>
      </w:r>
      <w:r w:rsidRPr="007B0E42">
        <w:rPr>
          <w:rFonts w:eastAsia="Verdana"/>
          <w:sz w:val="28"/>
          <w:szCs w:val="28"/>
        </w:rPr>
        <w:t xml:space="preserve"> справок. Наибольший удельный вес занимают информационные справки, где указан состав семьи, кто зарегистрирован, справки о подсобном хозяйстве.</w:t>
      </w:r>
    </w:p>
    <w:p w14:paraId="0D46F27A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</w:p>
    <w:p w14:paraId="75D0EAD0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За 2022 год Администрацией сельского поселения было принято</w:t>
      </w:r>
      <w:r w:rsidRPr="007B0E42">
        <w:rPr>
          <w:rFonts w:eastAsia="Verdana"/>
          <w:b/>
          <w:sz w:val="28"/>
          <w:szCs w:val="28"/>
        </w:rPr>
        <w:t xml:space="preserve"> 86</w:t>
      </w:r>
      <w:r w:rsidRPr="007B0E42">
        <w:rPr>
          <w:rFonts w:eastAsia="Verdana"/>
          <w:sz w:val="28"/>
          <w:szCs w:val="28"/>
        </w:rPr>
        <w:t xml:space="preserve"> - постановлений, 30 распоряжений по личному составу, 38 распоряжений по основной деятельности.  Поступило 12 обращений граждан, в том числе в письменном виде.</w:t>
      </w:r>
    </w:p>
    <w:p w14:paraId="6ACD2C1D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 xml:space="preserve"> Проведено 8 заседаний совета депутатов, на которых принято </w:t>
      </w:r>
      <w:r w:rsidRPr="007B0E42">
        <w:rPr>
          <w:rFonts w:eastAsia="Verdana"/>
          <w:b/>
          <w:sz w:val="28"/>
          <w:szCs w:val="28"/>
        </w:rPr>
        <w:t>41</w:t>
      </w:r>
      <w:r w:rsidRPr="007B0E42">
        <w:rPr>
          <w:rFonts w:eastAsia="Verdana"/>
          <w:sz w:val="28"/>
          <w:szCs w:val="28"/>
        </w:rPr>
        <w:t xml:space="preserve"> Решение, на основании которых администрация поселения осуществляет свою основную деятельность.</w:t>
      </w:r>
    </w:p>
    <w:p w14:paraId="5C224CCB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b/>
          <w:sz w:val="28"/>
          <w:szCs w:val="28"/>
        </w:rPr>
        <w:t>Численность населения</w:t>
      </w:r>
      <w:r w:rsidRPr="007B0E42">
        <w:rPr>
          <w:rFonts w:eastAsia="Verdana"/>
          <w:sz w:val="28"/>
          <w:szCs w:val="28"/>
        </w:rPr>
        <w:t xml:space="preserve"> в 2022 году по сельскому поселению составило 706 человек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3134"/>
      </w:tblGrid>
      <w:tr w:rsidR="00756980" w:rsidRPr="007B0E42" w14:paraId="3980BFB1" w14:textId="77777777" w:rsidTr="008E6F6C">
        <w:trPr>
          <w:trHeight w:val="454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F61E" w14:textId="77777777" w:rsidR="00756980" w:rsidRPr="007B0E42" w:rsidRDefault="00756980" w:rsidP="008E6F6C">
            <w:pPr>
              <w:jc w:val="both"/>
              <w:rPr>
                <w:rFonts w:eastAsia="Verdana"/>
                <w:sz w:val="28"/>
                <w:szCs w:val="28"/>
              </w:rPr>
            </w:pPr>
            <w:r w:rsidRPr="007B0E42">
              <w:rPr>
                <w:rFonts w:eastAsia="Verdana"/>
                <w:sz w:val="28"/>
                <w:szCs w:val="28"/>
              </w:rPr>
              <w:t>2021г.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A5BB" w14:textId="77777777" w:rsidR="00756980" w:rsidRPr="007B0E42" w:rsidRDefault="00756980" w:rsidP="008E6F6C">
            <w:pPr>
              <w:jc w:val="both"/>
              <w:rPr>
                <w:rFonts w:eastAsia="Verdana"/>
                <w:sz w:val="28"/>
                <w:szCs w:val="28"/>
              </w:rPr>
            </w:pPr>
            <w:r w:rsidRPr="007B0E42">
              <w:rPr>
                <w:rFonts w:eastAsia="Verdana"/>
                <w:sz w:val="28"/>
                <w:szCs w:val="28"/>
              </w:rPr>
              <w:t>2022 г.</w:t>
            </w:r>
          </w:p>
        </w:tc>
      </w:tr>
      <w:tr w:rsidR="00756980" w:rsidRPr="007B0E42" w14:paraId="0406913E" w14:textId="77777777" w:rsidTr="008E6F6C">
        <w:trPr>
          <w:trHeight w:val="435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AB17" w14:textId="77777777" w:rsidR="00756980" w:rsidRPr="007B0E42" w:rsidRDefault="00756980" w:rsidP="008E6F6C">
            <w:pPr>
              <w:jc w:val="both"/>
              <w:rPr>
                <w:rFonts w:eastAsia="Verdana"/>
                <w:sz w:val="28"/>
                <w:szCs w:val="28"/>
              </w:rPr>
            </w:pPr>
            <w:r w:rsidRPr="007B0E42">
              <w:rPr>
                <w:rFonts w:eastAsia="Verdana"/>
                <w:sz w:val="28"/>
                <w:szCs w:val="28"/>
              </w:rPr>
              <w:t xml:space="preserve"> 712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5745" w14:textId="77777777" w:rsidR="00756980" w:rsidRPr="007B0E42" w:rsidRDefault="00756980" w:rsidP="008E6F6C">
            <w:pPr>
              <w:jc w:val="both"/>
              <w:rPr>
                <w:rFonts w:eastAsia="Verdana"/>
                <w:sz w:val="28"/>
                <w:szCs w:val="28"/>
              </w:rPr>
            </w:pPr>
            <w:r w:rsidRPr="007B0E42">
              <w:rPr>
                <w:rFonts w:eastAsia="Verdana"/>
                <w:sz w:val="28"/>
                <w:szCs w:val="28"/>
              </w:rPr>
              <w:t>706</w:t>
            </w:r>
          </w:p>
        </w:tc>
      </w:tr>
    </w:tbl>
    <w:p w14:paraId="0AFE9A38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</w:p>
    <w:p w14:paraId="646F1923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 xml:space="preserve">Демографическая ситуация </w:t>
      </w:r>
    </w:p>
    <w:p w14:paraId="15243688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2021 год</w:t>
      </w:r>
      <w:r w:rsidRPr="007B0E42">
        <w:rPr>
          <w:rFonts w:eastAsia="Verdana"/>
          <w:sz w:val="28"/>
          <w:szCs w:val="28"/>
        </w:rPr>
        <w:tab/>
        <w:t xml:space="preserve">                                                     2022 год</w:t>
      </w:r>
    </w:p>
    <w:p w14:paraId="294CAACB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родилось – 3 человека;                            родилось- 1 человек;</w:t>
      </w:r>
    </w:p>
    <w:p w14:paraId="7D40E7BD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умерло - 18 человек;                                 умерло- 8 человек;</w:t>
      </w:r>
    </w:p>
    <w:p w14:paraId="3E072E21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</w:p>
    <w:p w14:paraId="34817431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 xml:space="preserve">Средняя продолжительность жизни -73 года       </w:t>
      </w:r>
    </w:p>
    <w:p w14:paraId="65534B39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</w:p>
    <w:p w14:paraId="4779B83A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Как видите, за 2022 год количество умерших в 8 раз превышает количество родившихся.</w:t>
      </w:r>
    </w:p>
    <w:p w14:paraId="239D5FD7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b/>
          <w:sz w:val="28"/>
          <w:szCs w:val="28"/>
        </w:rPr>
        <w:t>Администрацией ведется исполнение отдельных государственных полномочий в части ведения воинского учета</w:t>
      </w:r>
      <w:r w:rsidRPr="007B0E42">
        <w:rPr>
          <w:rFonts w:eastAsia="Verdana"/>
          <w:sz w:val="28"/>
          <w:szCs w:val="28"/>
        </w:rPr>
        <w:t xml:space="preserve"> в соответствии с требованиями закона РФ «О воинской обязанности и военной службе» На воинском учете состоит 113 человек, из них:</w:t>
      </w:r>
    </w:p>
    <w:p w14:paraId="67727B9E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 xml:space="preserve">  0 – офицер;</w:t>
      </w:r>
    </w:p>
    <w:p w14:paraId="2DFD454D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 xml:space="preserve">  113- сержанты, прапорщики, солдаты;</w:t>
      </w:r>
    </w:p>
    <w:p w14:paraId="685859D6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- граждане, подлежащие призыву на военную службу – 14 человек.</w:t>
      </w:r>
    </w:p>
    <w:p w14:paraId="207B4FCB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</w:p>
    <w:p w14:paraId="35B0EB8C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b/>
          <w:bCs/>
          <w:sz w:val="28"/>
          <w:szCs w:val="28"/>
        </w:rPr>
        <w:t>В настоящее время участниками СВО на Украине являются 6 военнообязанных</w:t>
      </w:r>
      <w:r w:rsidRPr="007B0E42">
        <w:rPr>
          <w:rFonts w:eastAsia="Verdana"/>
          <w:sz w:val="28"/>
          <w:szCs w:val="28"/>
        </w:rPr>
        <w:t>: Калиничев Н.Г., Власов Ю.А., Подугольников А.В., Иляшенко М.А., Сара</w:t>
      </w:r>
      <w:r>
        <w:rPr>
          <w:rFonts w:eastAsia="Verdana"/>
          <w:sz w:val="28"/>
          <w:szCs w:val="28"/>
        </w:rPr>
        <w:t>то</w:t>
      </w:r>
      <w:r w:rsidRPr="007B0E42">
        <w:rPr>
          <w:rFonts w:eastAsia="Verdana"/>
          <w:sz w:val="28"/>
          <w:szCs w:val="28"/>
        </w:rPr>
        <w:t>вцев А.И., Похлебин С.Е..</w:t>
      </w:r>
    </w:p>
    <w:p w14:paraId="5F493AAA" w14:textId="77777777" w:rsidR="00756980" w:rsidRPr="007B0E42" w:rsidRDefault="00756980" w:rsidP="00756980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7B0E42">
        <w:rPr>
          <w:rFonts w:eastAsia="Calibri"/>
          <w:sz w:val="28"/>
          <w:szCs w:val="28"/>
          <w:lang w:eastAsia="en-US"/>
        </w:rPr>
        <w:t>29 марта 2022 года наше население потрясло страшное известие-на Украине, выполняя свой воинский долг, геройски погиб наш земляк, смелый, отважный и мужественный парень-Данил Рущинский. Добрый, красивый.    Прошел год, но боль на сердце не только родителей, друзей, но и всех, кто его знал, не утихает.</w:t>
      </w:r>
    </w:p>
    <w:p w14:paraId="175C7FAD" w14:textId="77777777" w:rsidR="00756980" w:rsidRPr="007B0E42" w:rsidRDefault="00756980" w:rsidP="00756980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7B0E42">
        <w:rPr>
          <w:rFonts w:eastAsia="Calibri"/>
          <w:sz w:val="28"/>
          <w:szCs w:val="28"/>
          <w:lang w:eastAsia="en-US"/>
        </w:rPr>
        <w:t>29 марта 2023 года состоится открытие мемориальной доски на здании школы.</w:t>
      </w:r>
    </w:p>
    <w:p w14:paraId="529AC33F" w14:textId="77777777" w:rsidR="00756980" w:rsidRPr="007B0E42" w:rsidRDefault="00756980" w:rsidP="00756980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7B0E42">
        <w:rPr>
          <w:rFonts w:eastAsia="Calibri"/>
          <w:sz w:val="28"/>
          <w:szCs w:val="28"/>
          <w:lang w:eastAsia="en-US"/>
        </w:rPr>
        <w:t>9 июня 2023 года -открытие мемориала в память его у памятника погибшим воинам-Стена Памяти.</w:t>
      </w:r>
    </w:p>
    <w:p w14:paraId="164138F5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lastRenderedPageBreak/>
        <w:t>Работниками администрации  сельсовета, культуры, детского сада,</w:t>
      </w:r>
      <w:r w:rsidRPr="007B0E42">
        <w:rPr>
          <w:rFonts w:eastAsia="Verdana"/>
          <w:sz w:val="28"/>
          <w:szCs w:val="28"/>
        </w:rPr>
        <w:br/>
        <w:t>обучающимися и педагогическим коллективом, а также неравнодушными жителями сельского поселения проводятся акции в целях оказания поддержки и поднятия боевого духа солдат, участвующих в специальной военной операции на территории Украины. Мы неоднократно отправляли гуманитарную помощь: продуктами питания, одеждой, за что отдельное спасибо Комаровой О.А. и Расторгуевой Е.А.</w:t>
      </w:r>
    </w:p>
    <w:p w14:paraId="5F32C626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 xml:space="preserve"> Семьям военнообязанным и участникам СВО оказывается особое внимание.</w:t>
      </w:r>
    </w:p>
    <w:p w14:paraId="39E89405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Со стороны районной администрации по распоряжению главы администрации А.Н.Пасынкова из резервного фонда главы каждой семье мобилизованных, которую направили на замену электропроводки, ремонт крыши, уплату транспортного налога.</w:t>
      </w:r>
    </w:p>
    <w:p w14:paraId="2A835318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 xml:space="preserve"> Мы принимаем участие по велению сердца! Вместе еще раз напомнили всему миру, что для нас чужой беды не бывает. Мы желаем всем, кто сейчас вдали от дома, сил, терпения, мужества и крепкого здоровья. Мы поддерживаем их всем сердцем, молимся за них и гордимся ими. Поверьте, солдаты чувствуют тепло наших сердец, нашу поддержку и заботу.</w:t>
      </w:r>
    </w:p>
    <w:p w14:paraId="0B1779F1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В настоящее время сотрудниками военкомата проводится работа по актуализации данных воинского учета- «оцифровка».</w:t>
      </w:r>
    </w:p>
    <w:p w14:paraId="1EADCB33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Поэтому всем, состоящих на воинском учете с целью уточнения персональных данных: состав семьи, состояние здоровья, уровень образования и т.д. необходимо прибыть в военкомат.</w:t>
      </w:r>
    </w:p>
    <w:p w14:paraId="0C59234B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 xml:space="preserve">К тому же на сегодня актуальным остается работа с добровольцами по формированию и комплектованию новых воинских частей. </w:t>
      </w:r>
    </w:p>
    <w:p w14:paraId="52ABBDD3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А сегодня у нас в гостях Зинаида Крутских- жительница с.Верхняя Матренка. Вместе с мужем Анатолием Анатольевичем, они оказывали большую помощь тем волонтерам, которые организовывали гуманитарную помощь для мобилизованных. Об этой семье писала районная газета. В настоящее время они открыли группу «Матренка в помощь СВО» и организовали производство в достаточных объемах сухого армейского душа, вязанию спасательных браслетов и плетению маскировочных сетей, которые с наступлением весны очень необходимы. Об этом она сегодня покажет небольшую презентацию, чтобы и наши жители смогли поучаствовать в этом благородном деле.</w:t>
      </w:r>
    </w:p>
    <w:p w14:paraId="219E2FBB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</w:p>
    <w:p w14:paraId="4C99D7DF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sz w:val="28"/>
          <w:szCs w:val="28"/>
        </w:rPr>
        <w:t xml:space="preserve">В нашем поселении в 2022 году бала построена </w:t>
      </w:r>
      <w:r w:rsidRPr="007B0E42">
        <w:rPr>
          <w:b/>
          <w:bCs/>
          <w:sz w:val="28"/>
          <w:szCs w:val="28"/>
        </w:rPr>
        <w:t>пешеходная дорожка</w:t>
      </w:r>
      <w:r w:rsidRPr="007B0E42">
        <w:rPr>
          <w:sz w:val="28"/>
          <w:szCs w:val="28"/>
        </w:rPr>
        <w:t xml:space="preserve"> в д. Елизаветинке и д. Никольское 2-е</w:t>
      </w:r>
      <w:r w:rsidRPr="007B0E42">
        <w:rPr>
          <w:rFonts w:eastAsia="Verdana"/>
          <w:sz w:val="28"/>
          <w:szCs w:val="28"/>
        </w:rPr>
        <w:t xml:space="preserve"> протяженностью 1380 м при ширине 1,5 метра Были проведены торги. Сроки выполнения данного объекта май-июнь 2022г. Подрядчик ООО «Центрдорстрой».</w:t>
      </w:r>
    </w:p>
    <w:p w14:paraId="44FB7608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t xml:space="preserve"> Мы изготовили дизайн-проект,  оплатив из бюджета сельского поселения 45 000 рублей. Составили локально-сметный расчет. Чтобы проект был реализован, жители деревень создали территориальное общественное самоуправление (ТОС) «Дружба». Председателем ТОСа стала Расторгуева Елена Александровна.</w:t>
      </w:r>
    </w:p>
    <w:p w14:paraId="7DEBD995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lastRenderedPageBreak/>
        <w:t xml:space="preserve">И вот в рамках программы «Формирование комфортной среды», подпрограммы «Инициативное бюджетирование» нам удалось осуществить задуманное. </w:t>
      </w:r>
    </w:p>
    <w:p w14:paraId="5C0730AC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t>Стоимость проекта составляет  2 514 384,34 рублей, в том числе областные 2 221 710,00 рублей.  Доля участия сельской администрации составила 141 811,28 рублей, а внебюджетные средства направило ООО «Добрыня» в сумме 150 863,06 рублей.</w:t>
      </w:r>
    </w:p>
    <w:p w14:paraId="1AE326F4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t>Средства в целом немалые, но они направлены на то, чтобы жители деревень могли с комфортом гулять пешком, в том числе мамы с колясками, а также ребятишки станут тут кататься на велосипедах и самокатах.</w:t>
      </w:r>
    </w:p>
    <w:p w14:paraId="175A2AC5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t>Сэкономленные от торгов деньги в сумме 12 571,92 рублей направили на приобретение и установку одной антивандальной лавочки, чтобы, пройдя по дорожке, можно было и отдохнуть, присев на неё.</w:t>
      </w:r>
    </w:p>
    <w:p w14:paraId="79279005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t>Жители д. Елизаветинки и д. Никольское 2-е живут вдоль оживленной трассы, где проходит дорога с интенсивным потоком автомобилей, а сами пешеходы могут быть в повышенной зоне и даже в непогоду облиты грязью.</w:t>
      </w:r>
    </w:p>
    <w:p w14:paraId="7DCD0274" w14:textId="77777777" w:rsidR="00756980" w:rsidRPr="007B0E42" w:rsidRDefault="00756980" w:rsidP="00756980">
      <w:pPr>
        <w:jc w:val="both"/>
        <w:rPr>
          <w:sz w:val="28"/>
          <w:szCs w:val="28"/>
        </w:rPr>
      </w:pPr>
    </w:p>
    <w:p w14:paraId="3CE4190C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t xml:space="preserve">В с. Средняя Матренка </w:t>
      </w:r>
      <w:r w:rsidRPr="007B0E42">
        <w:rPr>
          <w:b/>
          <w:bCs/>
          <w:sz w:val="28"/>
          <w:szCs w:val="28"/>
        </w:rPr>
        <w:t xml:space="preserve">жилой дом по ул. Центральной </w:t>
      </w:r>
      <w:r w:rsidRPr="007B0E42">
        <w:rPr>
          <w:sz w:val="28"/>
          <w:szCs w:val="28"/>
        </w:rPr>
        <w:t xml:space="preserve">находится на балансе </w:t>
      </w:r>
    </w:p>
    <w:p w14:paraId="15A1B369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t>сельской администрации как муниципальное жилье.</w:t>
      </w:r>
    </w:p>
    <w:p w14:paraId="776C72A5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t xml:space="preserve">За годы своего существования, с </w:t>
      </w:r>
      <w:smartTag w:uri="urn:schemas-microsoft-com:office:smarttags" w:element="metricconverter">
        <w:smartTagPr>
          <w:attr w:name="ProductID" w:val="1979 г"/>
        </w:smartTagPr>
        <w:r w:rsidRPr="007B0E42">
          <w:rPr>
            <w:sz w:val="28"/>
            <w:szCs w:val="28"/>
          </w:rPr>
          <w:t>1979 г</w:t>
        </w:r>
      </w:smartTag>
      <w:r w:rsidRPr="007B0E42">
        <w:rPr>
          <w:sz w:val="28"/>
          <w:szCs w:val="28"/>
        </w:rPr>
        <w:t xml:space="preserve">., значительная часть его конструкций </w:t>
      </w:r>
    </w:p>
    <w:p w14:paraId="16772A4A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t xml:space="preserve">пришла в  ветхость, полностью отсутствовала отмостка щитового дома, от </w:t>
      </w:r>
    </w:p>
    <w:p w14:paraId="749E2695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t xml:space="preserve">стены выпали кирпичи, поэтому назревала острая необходимость начать </w:t>
      </w:r>
    </w:p>
    <w:p w14:paraId="723B09D4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t>капитальный ремонт, но средств на эти цели в бюджете поселения не было.</w:t>
      </w:r>
    </w:p>
    <w:p w14:paraId="5DF4F2D7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t>Смета была составлена на 2 250 275,65 рублей.</w:t>
      </w:r>
    </w:p>
    <w:p w14:paraId="19150071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t xml:space="preserve">Состоялся электронный аукцион. Среди четырех заявителей подрядчиком </w:t>
      </w:r>
    </w:p>
    <w:p w14:paraId="55BEBCD3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t>работ стала ИП Голева Оксана Борисовна. Проведены работы : по кладке веранды,  отмостки, установлены оконные и дверные проемы, произведена замена  крыши, отделке фасада стен металлосайдингом с теплоизоляционным слоем. Работы были завершены 19 декабря 2022 года.</w:t>
      </w:r>
    </w:p>
    <w:p w14:paraId="115ED953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t xml:space="preserve">Помощь на капитальный ремонт жилого дома пришла от нашего </w:t>
      </w:r>
    </w:p>
    <w:p w14:paraId="7EC4037D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t xml:space="preserve">постоянного спонсора - ООО «Добрыня» в лице генерального директора </w:t>
      </w:r>
    </w:p>
    <w:p w14:paraId="40C6D768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t>В.Р. Арустамова в сумме 1,5 млн. рублей, и задействованы средства из местного бюджета.</w:t>
      </w:r>
    </w:p>
    <w:p w14:paraId="27429A82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</w:p>
    <w:p w14:paraId="412E2C04" w14:textId="77777777" w:rsidR="00756980" w:rsidRPr="007B0E42" w:rsidRDefault="00756980" w:rsidP="00756980">
      <w:pPr>
        <w:jc w:val="both"/>
        <w:rPr>
          <w:rFonts w:eastAsia="Calibri"/>
          <w:sz w:val="28"/>
          <w:szCs w:val="28"/>
          <w:lang w:eastAsia="en-US"/>
        </w:rPr>
      </w:pPr>
      <w:r w:rsidRPr="007B0E42">
        <w:rPr>
          <w:rFonts w:eastAsia="Calibri"/>
          <w:sz w:val="28"/>
          <w:szCs w:val="28"/>
          <w:lang w:eastAsia="en-US"/>
        </w:rPr>
        <w:t xml:space="preserve">Новую жизнь получило </w:t>
      </w:r>
      <w:r w:rsidRPr="007B0E42">
        <w:rPr>
          <w:rFonts w:eastAsia="Calibri"/>
          <w:b/>
          <w:bCs/>
          <w:sz w:val="28"/>
          <w:szCs w:val="28"/>
          <w:lang w:eastAsia="en-US"/>
        </w:rPr>
        <w:t>общественное пространство</w:t>
      </w:r>
      <w:r w:rsidRPr="007B0E42">
        <w:rPr>
          <w:rFonts w:eastAsia="Calibri"/>
          <w:sz w:val="28"/>
          <w:szCs w:val="28"/>
          <w:lang w:eastAsia="en-US"/>
        </w:rPr>
        <w:t>, расположенное рядом с Домом культуры.</w:t>
      </w:r>
    </w:p>
    <w:p w14:paraId="235B7789" w14:textId="77777777" w:rsidR="00756980" w:rsidRPr="007B0E42" w:rsidRDefault="00756980" w:rsidP="00756980">
      <w:pPr>
        <w:jc w:val="both"/>
        <w:rPr>
          <w:rFonts w:eastAsia="Calibri"/>
          <w:sz w:val="28"/>
          <w:szCs w:val="28"/>
          <w:lang w:eastAsia="en-US"/>
        </w:rPr>
      </w:pPr>
      <w:r w:rsidRPr="007B0E42">
        <w:rPr>
          <w:rFonts w:eastAsia="Calibri"/>
          <w:b/>
          <w:bCs/>
          <w:sz w:val="28"/>
          <w:szCs w:val="28"/>
          <w:lang w:eastAsia="en-US"/>
        </w:rPr>
        <w:t xml:space="preserve">     Сквер искусства</w:t>
      </w:r>
      <w:r w:rsidRPr="007B0E42">
        <w:rPr>
          <w:rFonts w:eastAsia="Calibri"/>
          <w:sz w:val="28"/>
          <w:szCs w:val="28"/>
          <w:lang w:eastAsia="en-US"/>
        </w:rPr>
        <w:t xml:space="preserve"> (именно так был назван проект, который созвучен  Году народного искусства и нематериального культурного наследия) благоустроен благодаря победе в конкурсе в рамках грантовой программы в конкурсе «Стальное дерево».</w:t>
      </w:r>
    </w:p>
    <w:p w14:paraId="070593B2" w14:textId="77777777" w:rsidR="00756980" w:rsidRPr="007B0E42" w:rsidRDefault="00756980" w:rsidP="00756980">
      <w:pPr>
        <w:jc w:val="both"/>
        <w:rPr>
          <w:rFonts w:eastAsia="Calibri"/>
          <w:sz w:val="28"/>
          <w:szCs w:val="28"/>
          <w:lang w:eastAsia="en-US"/>
        </w:rPr>
      </w:pPr>
      <w:r w:rsidRPr="007B0E42">
        <w:rPr>
          <w:rFonts w:eastAsia="Calibri"/>
          <w:sz w:val="28"/>
          <w:szCs w:val="28"/>
          <w:lang w:eastAsia="en-US"/>
        </w:rPr>
        <w:t xml:space="preserve">    За его преображение автор проекта Юлия Александровна Похлебина от конкурсной комиссии получила высокую оценку.</w:t>
      </w:r>
    </w:p>
    <w:p w14:paraId="7BFFCDBB" w14:textId="77777777" w:rsidR="00756980" w:rsidRPr="007B0E42" w:rsidRDefault="00756980" w:rsidP="00756980">
      <w:pPr>
        <w:jc w:val="both"/>
        <w:rPr>
          <w:rFonts w:eastAsia="Calibri"/>
          <w:sz w:val="28"/>
          <w:szCs w:val="28"/>
          <w:lang w:eastAsia="en-US"/>
        </w:rPr>
      </w:pPr>
      <w:r w:rsidRPr="007B0E42">
        <w:rPr>
          <w:rFonts w:eastAsia="Calibri"/>
          <w:sz w:val="28"/>
          <w:szCs w:val="28"/>
          <w:lang w:eastAsia="en-US"/>
        </w:rPr>
        <w:t xml:space="preserve">    На благоустройство сквера было израсходовано 691 678 рублей 80 копеек, в том числе из возглавляемого Евгенией Валерьевной Фрай  благотворительного фонда «Милосердие» - 450 000 рублей. ООО «Добрыня» в лице генерального </w:t>
      </w:r>
      <w:r w:rsidRPr="007B0E42">
        <w:rPr>
          <w:rFonts w:eastAsia="Calibri"/>
          <w:sz w:val="28"/>
          <w:szCs w:val="28"/>
          <w:lang w:eastAsia="en-US"/>
        </w:rPr>
        <w:lastRenderedPageBreak/>
        <w:t>директора В.Р. Арустамова, нашего постоянного спонсора, выделило значительное дополнительное софинансирование - 241 678 рублей 80 копеек, что и было отмечено экспертной комиссией.</w:t>
      </w:r>
    </w:p>
    <w:p w14:paraId="1F84765F" w14:textId="77777777" w:rsidR="00756980" w:rsidRPr="007B0E42" w:rsidRDefault="00756980" w:rsidP="00756980">
      <w:pPr>
        <w:jc w:val="both"/>
        <w:rPr>
          <w:rFonts w:eastAsia="Calibri"/>
          <w:sz w:val="28"/>
          <w:szCs w:val="28"/>
          <w:lang w:eastAsia="en-US"/>
        </w:rPr>
      </w:pPr>
      <w:r w:rsidRPr="007B0E42">
        <w:rPr>
          <w:rFonts w:eastAsia="Calibri"/>
          <w:sz w:val="28"/>
          <w:szCs w:val="28"/>
          <w:lang w:eastAsia="en-US"/>
        </w:rPr>
        <w:t xml:space="preserve">      Площадь сквера составляет 384 кв. м (24х16). Тут есть импровизированная беседка-читальня, вокруг елей разместились полуовальные лавочки с урнами, вазоны с цветами, пешеходная зона, на входе красивая арка.</w:t>
      </w:r>
    </w:p>
    <w:p w14:paraId="37BDE2AB" w14:textId="77777777" w:rsidR="00756980" w:rsidRPr="007B0E42" w:rsidRDefault="00756980" w:rsidP="00756980">
      <w:pPr>
        <w:jc w:val="both"/>
        <w:rPr>
          <w:rFonts w:eastAsia="Calibri"/>
          <w:sz w:val="28"/>
          <w:szCs w:val="28"/>
          <w:lang w:eastAsia="en-US"/>
        </w:rPr>
      </w:pPr>
      <w:r w:rsidRPr="007B0E42">
        <w:rPr>
          <w:rFonts w:eastAsia="Calibri"/>
          <w:sz w:val="28"/>
          <w:szCs w:val="28"/>
          <w:lang w:eastAsia="en-US"/>
        </w:rPr>
        <w:t xml:space="preserve">      Уличная библиотека стала значимым арт-объектом, творчески стилизованным, бесплатным, открытым и доступным для всех читателей села.</w:t>
      </w:r>
    </w:p>
    <w:p w14:paraId="0AAD90E4" w14:textId="77777777" w:rsidR="00756980" w:rsidRPr="007B0E42" w:rsidRDefault="00756980" w:rsidP="00756980">
      <w:pPr>
        <w:jc w:val="both"/>
        <w:rPr>
          <w:rFonts w:eastAsia="Calibri"/>
          <w:sz w:val="28"/>
          <w:szCs w:val="28"/>
          <w:lang w:eastAsia="en-US"/>
        </w:rPr>
      </w:pPr>
      <w:r w:rsidRPr="007B0E42">
        <w:rPr>
          <w:rFonts w:eastAsia="Calibri"/>
          <w:sz w:val="28"/>
          <w:szCs w:val="28"/>
          <w:lang w:eastAsia="en-US"/>
        </w:rPr>
        <w:t xml:space="preserve">     Она работает 24 часа в сутки.</w:t>
      </w:r>
    </w:p>
    <w:p w14:paraId="3F9C3B57" w14:textId="77777777" w:rsidR="00756980" w:rsidRPr="007B0E42" w:rsidRDefault="00756980" w:rsidP="00756980">
      <w:pPr>
        <w:jc w:val="both"/>
        <w:rPr>
          <w:rFonts w:eastAsia="Calibri"/>
          <w:sz w:val="28"/>
          <w:szCs w:val="28"/>
          <w:lang w:eastAsia="en-US"/>
        </w:rPr>
      </w:pPr>
      <w:r w:rsidRPr="007B0E42">
        <w:rPr>
          <w:rFonts w:eastAsia="Calibri"/>
          <w:sz w:val="28"/>
          <w:szCs w:val="28"/>
          <w:lang w:eastAsia="en-US"/>
        </w:rPr>
        <w:t xml:space="preserve">     Высажена живая изгородь из 51 кизильника, подаренного генеральным директором Куликовского лесхоза А.А. Сергеевым.</w:t>
      </w:r>
    </w:p>
    <w:p w14:paraId="679D6181" w14:textId="77777777" w:rsidR="00756980" w:rsidRPr="007B0E42" w:rsidRDefault="00756980" w:rsidP="00756980">
      <w:pPr>
        <w:jc w:val="both"/>
        <w:rPr>
          <w:rFonts w:eastAsia="Calibri"/>
          <w:sz w:val="28"/>
          <w:szCs w:val="28"/>
          <w:lang w:eastAsia="en-US"/>
        </w:rPr>
      </w:pPr>
      <w:r w:rsidRPr="007B0E42">
        <w:rPr>
          <w:rFonts w:eastAsia="Calibri"/>
          <w:sz w:val="28"/>
          <w:szCs w:val="28"/>
          <w:lang w:eastAsia="en-US"/>
        </w:rPr>
        <w:t xml:space="preserve">     На территории сквера были высажены цветы ко дню открытия - подарок из личной теплицы семьи Поротиковых.</w:t>
      </w:r>
    </w:p>
    <w:p w14:paraId="1BB27718" w14:textId="77777777" w:rsidR="00756980" w:rsidRPr="007B0E42" w:rsidRDefault="00756980" w:rsidP="00756980">
      <w:pPr>
        <w:jc w:val="both"/>
        <w:rPr>
          <w:rFonts w:eastAsia="Calibri"/>
          <w:sz w:val="28"/>
          <w:szCs w:val="28"/>
          <w:lang w:eastAsia="en-US"/>
        </w:rPr>
      </w:pPr>
      <w:r w:rsidRPr="007B0E42">
        <w:rPr>
          <w:rFonts w:eastAsia="Calibri"/>
          <w:sz w:val="28"/>
          <w:szCs w:val="28"/>
          <w:lang w:eastAsia="en-US"/>
        </w:rPr>
        <w:t xml:space="preserve">     Еще один важный момент: в сквере увековечена память Героя Социалистического Труда, 43 года проработавшего председателя колхоза имени Чапаева Глазьева А.Е.</w:t>
      </w:r>
      <w:r w:rsidRPr="007B0E42">
        <w:rPr>
          <w:rFonts w:ascii="Verdana" w:eastAsia="Verdana" w:hAnsi="Verdana" w:cs="Verdana"/>
        </w:rPr>
        <w:t xml:space="preserve"> </w:t>
      </w:r>
      <w:r w:rsidRPr="007B0E42">
        <w:rPr>
          <w:rFonts w:eastAsia="Verdana"/>
          <w:sz w:val="28"/>
          <w:szCs w:val="28"/>
        </w:rPr>
        <w:t>В Сквере Искусства была торжественно открыта мемориальная доска в память Герою Социалистического Труда, лауреата Государственной премии СССР, заслуженного агронома РСФСР, награжденного орденами Ленина,  Октябрьской революции, Трудового Красного Знамени, орденом «За заслуги перед Отечеством» 4 степени Александру Ефимовичу Глазьеву.</w:t>
      </w:r>
    </w:p>
    <w:p w14:paraId="288F9668" w14:textId="77777777" w:rsidR="00756980" w:rsidRPr="007B0E42" w:rsidRDefault="00756980" w:rsidP="00756980">
      <w:pPr>
        <w:jc w:val="both"/>
        <w:rPr>
          <w:rFonts w:eastAsia="Calibri"/>
          <w:sz w:val="28"/>
          <w:szCs w:val="28"/>
          <w:lang w:eastAsia="en-US"/>
        </w:rPr>
      </w:pPr>
      <w:r w:rsidRPr="007B0E42">
        <w:rPr>
          <w:rFonts w:eastAsia="Calibri"/>
          <w:sz w:val="28"/>
          <w:szCs w:val="28"/>
          <w:lang w:eastAsia="en-US"/>
        </w:rPr>
        <w:t xml:space="preserve">     А еще было принято решение установить стенды, на одном из которых в день открытия экскурсовод (а им стал В.К.Искорнев) рассказал присутствующим о памятных местах сельского поселения.</w:t>
      </w:r>
    </w:p>
    <w:p w14:paraId="2789E096" w14:textId="77777777" w:rsidR="00756980" w:rsidRPr="007B0E42" w:rsidRDefault="00756980" w:rsidP="00756980">
      <w:pPr>
        <w:jc w:val="both"/>
        <w:rPr>
          <w:rFonts w:eastAsia="Calibri"/>
          <w:sz w:val="28"/>
          <w:szCs w:val="28"/>
          <w:lang w:eastAsia="en-US"/>
        </w:rPr>
      </w:pPr>
      <w:r w:rsidRPr="007B0E42">
        <w:rPr>
          <w:rFonts w:eastAsia="Calibri"/>
          <w:sz w:val="28"/>
          <w:szCs w:val="28"/>
          <w:lang w:eastAsia="en-US"/>
        </w:rPr>
        <w:t xml:space="preserve">   Особые памятные места связаны с именами великих людей: Александра Сергеевича Пушкина и Тихона Николаевича Хренникова.</w:t>
      </w:r>
    </w:p>
    <w:p w14:paraId="6F7994EF" w14:textId="77777777" w:rsidR="00756980" w:rsidRPr="007B0E42" w:rsidRDefault="00756980" w:rsidP="00756980">
      <w:pPr>
        <w:jc w:val="both"/>
        <w:rPr>
          <w:rFonts w:eastAsia="Calibri"/>
          <w:sz w:val="28"/>
          <w:szCs w:val="28"/>
          <w:lang w:eastAsia="en-US"/>
        </w:rPr>
      </w:pPr>
      <w:r w:rsidRPr="007B0E42">
        <w:rPr>
          <w:rFonts w:eastAsia="Calibri"/>
          <w:sz w:val="28"/>
          <w:szCs w:val="28"/>
          <w:lang w:eastAsia="en-US"/>
        </w:rPr>
        <w:t xml:space="preserve">     Все этапы, начиная от проекта, его защиты и дальнейшего воплощения в жизнь были пройдены в тесном сотрудничестве и с искренней поддержкой    председателя ЛООО «Союз женщин Липецкой области» Веры Ивановны Урываевой.</w:t>
      </w:r>
    </w:p>
    <w:p w14:paraId="265388BD" w14:textId="77777777" w:rsidR="00756980" w:rsidRPr="007B0E42" w:rsidRDefault="00756980" w:rsidP="00756980">
      <w:pPr>
        <w:jc w:val="both"/>
        <w:rPr>
          <w:rFonts w:eastAsia="Calibri"/>
          <w:sz w:val="28"/>
          <w:szCs w:val="28"/>
          <w:lang w:eastAsia="en-US"/>
        </w:rPr>
      </w:pPr>
    </w:p>
    <w:p w14:paraId="6DB1947F" w14:textId="77777777" w:rsidR="00756980" w:rsidRPr="007B0E42" w:rsidRDefault="00756980" w:rsidP="00756980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7B0E42">
        <w:rPr>
          <w:rFonts w:eastAsia="Calibri"/>
          <w:b/>
          <w:bCs/>
          <w:sz w:val="28"/>
          <w:szCs w:val="28"/>
          <w:lang w:eastAsia="en-US"/>
        </w:rPr>
        <w:t>Финалом большой работы по созданию истории села стало издание книги «Среднематренское притяжение»</w:t>
      </w:r>
      <w:r w:rsidRPr="007B0E42">
        <w:rPr>
          <w:rFonts w:eastAsia="Calibri"/>
          <w:sz w:val="28"/>
          <w:szCs w:val="28"/>
          <w:lang w:eastAsia="en-US"/>
        </w:rPr>
        <w:t>, презентация которой состоялось в День села.</w:t>
      </w:r>
    </w:p>
    <w:p w14:paraId="509AC42C" w14:textId="77777777" w:rsidR="00756980" w:rsidRPr="007B0E42" w:rsidRDefault="00756980" w:rsidP="00756980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7B0E42">
        <w:rPr>
          <w:rFonts w:eastAsia="Calibri"/>
          <w:sz w:val="28"/>
          <w:szCs w:val="28"/>
          <w:lang w:eastAsia="en-US"/>
        </w:rPr>
        <w:t>Автор Вячеслав Кузьмич, журналист, краевед, член Союза журналистов России, почетный гражданин Добринского района, рассказал о том, как создавалась книга, с чего начиналась работа над ней, какие в нее вносились коррективы, какое влияние на содержание оказывали изменения в жизни района, села.</w:t>
      </w:r>
    </w:p>
    <w:p w14:paraId="5C64A586" w14:textId="77777777" w:rsidR="00756980" w:rsidRPr="007B0E42" w:rsidRDefault="00756980" w:rsidP="00756980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7B0E42">
        <w:rPr>
          <w:rFonts w:eastAsia="Calibri"/>
          <w:sz w:val="28"/>
          <w:szCs w:val="28"/>
          <w:lang w:eastAsia="en-US"/>
        </w:rPr>
        <w:t>Это огромный титанический бескорыстный труд. Надо иметь талант. Немало сделано запросов в различные архивы: Липецкий, Тамбовский, Санкт-Петербургский, Московский.</w:t>
      </w:r>
    </w:p>
    <w:p w14:paraId="1C2EE1D8" w14:textId="77777777" w:rsidR="00756980" w:rsidRPr="007B0E42" w:rsidRDefault="00756980" w:rsidP="00756980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7B0E42">
        <w:rPr>
          <w:rFonts w:eastAsia="Calibri"/>
          <w:sz w:val="28"/>
          <w:szCs w:val="28"/>
          <w:lang w:eastAsia="en-US"/>
        </w:rPr>
        <w:lastRenderedPageBreak/>
        <w:t>Книга стала продолжением другого произведения – «Повесть о настоящем председателе», посвященной деятельности Герою Социалистического труда Глазьеву Александру Ефимовичу- председателя колхоза имени Чапаева.</w:t>
      </w:r>
    </w:p>
    <w:p w14:paraId="4D9ADEFB" w14:textId="77777777" w:rsidR="00756980" w:rsidRPr="007B0E42" w:rsidRDefault="00756980" w:rsidP="00756980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7B0E42">
        <w:rPr>
          <w:rFonts w:eastAsia="Calibri"/>
          <w:sz w:val="28"/>
          <w:szCs w:val="28"/>
          <w:lang w:eastAsia="en-US"/>
        </w:rPr>
        <w:t>Это вторая книга во имя нашего поселения: о наших людях, о наших семьях-среднематренцев, о себе, о пережитом, о том, что любим, чему верим и чему научились у людей, с кем сводила судьба, а чья -то жизнь наверняка стала легендой о тех, кто остался и кто обрел вторую Родину и кто уехал, но сохранил живую связь с отчим краем, постоянно приезжая по поводу и без…</w:t>
      </w:r>
    </w:p>
    <w:p w14:paraId="49690FE9" w14:textId="77777777" w:rsidR="00756980" w:rsidRPr="007B0E42" w:rsidRDefault="00756980" w:rsidP="00756980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7B0E42">
        <w:rPr>
          <w:rFonts w:eastAsia="Calibri"/>
          <w:sz w:val="28"/>
          <w:szCs w:val="28"/>
          <w:lang w:eastAsia="en-US"/>
        </w:rPr>
        <w:t>Новая повесть «Среднематренское притяжение» состоит из пяти частей.</w:t>
      </w:r>
    </w:p>
    <w:p w14:paraId="5E94377B" w14:textId="77777777" w:rsidR="00756980" w:rsidRPr="007B0E42" w:rsidRDefault="00756980" w:rsidP="00756980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7B0E42">
        <w:rPr>
          <w:rFonts w:eastAsia="Calibri"/>
          <w:sz w:val="28"/>
          <w:szCs w:val="28"/>
          <w:lang w:eastAsia="en-US"/>
        </w:rPr>
        <w:t>В первой -рассказ об истории села с момента его создания до Октябрьской революции.</w:t>
      </w:r>
    </w:p>
    <w:p w14:paraId="772161B7" w14:textId="77777777" w:rsidR="00756980" w:rsidRPr="007B0E42" w:rsidRDefault="00756980" w:rsidP="00756980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7B0E42">
        <w:rPr>
          <w:rFonts w:eastAsia="Calibri"/>
          <w:sz w:val="28"/>
          <w:szCs w:val="28"/>
          <w:lang w:eastAsia="en-US"/>
        </w:rPr>
        <w:t>Во второй-воспоминания старожилов о трудном послереволюционном времени и о суровых годах Великой Отечественной войны.</w:t>
      </w:r>
    </w:p>
    <w:p w14:paraId="56AEA93B" w14:textId="77777777" w:rsidR="00756980" w:rsidRPr="007B0E42" w:rsidRDefault="00756980" w:rsidP="00756980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7B0E42">
        <w:rPr>
          <w:rFonts w:eastAsia="Calibri"/>
          <w:sz w:val="28"/>
          <w:szCs w:val="28"/>
          <w:lang w:eastAsia="en-US"/>
        </w:rPr>
        <w:t>Третья часть знакомит читателей с сегодняшним Днем села.</w:t>
      </w:r>
    </w:p>
    <w:p w14:paraId="059F311A" w14:textId="77777777" w:rsidR="00756980" w:rsidRPr="007B0E42" w:rsidRDefault="00756980" w:rsidP="00756980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7B0E42">
        <w:rPr>
          <w:rFonts w:eastAsia="Calibri"/>
          <w:sz w:val="28"/>
          <w:szCs w:val="28"/>
          <w:lang w:eastAsia="en-US"/>
        </w:rPr>
        <w:t>В четвертой части- героические подвиги земляков- среднематренцев на фронтах Великой Отечественной войны.</w:t>
      </w:r>
    </w:p>
    <w:p w14:paraId="472B5ECE" w14:textId="77777777" w:rsidR="00756980" w:rsidRPr="007B0E42" w:rsidRDefault="00756980" w:rsidP="00756980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7B0E42">
        <w:rPr>
          <w:rFonts w:eastAsia="Calibri"/>
          <w:sz w:val="28"/>
          <w:szCs w:val="28"/>
          <w:lang w:eastAsia="en-US"/>
        </w:rPr>
        <w:t>А пятая часть -перепечатка публикаций СМИ о Средней Матренке.</w:t>
      </w:r>
    </w:p>
    <w:p w14:paraId="65E0CCB1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Настоящая бумажная книга в твердом переплете будет жить вечно.</w:t>
      </w:r>
    </w:p>
    <w:p w14:paraId="7C19838E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Историю нельзя ни вычеркнуть, ни написать заново и забыть тоже нельзя. История- это хранилище памяти.</w:t>
      </w:r>
    </w:p>
    <w:p w14:paraId="79D8D5F2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</w:p>
    <w:p w14:paraId="0E948C65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b/>
          <w:sz w:val="28"/>
          <w:szCs w:val="28"/>
        </w:rPr>
        <w:t>В прошедшем году было много проведено работы по благоустройству сельского поселения</w:t>
      </w:r>
      <w:r w:rsidRPr="007B0E42">
        <w:rPr>
          <w:rFonts w:eastAsia="Verdana"/>
          <w:sz w:val="28"/>
          <w:szCs w:val="28"/>
        </w:rPr>
        <w:t>, неоднократно на всей территории   проводились субботники.</w:t>
      </w:r>
    </w:p>
    <w:p w14:paraId="73DAAC52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Проведена уборка территории кладбища от мусора.</w:t>
      </w:r>
    </w:p>
    <w:p w14:paraId="2711B762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</w:p>
    <w:p w14:paraId="6DB4EC29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 С пониманием население стало относится в отношении чистоты на территории.</w:t>
      </w:r>
    </w:p>
    <w:p w14:paraId="50D4DEA0" w14:textId="77777777" w:rsidR="00756980" w:rsidRPr="007B0E42" w:rsidRDefault="00756980" w:rsidP="00756980">
      <w:pPr>
        <w:jc w:val="both"/>
        <w:rPr>
          <w:rFonts w:eastAsia="MS Mincho"/>
          <w:sz w:val="28"/>
          <w:szCs w:val="28"/>
        </w:rPr>
      </w:pPr>
      <w:r w:rsidRPr="007B0E42">
        <w:rPr>
          <w:rFonts w:eastAsia="MS Mincho"/>
          <w:sz w:val="28"/>
          <w:szCs w:val="28"/>
        </w:rPr>
        <w:t>Регулярно вывозился мусор, окашивались территории организаций и частных домовладений.</w:t>
      </w:r>
    </w:p>
    <w:p w14:paraId="116D722D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</w:p>
    <w:p w14:paraId="2EC1D7DB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b/>
          <w:sz w:val="28"/>
          <w:szCs w:val="28"/>
        </w:rPr>
        <w:t>Администрация сельского поселения сотрудничает с правоохранительными органами по профилактике правонарушений</w:t>
      </w:r>
      <w:r w:rsidRPr="007B0E42">
        <w:rPr>
          <w:rFonts w:eastAsia="Verdana"/>
          <w:sz w:val="28"/>
          <w:szCs w:val="28"/>
        </w:rPr>
        <w:t xml:space="preserve">. В 2017 году в сельском поселении, создано общественное объединение по охране общественного порядка «Добровольная народная дружина на территории сельского поселения Среднематренский сельсовет» (ДНД), в состав которого входит 9 человек. ДНД оказывает содействие в охране общественного порядка на массовых мероприятиях. </w:t>
      </w:r>
    </w:p>
    <w:p w14:paraId="5D82A62D" w14:textId="77777777" w:rsidR="00756980" w:rsidRPr="007B0E42" w:rsidRDefault="00756980" w:rsidP="00756980">
      <w:pPr>
        <w:jc w:val="both"/>
        <w:rPr>
          <w:rFonts w:eastAsia="MS Mincho"/>
          <w:sz w:val="28"/>
          <w:szCs w:val="28"/>
        </w:rPr>
      </w:pPr>
    </w:p>
    <w:p w14:paraId="782E0055" w14:textId="77777777" w:rsidR="00756980" w:rsidRPr="007B0E42" w:rsidRDefault="00756980" w:rsidP="00756980">
      <w:pPr>
        <w:jc w:val="both"/>
        <w:rPr>
          <w:rFonts w:eastAsia="Verdana"/>
          <w:b/>
          <w:sz w:val="28"/>
          <w:szCs w:val="28"/>
        </w:rPr>
      </w:pPr>
      <w:r w:rsidRPr="007B0E42">
        <w:rPr>
          <w:rFonts w:eastAsia="Verdana"/>
          <w:b/>
          <w:sz w:val="28"/>
          <w:szCs w:val="28"/>
        </w:rPr>
        <w:lastRenderedPageBreak/>
        <w:t>Каждый год имеет свою особенность. 2022-й был объявлен – годом культурного наследия.</w:t>
      </w:r>
    </w:p>
    <w:p w14:paraId="17CFC3FA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 xml:space="preserve">Приоритетными направлениями работы МАУК «Среднематренский ПЦК» и библиотеки является организация культурно – досуговой деятельности в различных формах и для различных категорий населения. Работники культуры работают в тесном контакте с администрацией сельского поселения, детским садом, населением. </w:t>
      </w:r>
    </w:p>
    <w:p w14:paraId="189E147B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Проводимые совместные мероприятия сближают всех жителей поселения.</w:t>
      </w:r>
    </w:p>
    <w:p w14:paraId="0384712E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Мероприятия проводились в форме лекций, бесед, круглых столов, встреч на:</w:t>
      </w:r>
    </w:p>
    <w:p w14:paraId="0AF6918F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- патриотические темы,</w:t>
      </w:r>
    </w:p>
    <w:p w14:paraId="303AD5FE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- здоровый образ жизни,</w:t>
      </w:r>
    </w:p>
    <w:p w14:paraId="5C305035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- антитеррористическое направление,</w:t>
      </w:r>
    </w:p>
    <w:p w14:paraId="4481E06A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 - борьба с наркоманией, алкоголизмом и табакокурением,</w:t>
      </w:r>
    </w:p>
    <w:p w14:paraId="458B1035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 xml:space="preserve">Проводились мероприятия </w:t>
      </w:r>
    </w:p>
    <w:p w14:paraId="02F9A8F5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- ко Дню Победы</w:t>
      </w:r>
    </w:p>
    <w:p w14:paraId="3ED38177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- ко дню любви, семьи и верности,</w:t>
      </w:r>
    </w:p>
    <w:p w14:paraId="531A907E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- ко дню пожилого человека,</w:t>
      </w:r>
    </w:p>
    <w:p w14:paraId="3D260F96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- ко дню народного единства,</w:t>
      </w:r>
    </w:p>
    <w:p w14:paraId="7830B0DA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- ко дню матери,</w:t>
      </w:r>
    </w:p>
    <w:p w14:paraId="7EFD8058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- к празднику села</w:t>
      </w:r>
    </w:p>
    <w:p w14:paraId="5E31B890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</w:p>
    <w:p w14:paraId="34824B3F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 xml:space="preserve">       Вся работа МАУК «Среднематренский ПЦК» и библиотеки размещается «В Контакте», в «Одноклассниках», на сайтах.  </w:t>
      </w:r>
    </w:p>
    <w:p w14:paraId="058D8F0D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 xml:space="preserve">   </w:t>
      </w:r>
    </w:p>
    <w:p w14:paraId="22B58D10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</w:p>
    <w:p w14:paraId="29F16027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b/>
          <w:sz w:val="28"/>
          <w:szCs w:val="28"/>
        </w:rPr>
        <w:t>Работа с молодежью в поселении</w:t>
      </w:r>
      <w:r w:rsidRPr="007B0E42">
        <w:rPr>
          <w:rFonts w:eastAsia="Verdana"/>
          <w:sz w:val="28"/>
          <w:szCs w:val="28"/>
        </w:rPr>
        <w:t xml:space="preserve"> строится на тесном сотрудничестве путем привлечения их к общественной жизни. Ребята принимали участие в спортивных и культурно-досуговых мероприятиях поселения, района.</w:t>
      </w:r>
    </w:p>
    <w:p w14:paraId="2C027AA2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b/>
          <w:sz w:val="28"/>
          <w:szCs w:val="28"/>
          <w:u w:val="single"/>
        </w:rPr>
        <w:t>Физкультуре и спорту</w:t>
      </w:r>
      <w:r w:rsidRPr="007B0E42">
        <w:rPr>
          <w:sz w:val="28"/>
          <w:szCs w:val="28"/>
        </w:rPr>
        <w:t xml:space="preserve"> отводится особая роль в жизни села.</w:t>
      </w:r>
    </w:p>
    <w:p w14:paraId="762750BF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t xml:space="preserve">        Установлены тренажеры: 2 в здании ДК и 4 уличных тренажеров под навесом в парке с.Средняя Матренка.  Все мероприятия по спорту просто необходимы, так же, как и здоровье, сила и выносливость каждому из нас. Ежедневные тренировки позволяют быть всегда здоровыми. Нашим детям и взрослым есть где провести свободное время, есть где заняться спортом. </w:t>
      </w:r>
    </w:p>
    <w:p w14:paraId="5D519C8E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t xml:space="preserve">         В здании пожарной части № 6 с.Средняя Матренка имеется акустическая музыкальная аппаратура. </w:t>
      </w:r>
    </w:p>
    <w:p w14:paraId="1EEFE674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t>На территории парка в 2021 году построена современная хоккейная коробка с раздевалкой и трибуной. Здесь каждый может укрепить себя физически. Зимой она служит хоккейным полем, а летом на роликах. Хорошо освещена в вечернее время.</w:t>
      </w:r>
    </w:p>
    <w:p w14:paraId="7468B512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t xml:space="preserve">     С большой массовостью проходят велокроссы с участием ГИБДД в «День физкультурника».</w:t>
      </w:r>
    </w:p>
    <w:p w14:paraId="6FF777EF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t xml:space="preserve">      В администрации сельского поселения имеются 12 пар лыж. Для зимы- это активный и полезный вид спорта. </w:t>
      </w:r>
    </w:p>
    <w:p w14:paraId="03C10A88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t>Люди старшего возраста занимаются скандинавской ходьбой.</w:t>
      </w:r>
    </w:p>
    <w:p w14:paraId="1FBDBCE1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lastRenderedPageBreak/>
        <w:t xml:space="preserve">        Во всех проводимых спартакиадах, соревнованиях районного уровня наши спортсмены также принимают участие.</w:t>
      </w:r>
    </w:p>
    <w:p w14:paraId="4D03C36D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t>В парке имеется спортивная трибуна на 34 места с навесом и ограждением, детская игровая площадка,</w:t>
      </w:r>
      <w:r w:rsidRPr="007B0E42">
        <w:rPr>
          <w:b/>
          <w:sz w:val="28"/>
          <w:szCs w:val="28"/>
        </w:rPr>
        <w:t xml:space="preserve"> </w:t>
      </w:r>
      <w:r w:rsidRPr="007B0E42">
        <w:rPr>
          <w:bCs/>
          <w:sz w:val="28"/>
          <w:szCs w:val="28"/>
        </w:rPr>
        <w:t>многофункциональная спортивно-игровая площадка,</w:t>
      </w:r>
      <w:r w:rsidRPr="007B0E42">
        <w:rPr>
          <w:b/>
          <w:bCs/>
          <w:sz w:val="28"/>
          <w:szCs w:val="28"/>
        </w:rPr>
        <w:t xml:space="preserve"> </w:t>
      </w:r>
      <w:r w:rsidRPr="007B0E42">
        <w:rPr>
          <w:sz w:val="28"/>
          <w:szCs w:val="28"/>
        </w:rPr>
        <w:t>площадка воркаута.</w:t>
      </w:r>
    </w:p>
    <w:p w14:paraId="246D1593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</w:p>
    <w:p w14:paraId="07E16E3D" w14:textId="77777777" w:rsidR="00756980" w:rsidRPr="007B0E42" w:rsidRDefault="00756980" w:rsidP="00756980">
      <w:pPr>
        <w:jc w:val="both"/>
        <w:rPr>
          <w:rFonts w:eastAsia="Verdana"/>
          <w:b/>
          <w:sz w:val="28"/>
          <w:szCs w:val="28"/>
        </w:rPr>
      </w:pPr>
      <w:r w:rsidRPr="007B0E42">
        <w:rPr>
          <w:rFonts w:eastAsia="Verdana"/>
          <w:b/>
          <w:sz w:val="28"/>
          <w:szCs w:val="28"/>
        </w:rPr>
        <w:t>Детский сад</w:t>
      </w:r>
    </w:p>
    <w:p w14:paraId="6E4ED8B9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На территории находится ГДО с.Средняя Матренка на 20 мест. Работа ведется по программе общего развития.</w:t>
      </w:r>
    </w:p>
    <w:p w14:paraId="61DD24BF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</w:p>
    <w:p w14:paraId="7BD790D2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b/>
          <w:sz w:val="28"/>
          <w:szCs w:val="28"/>
        </w:rPr>
        <w:t xml:space="preserve">Здравоохранение </w:t>
      </w:r>
      <w:r w:rsidRPr="007B0E42">
        <w:rPr>
          <w:rFonts w:eastAsia="Verdana"/>
          <w:sz w:val="28"/>
          <w:szCs w:val="28"/>
        </w:rPr>
        <w:t>- это то направление, с которым соприкасается каждый человек и каждая семья.</w:t>
      </w:r>
    </w:p>
    <w:p w14:paraId="17DBB58A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 xml:space="preserve">  По графику приезжает Выездной мобильный комплекс, где принимают врачи, теперь  можно сдать анализы у фельдшера Н.Д.Нижегородовой.</w:t>
      </w:r>
    </w:p>
    <w:p w14:paraId="62D01C50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 xml:space="preserve">Проводилась большая работа по   диспансеризации. </w:t>
      </w:r>
    </w:p>
    <w:p w14:paraId="64DB1735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</w:p>
    <w:p w14:paraId="4416268B" w14:textId="77777777" w:rsidR="00756980" w:rsidRPr="007B0E42" w:rsidRDefault="00756980" w:rsidP="00756980">
      <w:pPr>
        <w:jc w:val="both"/>
        <w:rPr>
          <w:b/>
          <w:bCs/>
          <w:sz w:val="28"/>
          <w:szCs w:val="28"/>
        </w:rPr>
      </w:pPr>
      <w:r w:rsidRPr="007B0E42">
        <w:rPr>
          <w:b/>
          <w:bCs/>
          <w:sz w:val="28"/>
          <w:szCs w:val="28"/>
        </w:rPr>
        <w:t>С 2009 года создан и работает ОПСП № 6 в с.Средняя Матренка.</w:t>
      </w:r>
    </w:p>
    <w:p w14:paraId="20D1779E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t xml:space="preserve">Задача пожарного- спасение людей, а затем и ликвидация огня. Спасатели имеют оборудование для спасения жизней в случае стихийных бедствий и способны оказать в случае необходимости, первую помощь. </w:t>
      </w:r>
    </w:p>
    <w:p w14:paraId="1EE6A910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t xml:space="preserve">В 2022 году работниками ОПСП осуществлено 4 выезда на пожары и 4- помощь населению. Спасено 12 человек во время снежной метели. </w:t>
      </w:r>
    </w:p>
    <w:p w14:paraId="11F09B4A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t>Работниками ОПСП постоянно оказывается помощь сельскому поселению: заливка катка, окос территории, участие в субботниках, в спортивной и культурной жизни села.</w:t>
      </w:r>
    </w:p>
    <w:p w14:paraId="56821C81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t>Добровольная пожарная команда создана в сельском поселении с 2020 года в составе 5 человек. Ежеквартально  на базе ОПСП с ними регулярно проводят занятия по подготовке тушения пожаров.</w:t>
      </w:r>
    </w:p>
    <w:p w14:paraId="588C6AA9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t xml:space="preserve">В 2022 году администрацией поселения большое внимание уделялось   обеспечению первичных мер пожарной безопасности. Проводилась работа с населением. </w:t>
      </w:r>
    </w:p>
    <w:p w14:paraId="1DE4C185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t> В администрации сельского поселения имеются помпа, мегафон.</w:t>
      </w:r>
    </w:p>
    <w:p w14:paraId="6BE0C2E9" w14:textId="77777777" w:rsidR="00756980" w:rsidRPr="007B0E42" w:rsidRDefault="00756980" w:rsidP="00756980">
      <w:pPr>
        <w:jc w:val="both"/>
        <w:rPr>
          <w:sz w:val="28"/>
          <w:szCs w:val="28"/>
        </w:rPr>
      </w:pPr>
    </w:p>
    <w:p w14:paraId="28A25C4F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sz w:val="28"/>
          <w:szCs w:val="28"/>
        </w:rPr>
        <w:t>Чтобы обнаружить признаки возгорания вовремя-установка пожарных извещателей является незаменимым помощником. Во время пожара в доме токсичные продукты горения в виде дыма стремительно заполняют помещение. Человеку для потери сознания достаточно несколько вдохов в такой среде, поэтому крайне важно своевременно обнаружить возгорание. Мерой предупреждения таких трагедий является оборудование жилых помещений извещателями, звуковой сигнал которых вовремя предупредит о начинающимся пожаре, что дает время на спасение. В сельском поселении в 2022 году установлено 25 пожарных извещателя (в 2021 году-17, всего-45 извещателя)</w:t>
      </w:r>
    </w:p>
    <w:p w14:paraId="77BBF952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Установлены обозначающие знаки пожарных гидрантов.</w:t>
      </w:r>
    </w:p>
    <w:p w14:paraId="0158A898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</w:p>
    <w:p w14:paraId="41486E9D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lastRenderedPageBreak/>
        <w:t xml:space="preserve">В июле 2022 году установлено </w:t>
      </w:r>
      <w:r w:rsidRPr="007B0E42">
        <w:rPr>
          <w:rFonts w:eastAsia="Verdana"/>
          <w:b/>
          <w:bCs/>
          <w:sz w:val="28"/>
          <w:szCs w:val="28"/>
        </w:rPr>
        <w:t>оборудование П 166 ВАУ (система оповещения)</w:t>
      </w:r>
    </w:p>
    <w:p w14:paraId="12C85B00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Для чего это нужно?</w:t>
      </w:r>
    </w:p>
    <w:p w14:paraId="2B57C566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Завывание сирен означает предупредительный сигнал «ВНИМАНИЕ ВСЕМ!»</w:t>
      </w:r>
    </w:p>
    <w:p w14:paraId="613CAEF2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Услышав его необходимо внимательно прослушать экстренную информацию и правильно понять переданное сообщение. Оно будет передаваться несколько раз.</w:t>
      </w:r>
    </w:p>
    <w:p w14:paraId="70107265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Эти сообщения будут содержать информацию как учебного плана, так и возникновение ЧС, неотложных действиях и правилах поведения населения, тем самым свести к минимуму потери материального ущерба, а еще лучше- полностью их избежать.</w:t>
      </w:r>
    </w:p>
    <w:p w14:paraId="42018FE4" w14:textId="77777777" w:rsidR="00756980" w:rsidRPr="007B0E42" w:rsidRDefault="00756980" w:rsidP="00756980">
      <w:pPr>
        <w:jc w:val="both"/>
        <w:rPr>
          <w:sz w:val="28"/>
          <w:szCs w:val="28"/>
        </w:rPr>
      </w:pPr>
      <w:r w:rsidRPr="007B0E42">
        <w:rPr>
          <w:b/>
          <w:sz w:val="28"/>
          <w:szCs w:val="28"/>
          <w:u w:val="single"/>
        </w:rPr>
        <w:t xml:space="preserve">Почтовое отделение связи: </w:t>
      </w:r>
      <w:r w:rsidRPr="007B0E42">
        <w:rPr>
          <w:b/>
          <w:sz w:val="28"/>
          <w:szCs w:val="28"/>
        </w:rPr>
        <w:t xml:space="preserve"> </w:t>
      </w:r>
      <w:r w:rsidRPr="007B0E42">
        <w:rPr>
          <w:sz w:val="28"/>
          <w:szCs w:val="28"/>
        </w:rPr>
        <w:t>Работники работают дружно, в коллективе теплая, добрая атмосфера. Жители выписывают 303 экземпляров газет, журналов, из них «Добринские вести»-143 экземпляров, которую жители любят и читают.</w:t>
      </w:r>
    </w:p>
    <w:p w14:paraId="50F9F9C4" w14:textId="77777777" w:rsidR="00756980" w:rsidRPr="007B0E42" w:rsidRDefault="00756980" w:rsidP="00756980">
      <w:pPr>
        <w:rPr>
          <w:sz w:val="28"/>
          <w:szCs w:val="28"/>
        </w:rPr>
      </w:pPr>
      <w:r w:rsidRPr="007B0E42">
        <w:rPr>
          <w:b/>
          <w:sz w:val="28"/>
          <w:szCs w:val="28"/>
          <w:u w:val="single"/>
        </w:rPr>
        <w:t xml:space="preserve">Филиал сбербанка:  </w:t>
      </w:r>
      <w:r w:rsidRPr="007B0E42">
        <w:rPr>
          <w:sz w:val="28"/>
          <w:szCs w:val="28"/>
        </w:rPr>
        <w:t>Работает 2 раза  в неделю. В настоящее время работник сбербанка Татьяна Коробкина ушла на повышение по карьерному росту, поэтому если есть желающие, могут попробовать себя в этом деле.</w:t>
      </w:r>
    </w:p>
    <w:p w14:paraId="20EFA92D" w14:textId="77777777" w:rsidR="00756980" w:rsidRPr="007B0E42" w:rsidRDefault="00756980" w:rsidP="00756980">
      <w:pPr>
        <w:rPr>
          <w:sz w:val="28"/>
          <w:szCs w:val="28"/>
        </w:rPr>
      </w:pPr>
      <w:r w:rsidRPr="007B0E42">
        <w:rPr>
          <w:sz w:val="28"/>
          <w:szCs w:val="28"/>
        </w:rPr>
        <w:t xml:space="preserve"> </w:t>
      </w:r>
    </w:p>
    <w:p w14:paraId="2539D613" w14:textId="77777777" w:rsidR="00756980" w:rsidRPr="007B0E42" w:rsidRDefault="00756980" w:rsidP="00756980">
      <w:pPr>
        <w:rPr>
          <w:sz w:val="28"/>
          <w:szCs w:val="28"/>
        </w:rPr>
      </w:pPr>
      <w:r w:rsidRPr="007B0E42">
        <w:rPr>
          <w:b/>
          <w:sz w:val="28"/>
          <w:szCs w:val="28"/>
          <w:u w:val="single"/>
        </w:rPr>
        <w:t>Магазины</w:t>
      </w:r>
      <w:r w:rsidRPr="007B0E42">
        <w:rPr>
          <w:b/>
          <w:sz w:val="28"/>
          <w:szCs w:val="28"/>
        </w:rPr>
        <w:t xml:space="preserve"> :</w:t>
      </w:r>
      <w:r w:rsidRPr="007B0E42">
        <w:rPr>
          <w:sz w:val="28"/>
          <w:szCs w:val="28"/>
        </w:rPr>
        <w:t>на территории поселения 2 магазина: «Мечта», «Отличный». Все продавцы вежливые, товары всегда в ассортименте, кому что необходимо, делают заявки.</w:t>
      </w:r>
    </w:p>
    <w:p w14:paraId="36D66F9E" w14:textId="77777777" w:rsidR="00756980" w:rsidRPr="007B0E42" w:rsidRDefault="00756980" w:rsidP="00756980">
      <w:pPr>
        <w:rPr>
          <w:sz w:val="28"/>
          <w:szCs w:val="28"/>
        </w:rPr>
      </w:pPr>
    </w:p>
    <w:p w14:paraId="5B84DCA2" w14:textId="77777777" w:rsidR="00756980" w:rsidRPr="007B0E42" w:rsidRDefault="00756980" w:rsidP="00756980">
      <w:pPr>
        <w:rPr>
          <w:sz w:val="28"/>
          <w:szCs w:val="28"/>
        </w:rPr>
      </w:pPr>
      <w:r w:rsidRPr="007B0E42">
        <w:rPr>
          <w:b/>
          <w:sz w:val="28"/>
          <w:szCs w:val="28"/>
          <w:u w:val="single"/>
        </w:rPr>
        <w:t>15 одиноко проживающих пенсионера находились на социальном обеспечении 1 соцработника</w:t>
      </w:r>
      <w:r w:rsidRPr="007B0E42">
        <w:rPr>
          <w:b/>
          <w:sz w:val="28"/>
          <w:szCs w:val="28"/>
        </w:rPr>
        <w:t xml:space="preserve">. </w:t>
      </w:r>
      <w:r w:rsidRPr="007B0E42">
        <w:rPr>
          <w:bCs/>
          <w:sz w:val="28"/>
          <w:szCs w:val="28"/>
        </w:rPr>
        <w:t>Соцработник Зайцева Любовь Николаевна</w:t>
      </w:r>
      <w:r w:rsidRPr="007B0E42">
        <w:rPr>
          <w:b/>
          <w:sz w:val="28"/>
          <w:szCs w:val="28"/>
        </w:rPr>
        <w:t xml:space="preserve"> </w:t>
      </w:r>
      <w:r w:rsidRPr="007B0E42">
        <w:rPr>
          <w:sz w:val="28"/>
          <w:szCs w:val="28"/>
        </w:rPr>
        <w:t xml:space="preserve">покупают им продукты питания, осуществляют оплату коммунальных платежей, покупку лекарств, иногда приходится сделать уборку в доме. </w:t>
      </w:r>
    </w:p>
    <w:p w14:paraId="131123B2" w14:textId="77777777" w:rsidR="00756980" w:rsidRPr="007B0E42" w:rsidRDefault="00756980" w:rsidP="00756980">
      <w:pPr>
        <w:rPr>
          <w:sz w:val="28"/>
          <w:szCs w:val="28"/>
        </w:rPr>
      </w:pPr>
    </w:p>
    <w:p w14:paraId="13932C46" w14:textId="77777777" w:rsidR="00756980" w:rsidRPr="007B0E42" w:rsidRDefault="00756980" w:rsidP="00756980">
      <w:pPr>
        <w:rPr>
          <w:b/>
          <w:sz w:val="28"/>
          <w:szCs w:val="28"/>
          <w:u w:val="single"/>
        </w:rPr>
      </w:pPr>
      <w:r w:rsidRPr="007B0E42">
        <w:rPr>
          <w:b/>
          <w:sz w:val="28"/>
          <w:szCs w:val="28"/>
          <w:u w:val="single"/>
        </w:rPr>
        <w:t xml:space="preserve">На территории поселения работает кредитный кооператив «Содружество» </w:t>
      </w:r>
    </w:p>
    <w:p w14:paraId="10162D49" w14:textId="77777777" w:rsidR="00756980" w:rsidRPr="007B0E42" w:rsidRDefault="00756980" w:rsidP="00756980">
      <w:pPr>
        <w:rPr>
          <w:sz w:val="28"/>
          <w:szCs w:val="28"/>
        </w:rPr>
      </w:pPr>
      <w:r w:rsidRPr="007B0E42">
        <w:rPr>
          <w:sz w:val="28"/>
          <w:szCs w:val="28"/>
        </w:rPr>
        <w:t>В кредитном кооперативе «Содружество» состоят  -</w:t>
      </w:r>
      <w:r w:rsidRPr="007B0E42">
        <w:rPr>
          <w:b/>
          <w:sz w:val="28"/>
          <w:szCs w:val="28"/>
        </w:rPr>
        <w:t>196 членов</w:t>
      </w:r>
      <w:r w:rsidRPr="007B0E42">
        <w:rPr>
          <w:sz w:val="28"/>
          <w:szCs w:val="28"/>
        </w:rPr>
        <w:t xml:space="preserve">, </w:t>
      </w:r>
    </w:p>
    <w:p w14:paraId="3DD3F14F" w14:textId="77777777" w:rsidR="00756980" w:rsidRPr="007B0E42" w:rsidRDefault="00756980" w:rsidP="00756980">
      <w:pPr>
        <w:rPr>
          <w:sz w:val="28"/>
          <w:szCs w:val="28"/>
        </w:rPr>
      </w:pPr>
      <w:r w:rsidRPr="007B0E42">
        <w:rPr>
          <w:sz w:val="28"/>
          <w:szCs w:val="28"/>
        </w:rPr>
        <w:t xml:space="preserve"> выдано займов  в 2022 году –   </w:t>
      </w:r>
      <w:r w:rsidRPr="007B0E42">
        <w:rPr>
          <w:b/>
          <w:sz w:val="28"/>
          <w:szCs w:val="28"/>
        </w:rPr>
        <w:t xml:space="preserve"> 39 займов на сумму   2 млн 250 тыс.рублей </w:t>
      </w:r>
    </w:p>
    <w:p w14:paraId="06DD287D" w14:textId="77777777" w:rsidR="00756980" w:rsidRPr="007B0E42" w:rsidRDefault="00756980" w:rsidP="00756980">
      <w:pPr>
        <w:rPr>
          <w:b/>
          <w:sz w:val="28"/>
          <w:szCs w:val="28"/>
        </w:rPr>
      </w:pPr>
      <w:r w:rsidRPr="007B0E42">
        <w:rPr>
          <w:sz w:val="28"/>
          <w:szCs w:val="28"/>
        </w:rPr>
        <w:t xml:space="preserve"> Привлечено вкладов  в 2022 году –</w:t>
      </w:r>
      <w:r w:rsidRPr="007B0E42">
        <w:rPr>
          <w:b/>
          <w:sz w:val="28"/>
          <w:szCs w:val="28"/>
        </w:rPr>
        <w:t xml:space="preserve"> 24   на сумму    2млн 325 тыс.рублей(СКПК 2 уровня «Альянс», 2-от членов кооператива</w:t>
      </w:r>
    </w:p>
    <w:p w14:paraId="6D66ED25" w14:textId="77777777" w:rsidR="00756980" w:rsidRPr="007B0E42" w:rsidRDefault="00756980" w:rsidP="00756980">
      <w:pPr>
        <w:rPr>
          <w:b/>
          <w:sz w:val="28"/>
          <w:szCs w:val="28"/>
        </w:rPr>
      </w:pPr>
      <w:r w:rsidRPr="007B0E42">
        <w:rPr>
          <w:sz w:val="28"/>
          <w:szCs w:val="28"/>
        </w:rPr>
        <w:t>Прием вкладов -</w:t>
      </w:r>
      <w:r w:rsidRPr="007B0E42">
        <w:rPr>
          <w:b/>
          <w:sz w:val="28"/>
          <w:szCs w:val="28"/>
        </w:rPr>
        <w:t>7%</w:t>
      </w:r>
      <w:r w:rsidRPr="007B0E42">
        <w:rPr>
          <w:sz w:val="28"/>
          <w:szCs w:val="28"/>
        </w:rPr>
        <w:t xml:space="preserve">, выдача кредитов – </w:t>
      </w:r>
      <w:r w:rsidRPr="007B0E42">
        <w:rPr>
          <w:b/>
          <w:sz w:val="28"/>
          <w:szCs w:val="28"/>
        </w:rPr>
        <w:t>27%</w:t>
      </w:r>
    </w:p>
    <w:p w14:paraId="20A484F4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</w:p>
    <w:p w14:paraId="628D3651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b/>
          <w:sz w:val="28"/>
          <w:szCs w:val="28"/>
        </w:rPr>
        <w:t>Жители поселения занимаются ведением личного подсобного хозяйства</w:t>
      </w:r>
      <w:r w:rsidRPr="007B0E42">
        <w:rPr>
          <w:rFonts w:eastAsia="Verdana"/>
          <w:sz w:val="28"/>
          <w:szCs w:val="28"/>
        </w:rPr>
        <w:t>.</w:t>
      </w:r>
    </w:p>
    <w:p w14:paraId="5E69ABAC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 xml:space="preserve"> На начало года их насчитывается 95.</w:t>
      </w:r>
    </w:p>
    <w:p w14:paraId="16EBD50E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В 2022 году было оказано помощи по социальным контрактам 8 семьям на сумму 1100 тыс.руб.</w:t>
      </w:r>
    </w:p>
    <w:p w14:paraId="70593F51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</w:p>
    <w:p w14:paraId="2ADF0056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b/>
          <w:bCs/>
          <w:sz w:val="28"/>
          <w:szCs w:val="28"/>
        </w:rPr>
        <w:t>Спонсорская помощь</w:t>
      </w:r>
      <w:r w:rsidRPr="007B0E42">
        <w:rPr>
          <w:rFonts w:eastAsia="Verdana"/>
          <w:sz w:val="28"/>
          <w:szCs w:val="28"/>
        </w:rPr>
        <w:t xml:space="preserve"> </w:t>
      </w:r>
    </w:p>
    <w:p w14:paraId="481CAB19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b/>
          <w:bCs/>
          <w:sz w:val="28"/>
          <w:szCs w:val="28"/>
        </w:rPr>
        <w:t>ООО «Добрыня»</w:t>
      </w:r>
      <w:r w:rsidRPr="007B0E42">
        <w:rPr>
          <w:rFonts w:eastAsia="Verdana"/>
          <w:sz w:val="28"/>
          <w:szCs w:val="28"/>
        </w:rPr>
        <w:t xml:space="preserve"> в 2022 году составила около 2 млн рублей.:</w:t>
      </w:r>
    </w:p>
    <w:p w14:paraId="0EDCBF58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-На устройство пешеходной дорожки-150 863,06 рублей</w:t>
      </w:r>
    </w:p>
    <w:p w14:paraId="45A53D9A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-На обустройство сквера искусства-</w:t>
      </w:r>
      <w:r w:rsidRPr="007B0E42">
        <w:rPr>
          <w:rFonts w:eastAsia="Calibri"/>
          <w:sz w:val="28"/>
          <w:szCs w:val="28"/>
          <w:lang w:eastAsia="en-US"/>
        </w:rPr>
        <w:t>241 678 рублей</w:t>
      </w:r>
    </w:p>
    <w:p w14:paraId="6F392458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lastRenderedPageBreak/>
        <w:t>-На капитальный ремонт муниципального жилого дома №7 по ул.Центральная с.Средняя Матренка-1,5 млн рублей</w:t>
      </w:r>
    </w:p>
    <w:p w14:paraId="7E343748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-Оказывалась помощь в расчистке дорог, выделялся транспорт для поездки на районные мероприятия.</w:t>
      </w:r>
    </w:p>
    <w:p w14:paraId="3439B3FA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-Участие в благотворительной акции «Елка добрых дел». По инициативе инвесторов было закуплено 20 сладких подарков для детей детсадовского возраста и с ограниченными возможностями.</w:t>
      </w:r>
    </w:p>
    <w:p w14:paraId="24BA4A2D" w14:textId="77777777" w:rsidR="00756980" w:rsidRPr="007B0E42" w:rsidRDefault="00756980" w:rsidP="00756980">
      <w:pPr>
        <w:jc w:val="both"/>
        <w:rPr>
          <w:rFonts w:eastAsia="Verdana"/>
          <w:b/>
          <w:bCs/>
          <w:sz w:val="28"/>
          <w:szCs w:val="28"/>
        </w:rPr>
      </w:pPr>
      <w:r w:rsidRPr="007B0E42">
        <w:rPr>
          <w:rFonts w:eastAsia="Verdana"/>
          <w:sz w:val="28"/>
          <w:szCs w:val="28"/>
        </w:rPr>
        <w:t xml:space="preserve">И второй подарок  дети получили от постоянного спонсора </w:t>
      </w:r>
      <w:r w:rsidRPr="007B0E42">
        <w:rPr>
          <w:rFonts w:eastAsia="Verdana"/>
          <w:b/>
          <w:bCs/>
          <w:sz w:val="28"/>
          <w:szCs w:val="28"/>
        </w:rPr>
        <w:t>Александры Востриковой.</w:t>
      </w:r>
    </w:p>
    <w:p w14:paraId="19BC5759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 xml:space="preserve">Много цветов нам подарили для благоустройства поселения из личной теплички </w:t>
      </w:r>
      <w:r w:rsidRPr="007B0E42">
        <w:rPr>
          <w:rFonts w:eastAsia="Verdana"/>
          <w:b/>
          <w:bCs/>
          <w:sz w:val="28"/>
          <w:szCs w:val="28"/>
        </w:rPr>
        <w:t>семья Поротиковых</w:t>
      </w:r>
      <w:r w:rsidRPr="007B0E42">
        <w:rPr>
          <w:rFonts w:eastAsia="Verdana"/>
          <w:sz w:val="28"/>
          <w:szCs w:val="28"/>
        </w:rPr>
        <w:t>. Их выращенные цветы в поселении присутствуют везде. Поротиковых отличает аккуратность, трудолюбие и их щедрость.</w:t>
      </w:r>
    </w:p>
    <w:p w14:paraId="696FB13E" w14:textId="77777777" w:rsidR="00756980" w:rsidRPr="007B0E42" w:rsidRDefault="00756980" w:rsidP="00756980">
      <w:pPr>
        <w:jc w:val="both"/>
        <w:rPr>
          <w:rFonts w:eastAsia="Verdana"/>
          <w:color w:val="FF0000"/>
          <w:sz w:val="28"/>
          <w:szCs w:val="28"/>
        </w:rPr>
      </w:pPr>
      <w:r w:rsidRPr="007B0E42">
        <w:rPr>
          <w:rFonts w:eastAsia="Verdana"/>
          <w:color w:val="FF0000"/>
          <w:sz w:val="28"/>
          <w:szCs w:val="28"/>
        </w:rPr>
        <w:t xml:space="preserve"> </w:t>
      </w:r>
    </w:p>
    <w:p w14:paraId="7CEF9566" w14:textId="77777777" w:rsidR="00756980" w:rsidRPr="007B0E42" w:rsidRDefault="00756980" w:rsidP="00756980">
      <w:pPr>
        <w:jc w:val="both"/>
        <w:rPr>
          <w:b/>
          <w:sz w:val="28"/>
          <w:szCs w:val="28"/>
          <w:u w:val="single"/>
        </w:rPr>
      </w:pPr>
      <w:r w:rsidRPr="007B0E42">
        <w:rPr>
          <w:b/>
          <w:sz w:val="28"/>
          <w:szCs w:val="28"/>
          <w:u w:val="single"/>
        </w:rPr>
        <w:t>Что сделано в 2022 году:</w:t>
      </w:r>
    </w:p>
    <w:p w14:paraId="0E437041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 xml:space="preserve">1.Устройство пешеходной дорожки в рамках программы «Формирование комфортной среды» д.Никольское 2-е и д.Елизаветинка протяженностью 1380м при ширине 1,5 метра на сумму 2 501 812, 45 рублей на условиях софинансирования :областной бюджет 2 221 710,00рублей, местный бюджет </w:t>
      </w:r>
    </w:p>
    <w:p w14:paraId="4C362D60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141 811,28 рублей, внебюджетные средства (ООО «Добрыня») 150 863,06 рублей. Торги проведены в прошлом году. Сроки выполнения данного объекта май-июнь 2022г. Подрядчик ООО «Центрдорстрой».</w:t>
      </w:r>
    </w:p>
    <w:p w14:paraId="5577ABD1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</w:p>
    <w:p w14:paraId="6B075900" w14:textId="77777777" w:rsidR="00756980" w:rsidRPr="007B0E42" w:rsidRDefault="00756980" w:rsidP="00756980">
      <w:pPr>
        <w:shd w:val="clear" w:color="auto" w:fill="FFFFFF"/>
        <w:tabs>
          <w:tab w:val="left" w:pos="0"/>
        </w:tabs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2. Капитальный ремонт участков автодороги Добринка-Верхняя Матренка в рамках Национального проекта «Безопасные и качественные дороги» протяженностью 14 км, шириной 6 м.</w:t>
      </w:r>
    </w:p>
    <w:p w14:paraId="13EE3A4E" w14:textId="77777777" w:rsidR="00756980" w:rsidRPr="007B0E42" w:rsidRDefault="00756980" w:rsidP="00756980">
      <w:pPr>
        <w:shd w:val="clear" w:color="auto" w:fill="FFFFFF"/>
        <w:tabs>
          <w:tab w:val="left" w:pos="0"/>
        </w:tabs>
        <w:jc w:val="both"/>
        <w:rPr>
          <w:rFonts w:eastAsia="Verdana"/>
          <w:sz w:val="28"/>
          <w:szCs w:val="28"/>
        </w:rPr>
      </w:pPr>
    </w:p>
    <w:p w14:paraId="353F8BFE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3.Ямочный ремонт на ул.Заречная с.Средняя Матренка на сумму 169 000 рублей</w:t>
      </w:r>
    </w:p>
    <w:p w14:paraId="61EA57F4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</w:p>
    <w:p w14:paraId="763D0CD2" w14:textId="77777777" w:rsidR="00756980" w:rsidRPr="007B0E42" w:rsidRDefault="00756980" w:rsidP="00756980">
      <w:pPr>
        <w:jc w:val="both"/>
        <w:rPr>
          <w:rFonts w:eastAsia="Calibri"/>
          <w:b/>
          <w:sz w:val="28"/>
          <w:szCs w:val="28"/>
          <w:lang w:eastAsia="en-US"/>
        </w:rPr>
      </w:pPr>
      <w:r w:rsidRPr="007B0E42">
        <w:rPr>
          <w:rFonts w:eastAsia="Verdana"/>
          <w:sz w:val="28"/>
          <w:szCs w:val="28"/>
        </w:rPr>
        <w:t>4.Капитальный ремонт жилого дома по улице Центральная с.Средняя Матренка (замена крыши, вентиляционный фасад)  на сумму 1 655 423,27 рублей, в том числе спонсорские деньги ООО «Добрыня»</w:t>
      </w:r>
      <w:r w:rsidRPr="007B0E42">
        <w:rPr>
          <w:rFonts w:eastAsia="Calibri"/>
          <w:sz w:val="28"/>
          <w:szCs w:val="28"/>
          <w:lang w:eastAsia="en-US"/>
        </w:rPr>
        <w:t xml:space="preserve"> 1 500 000 рублей</w:t>
      </w:r>
    </w:p>
    <w:p w14:paraId="1F21C4AF" w14:textId="77777777" w:rsidR="00756980" w:rsidRPr="007B0E42" w:rsidRDefault="00756980" w:rsidP="00756980">
      <w:pPr>
        <w:jc w:val="both"/>
        <w:rPr>
          <w:rFonts w:eastAsia="Calibri"/>
          <w:sz w:val="28"/>
          <w:szCs w:val="28"/>
          <w:lang w:eastAsia="en-US"/>
        </w:rPr>
      </w:pPr>
    </w:p>
    <w:p w14:paraId="6D8332BB" w14:textId="77777777" w:rsidR="00756980" w:rsidRPr="007B0E42" w:rsidRDefault="00756980" w:rsidP="00756980">
      <w:pPr>
        <w:jc w:val="both"/>
        <w:rPr>
          <w:rFonts w:eastAsia="Calibri"/>
          <w:b/>
          <w:sz w:val="28"/>
          <w:szCs w:val="28"/>
          <w:lang w:eastAsia="en-US"/>
        </w:rPr>
      </w:pPr>
      <w:r w:rsidRPr="007B0E42">
        <w:rPr>
          <w:rFonts w:eastAsia="Verdana"/>
          <w:sz w:val="28"/>
          <w:szCs w:val="28"/>
        </w:rPr>
        <w:t xml:space="preserve">5. Обустроено общественное пространство около здания МАУК «Среднематренский ПЦК» в рамках грантовой программы «Стальное дерево» на сумму 691 000 рублей, из них </w:t>
      </w:r>
      <w:r w:rsidRPr="007B0E42">
        <w:rPr>
          <w:rFonts w:eastAsia="Calibri"/>
          <w:sz w:val="28"/>
          <w:szCs w:val="28"/>
          <w:lang w:eastAsia="en-US"/>
        </w:rPr>
        <w:t>241 678 рублей спонсорские деньги ООО «Добрыня»</w:t>
      </w:r>
    </w:p>
    <w:p w14:paraId="5D3E22DF" w14:textId="77777777" w:rsidR="00756980" w:rsidRPr="007B0E42" w:rsidRDefault="00756980" w:rsidP="00756980">
      <w:pPr>
        <w:jc w:val="both"/>
        <w:rPr>
          <w:rFonts w:eastAsia="Calibri"/>
          <w:sz w:val="28"/>
          <w:szCs w:val="28"/>
          <w:lang w:eastAsia="en-US"/>
        </w:rPr>
      </w:pPr>
    </w:p>
    <w:p w14:paraId="33CCB76E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6.Установка мемориальной доски герою соцтруда Глазьеву А.Е. в сквере искусства.</w:t>
      </w:r>
    </w:p>
    <w:p w14:paraId="4FA5B873" w14:textId="77777777" w:rsidR="00756980" w:rsidRPr="007B0E42" w:rsidRDefault="00756980" w:rsidP="00756980">
      <w:pPr>
        <w:jc w:val="both"/>
        <w:rPr>
          <w:rFonts w:eastAsia="Verdana"/>
          <w:b/>
          <w:sz w:val="28"/>
          <w:szCs w:val="28"/>
        </w:rPr>
      </w:pPr>
    </w:p>
    <w:p w14:paraId="23A1E42D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</w:p>
    <w:p w14:paraId="14BB685E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7. Презентована книга  «Среднематренское притяжение» на День села.</w:t>
      </w:r>
    </w:p>
    <w:p w14:paraId="749FA5B4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</w:p>
    <w:p w14:paraId="2BA4D624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lastRenderedPageBreak/>
        <w:t xml:space="preserve">8. В очередной раз обновлена </w:t>
      </w:r>
      <w:r w:rsidRPr="007B0E42">
        <w:rPr>
          <w:rFonts w:eastAsia="Verdana"/>
          <w:sz w:val="28"/>
          <w:szCs w:val="28"/>
          <w:u w:val="single"/>
        </w:rPr>
        <w:t xml:space="preserve">Доска почета «Гордость нашего села»- </w:t>
      </w:r>
      <w:r w:rsidRPr="007B0E42">
        <w:rPr>
          <w:rFonts w:eastAsia="Verdana"/>
          <w:sz w:val="28"/>
          <w:szCs w:val="28"/>
        </w:rPr>
        <w:t>фотографии 16 лучших жителей поселения</w:t>
      </w:r>
    </w:p>
    <w:p w14:paraId="6DB7DE58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</w:p>
    <w:p w14:paraId="41D9C9CF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</w:p>
    <w:p w14:paraId="5B1FDD25" w14:textId="77777777" w:rsidR="00756980" w:rsidRPr="007B0E42" w:rsidRDefault="00756980" w:rsidP="00756980">
      <w:pPr>
        <w:jc w:val="both"/>
        <w:rPr>
          <w:rFonts w:eastAsia="Verdana"/>
          <w:b/>
          <w:sz w:val="28"/>
          <w:szCs w:val="28"/>
        </w:rPr>
      </w:pPr>
      <w:r w:rsidRPr="007B0E42">
        <w:rPr>
          <w:rFonts w:eastAsia="Verdana"/>
          <w:b/>
          <w:sz w:val="28"/>
          <w:szCs w:val="28"/>
        </w:rPr>
        <w:t>Основные задачи, которые поставлены администрацией на 2023 год:</w:t>
      </w:r>
    </w:p>
    <w:p w14:paraId="7073B133" w14:textId="77777777" w:rsidR="00756980" w:rsidRPr="007B0E42" w:rsidRDefault="00756980" w:rsidP="00756980">
      <w:pPr>
        <w:spacing w:after="160" w:line="259" w:lineRule="auto"/>
        <w:jc w:val="both"/>
        <w:rPr>
          <w:rFonts w:eastAsia="Verdana"/>
          <w:b/>
          <w:sz w:val="28"/>
          <w:szCs w:val="28"/>
        </w:rPr>
      </w:pPr>
      <w:r w:rsidRPr="007B0E42">
        <w:rPr>
          <w:rFonts w:eastAsia="Calibri"/>
          <w:sz w:val="28"/>
          <w:szCs w:val="28"/>
          <w:lang w:eastAsia="en-US"/>
        </w:rPr>
        <w:t>1.Обустройство парка с.Средняя Матренка(строительство «Стены Памяти» у памятника погибшим воинам, реконструкция постамента существующего памятника, укладка площадки возле памятника из тротуарной плитки «Старый город», установка антивандальных лавочек, урн, подсветка Стены Памяти и входная группа в парк (Арка) на сумму</w:t>
      </w:r>
      <w:r w:rsidRPr="007B0E42">
        <w:rPr>
          <w:rFonts w:eastAsia="Verdana"/>
          <w:sz w:val="28"/>
          <w:szCs w:val="28"/>
        </w:rPr>
        <w:t>1 357 089,35 (средства областного бюджета-1 199 124,37 рублей, местного бюджета-76 539,60 рублей, спонсорские средства ООО «Добрыня»- 81 425,38 рублей) Работы:</w:t>
      </w:r>
      <w:r w:rsidRPr="007B0E42">
        <w:rPr>
          <w:rFonts w:eastAsia="Calibri"/>
          <w:sz w:val="28"/>
          <w:szCs w:val="28"/>
          <w:lang w:eastAsia="en-US"/>
        </w:rPr>
        <w:t xml:space="preserve"> Март-апрель 2023г.</w:t>
      </w:r>
    </w:p>
    <w:p w14:paraId="2161ECC9" w14:textId="77777777" w:rsidR="00756980" w:rsidRPr="007B0E42" w:rsidRDefault="00756980" w:rsidP="00756980">
      <w:pPr>
        <w:spacing w:after="160" w:line="259" w:lineRule="auto"/>
        <w:jc w:val="both"/>
        <w:rPr>
          <w:rFonts w:eastAsia="Verdana"/>
          <w:b/>
          <w:sz w:val="28"/>
          <w:szCs w:val="28"/>
        </w:rPr>
      </w:pPr>
      <w:r w:rsidRPr="007B0E42">
        <w:rPr>
          <w:rFonts w:eastAsia="Calibri"/>
          <w:sz w:val="28"/>
          <w:szCs w:val="28"/>
          <w:lang w:eastAsia="en-US"/>
        </w:rPr>
        <w:t>2.</w:t>
      </w:r>
      <w:r w:rsidRPr="007B0E42">
        <w:rPr>
          <w:rFonts w:eastAsia="Verdana"/>
          <w:sz w:val="28"/>
          <w:szCs w:val="28"/>
        </w:rPr>
        <w:t xml:space="preserve"> На капитальный ремонт памятника В.И.Чапаева в рамках программы «Стальное дерево» из благотворительного фонда «Милосердие» на сумму 500 тыс.рублей (450 тыс.рублей из благотворительного фонда «Милосердие», 50 тыс.рублей ООО «Добрыня</w:t>
      </w:r>
      <w:bookmarkStart w:id="0" w:name="_Hlk129770022"/>
      <w:r w:rsidRPr="007B0E42">
        <w:rPr>
          <w:rFonts w:eastAsia="Verdana"/>
          <w:sz w:val="28"/>
          <w:szCs w:val="28"/>
        </w:rPr>
        <w:t>) подана заявка.</w:t>
      </w:r>
    </w:p>
    <w:p w14:paraId="44C5AD37" w14:textId="77777777" w:rsidR="00756980" w:rsidRPr="007B0E42" w:rsidRDefault="00756980" w:rsidP="00756980">
      <w:pPr>
        <w:rPr>
          <w:rFonts w:eastAsia="Calibri"/>
          <w:sz w:val="28"/>
          <w:szCs w:val="28"/>
          <w:lang w:eastAsia="en-US"/>
        </w:rPr>
      </w:pPr>
      <w:r w:rsidRPr="007B0E42">
        <w:rPr>
          <w:rFonts w:eastAsia="Verdana"/>
          <w:sz w:val="28"/>
          <w:szCs w:val="28"/>
        </w:rPr>
        <w:t>3.</w:t>
      </w:r>
      <w:r w:rsidRPr="007B0E42">
        <w:rPr>
          <w:rFonts w:eastAsia="Calibri"/>
          <w:sz w:val="28"/>
          <w:szCs w:val="28"/>
          <w:lang w:eastAsia="en-US"/>
        </w:rPr>
        <w:t xml:space="preserve"> Реконструкция линии электропередач 0,4-КВ по ул. Пролетарская д.Коновка протяженностью 900м</w:t>
      </w:r>
    </w:p>
    <w:p w14:paraId="6E92FAC8" w14:textId="77777777" w:rsidR="00756980" w:rsidRPr="007B0E42" w:rsidRDefault="00756980" w:rsidP="00756980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7B0E42">
        <w:rPr>
          <w:rFonts w:eastAsia="Calibri"/>
          <w:sz w:val="28"/>
          <w:szCs w:val="28"/>
          <w:lang w:eastAsia="en-US"/>
        </w:rPr>
        <w:t>Начало выполнения работ -март 2023 года</w:t>
      </w:r>
    </w:p>
    <w:p w14:paraId="17ABC8C3" w14:textId="77777777" w:rsidR="00756980" w:rsidRPr="007B0E42" w:rsidRDefault="00756980" w:rsidP="00756980">
      <w:pPr>
        <w:spacing w:after="160" w:line="259" w:lineRule="auto"/>
        <w:rPr>
          <w:rFonts w:eastAsia="Verdana"/>
          <w:b/>
          <w:sz w:val="28"/>
          <w:szCs w:val="28"/>
        </w:rPr>
      </w:pPr>
      <w:r w:rsidRPr="007B0E42">
        <w:rPr>
          <w:rFonts w:eastAsia="Calibri"/>
          <w:sz w:val="28"/>
          <w:szCs w:val="28"/>
          <w:lang w:eastAsia="en-US"/>
        </w:rPr>
        <w:t>4.</w:t>
      </w:r>
      <w:r w:rsidRPr="007B0E42">
        <w:rPr>
          <w:rFonts w:eastAsia="Verdana"/>
          <w:sz w:val="28"/>
          <w:szCs w:val="28"/>
        </w:rPr>
        <w:t xml:space="preserve"> Капитальный ремонт а/дороги ул.Заречная с.Средняя Матренка-1 км. (средства дорожного фонда 2,5 млн рублей)</w:t>
      </w:r>
    </w:p>
    <w:p w14:paraId="3441AF4A" w14:textId="77777777" w:rsidR="00756980" w:rsidRPr="007B0E42" w:rsidRDefault="00756980" w:rsidP="00756980">
      <w:pPr>
        <w:spacing w:after="160" w:line="259" w:lineRule="auto"/>
        <w:rPr>
          <w:rFonts w:eastAsia="Verdana"/>
          <w:b/>
          <w:sz w:val="28"/>
          <w:szCs w:val="28"/>
        </w:rPr>
      </w:pPr>
      <w:r w:rsidRPr="007B0E42">
        <w:rPr>
          <w:rFonts w:eastAsia="Verdana"/>
          <w:sz w:val="28"/>
          <w:szCs w:val="28"/>
        </w:rPr>
        <w:t>5.На внебюджетные средства (рубль на рубль) будет приобретен и установлен детский игровой комплекс  стоимостью 241 678, 80 рублей в парке с.Средняя Матренка</w:t>
      </w:r>
    </w:p>
    <w:p w14:paraId="56EE8A8A" w14:textId="77777777" w:rsidR="00756980" w:rsidRPr="007B0E42" w:rsidRDefault="00756980" w:rsidP="00756980">
      <w:pPr>
        <w:rPr>
          <w:bCs/>
          <w:sz w:val="28"/>
          <w:szCs w:val="28"/>
        </w:rPr>
      </w:pPr>
      <w:r w:rsidRPr="007B0E42">
        <w:rPr>
          <w:bCs/>
          <w:sz w:val="28"/>
          <w:szCs w:val="28"/>
        </w:rPr>
        <w:t>6.Продолжить работы по реализации мероприятий дорожной карты социального контракта и льготной ипотеки.</w:t>
      </w:r>
    </w:p>
    <w:p w14:paraId="1845B61D" w14:textId="77777777" w:rsidR="00756980" w:rsidRPr="007B0E42" w:rsidRDefault="00756980" w:rsidP="00756980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4568322E" w14:textId="77777777" w:rsidR="00756980" w:rsidRPr="007B0E42" w:rsidRDefault="00756980" w:rsidP="00756980">
      <w:pPr>
        <w:jc w:val="both"/>
        <w:rPr>
          <w:rFonts w:eastAsia="Calibri"/>
          <w:b/>
          <w:sz w:val="28"/>
          <w:szCs w:val="28"/>
          <w:lang w:eastAsia="en-US"/>
        </w:rPr>
      </w:pPr>
      <w:r w:rsidRPr="007B0E42">
        <w:rPr>
          <w:rFonts w:eastAsia="Calibri"/>
          <w:sz w:val="28"/>
          <w:szCs w:val="28"/>
          <w:lang w:eastAsia="en-US"/>
        </w:rPr>
        <w:t>7. Много поступает просьб по капитальному ремонту региональной дороги «ст.Хворостянка-Дурово-Средняя Матренка». На наше обращение пришел ответ 28.11.2022 года, что устройство нового асфальтобетонного покрытия запланировано в 2024 году в рамках программы «Развитие транспортной системы Липецкой области»</w:t>
      </w:r>
    </w:p>
    <w:p w14:paraId="4959D8AA" w14:textId="77777777" w:rsidR="00756980" w:rsidRPr="007B0E42" w:rsidRDefault="00756980" w:rsidP="00756980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16D9D650" w14:textId="77777777" w:rsidR="00756980" w:rsidRPr="007B0E42" w:rsidRDefault="00756980" w:rsidP="00756980">
      <w:pPr>
        <w:jc w:val="both"/>
        <w:rPr>
          <w:rFonts w:eastAsia="Calibri"/>
          <w:b/>
          <w:sz w:val="28"/>
          <w:szCs w:val="28"/>
          <w:lang w:eastAsia="en-US"/>
        </w:rPr>
      </w:pPr>
      <w:r w:rsidRPr="007B0E42">
        <w:rPr>
          <w:rFonts w:eastAsia="Calibri"/>
          <w:sz w:val="28"/>
          <w:szCs w:val="28"/>
          <w:lang w:eastAsia="en-US"/>
        </w:rPr>
        <w:t>8. Выйти с ходатайством в Юго-Восточный филиал ОГУП «Липецкдоравтоцентр» по капитальному ремонту ул.Центральная  с.Средняя Матренка прим. к а/д Добринка-Верхняя Матренка», в ведении  которого находится эта дорога</w:t>
      </w:r>
    </w:p>
    <w:p w14:paraId="3DFF8BC3" w14:textId="77777777" w:rsidR="00756980" w:rsidRPr="007B0E42" w:rsidRDefault="00756980" w:rsidP="00756980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0FA1835F" w14:textId="77777777" w:rsidR="00756980" w:rsidRPr="007B0E42" w:rsidRDefault="00756980" w:rsidP="00756980">
      <w:pPr>
        <w:jc w:val="both"/>
        <w:rPr>
          <w:rFonts w:eastAsia="Calibri"/>
          <w:b/>
          <w:sz w:val="28"/>
          <w:szCs w:val="28"/>
          <w:lang w:eastAsia="en-US"/>
        </w:rPr>
      </w:pPr>
      <w:r w:rsidRPr="007B0E42">
        <w:rPr>
          <w:rFonts w:eastAsia="Calibri"/>
          <w:sz w:val="28"/>
          <w:szCs w:val="28"/>
          <w:lang w:eastAsia="en-US"/>
        </w:rPr>
        <w:t>9. Выйти с ходатайством на имя главы Добринского района Пасынкову А.Н. по капитальному ремонту спортзала в здании школы.</w:t>
      </w:r>
    </w:p>
    <w:p w14:paraId="42398A96" w14:textId="77777777" w:rsidR="00756980" w:rsidRPr="007B0E42" w:rsidRDefault="00756980" w:rsidP="00756980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34866360" w14:textId="77777777" w:rsidR="00756980" w:rsidRPr="007B0E42" w:rsidRDefault="00756980" w:rsidP="00756980">
      <w:pPr>
        <w:jc w:val="both"/>
        <w:rPr>
          <w:rFonts w:eastAsia="Calibri"/>
          <w:bCs/>
          <w:sz w:val="28"/>
          <w:szCs w:val="28"/>
          <w:lang w:eastAsia="en-US"/>
        </w:rPr>
      </w:pPr>
      <w:r w:rsidRPr="007B0E42">
        <w:rPr>
          <w:rFonts w:eastAsia="Calibri"/>
          <w:bCs/>
          <w:sz w:val="28"/>
          <w:szCs w:val="28"/>
          <w:lang w:eastAsia="en-US"/>
        </w:rPr>
        <w:t xml:space="preserve">10.Опиловка деревьев вдоль региональной дороги по движению маршрута школьного автобуса( </w:t>
      </w:r>
      <w:r w:rsidRPr="007B0E42">
        <w:rPr>
          <w:rFonts w:eastAsia="Calibri"/>
          <w:sz w:val="28"/>
          <w:szCs w:val="28"/>
          <w:lang w:eastAsia="en-US"/>
        </w:rPr>
        <w:t>Юго-Восточный филиал ОГУП «Липецкдоравтоцентр»)</w:t>
      </w:r>
    </w:p>
    <w:p w14:paraId="229F2D46" w14:textId="77777777" w:rsidR="00756980" w:rsidRPr="007B0E42" w:rsidRDefault="00756980" w:rsidP="00756980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4F989046" w14:textId="77777777" w:rsidR="00756980" w:rsidRPr="007B0E42" w:rsidRDefault="00756980" w:rsidP="00756980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2AE3AFF6" w14:textId="77777777" w:rsidR="00756980" w:rsidRPr="007B0E42" w:rsidRDefault="00756980" w:rsidP="00756980">
      <w:pPr>
        <w:jc w:val="both"/>
        <w:rPr>
          <w:rFonts w:eastAsia="Calibri"/>
          <w:sz w:val="28"/>
          <w:szCs w:val="28"/>
          <w:lang w:eastAsia="en-US"/>
        </w:rPr>
      </w:pPr>
    </w:p>
    <w:bookmarkEnd w:id="0"/>
    <w:p w14:paraId="7BE244BC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Проблем в поселении еще очень много.  Все возникающие вопросы Администрация сельского поселения будет решать с учетом складывающейся ситуации и финансовых возможностей в тесном сотрудничестве с Администраций Добринского муниципального района, со всеми учреждениями, ООО «Добрыней», индивидуальными предпринимателями и жителями поселения.</w:t>
      </w:r>
    </w:p>
    <w:p w14:paraId="3273CE5E" w14:textId="77777777" w:rsidR="00756980" w:rsidRPr="007B0E42" w:rsidRDefault="00756980" w:rsidP="00756980">
      <w:pPr>
        <w:spacing w:after="100" w:afterAutospacing="1"/>
        <w:ind w:left="200" w:right="200"/>
        <w:rPr>
          <w:color w:val="330000"/>
          <w:sz w:val="28"/>
          <w:szCs w:val="28"/>
        </w:rPr>
      </w:pPr>
      <w:r w:rsidRPr="007B0E42">
        <w:rPr>
          <w:rFonts w:eastAsia="Verdana"/>
          <w:color w:val="330000"/>
          <w:sz w:val="28"/>
          <w:szCs w:val="28"/>
        </w:rPr>
        <w:t> Дорогие жители!</w:t>
      </w:r>
      <w:r w:rsidRPr="007B0E42">
        <w:rPr>
          <w:rFonts w:eastAsia="Verdana"/>
          <w:color w:val="330000"/>
          <w:sz w:val="28"/>
          <w:szCs w:val="28"/>
        </w:rPr>
        <w:br/>
        <w:t>Прошедшее время стало периодом принятия ответственных решений. Все мы получили новый опыт, стали сильнее, многое переосмыслили.  Нам удалось реализовать немалую часть из запланированного. Мы осуществили множество проектов, приняли участие в ярких мероприятиях. Спасибо вам за то, что поддерживали, критиковали, помогали, были внимательны к общественной жизни села и настойчивы в своих инициативах.</w:t>
      </w:r>
      <w:r w:rsidRPr="007B0E42">
        <w:rPr>
          <w:rFonts w:eastAsia="Verdana"/>
          <w:color w:val="330000"/>
          <w:sz w:val="28"/>
          <w:szCs w:val="28"/>
        </w:rPr>
        <w:br/>
        <w:t>От всей души признательна вам за понимание и доверие, за целеустремленность, которые помогают сделать жизнь лучше. Вы настоящее богатства нашего района.</w:t>
      </w:r>
    </w:p>
    <w:p w14:paraId="1FC0BF8C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 xml:space="preserve"> </w:t>
      </w:r>
    </w:p>
    <w:p w14:paraId="408117B4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  <w:r w:rsidRPr="007B0E42">
        <w:rPr>
          <w:rFonts w:eastAsia="Verdana"/>
          <w:sz w:val="28"/>
          <w:szCs w:val="28"/>
        </w:rPr>
        <w:t>Искренне желаю всем крепкого, крепкого здоровья, семейного благополучия, чистого, светлого неба над головой, тесного сотрудничества, взаимопонимания и доброго уважительного отношения друг к другу.</w:t>
      </w:r>
    </w:p>
    <w:p w14:paraId="337736EC" w14:textId="77777777" w:rsidR="00756980" w:rsidRPr="007B0E42" w:rsidRDefault="00756980" w:rsidP="00756980">
      <w:pPr>
        <w:jc w:val="both"/>
        <w:rPr>
          <w:rFonts w:eastAsia="Verdana"/>
          <w:sz w:val="28"/>
          <w:szCs w:val="28"/>
        </w:rPr>
      </w:pPr>
    </w:p>
    <w:p w14:paraId="7F82D01A" w14:textId="77777777" w:rsidR="00756980" w:rsidRDefault="00756980" w:rsidP="00756980">
      <w:pPr>
        <w:jc w:val="center"/>
      </w:pPr>
    </w:p>
    <w:p w14:paraId="58766384" w14:textId="77777777" w:rsidR="00756980" w:rsidRDefault="00756980" w:rsidP="00756980">
      <w:pPr>
        <w:jc w:val="center"/>
      </w:pPr>
    </w:p>
    <w:p w14:paraId="50D49259" w14:textId="77777777" w:rsidR="00756980" w:rsidRDefault="00756980" w:rsidP="00756980">
      <w:pPr>
        <w:pStyle w:val="a3"/>
        <w:rPr>
          <w:sz w:val="28"/>
        </w:rPr>
      </w:pPr>
    </w:p>
    <w:p w14:paraId="05FF408B" w14:textId="77777777" w:rsidR="00756980" w:rsidRDefault="00756980" w:rsidP="00756980">
      <w:pPr>
        <w:pStyle w:val="a3"/>
        <w:rPr>
          <w:sz w:val="28"/>
        </w:rPr>
      </w:pPr>
    </w:p>
    <w:p w14:paraId="2C5BD0AA" w14:textId="77777777" w:rsidR="00756980" w:rsidRDefault="00756980" w:rsidP="00756980">
      <w:pPr>
        <w:pStyle w:val="a3"/>
        <w:rPr>
          <w:sz w:val="28"/>
        </w:rPr>
      </w:pPr>
    </w:p>
    <w:p w14:paraId="5960DE20" w14:textId="77777777" w:rsidR="00756980" w:rsidRDefault="00756980" w:rsidP="00756980">
      <w:pPr>
        <w:pStyle w:val="a3"/>
        <w:rPr>
          <w:sz w:val="28"/>
        </w:rPr>
      </w:pPr>
    </w:p>
    <w:p w14:paraId="74365FB1" w14:textId="77777777" w:rsidR="00756980" w:rsidRDefault="00756980" w:rsidP="00756980">
      <w:pPr>
        <w:pStyle w:val="a3"/>
        <w:rPr>
          <w:sz w:val="28"/>
        </w:rPr>
      </w:pPr>
    </w:p>
    <w:p w14:paraId="650202FB" w14:textId="77777777" w:rsidR="00756980" w:rsidRDefault="00756980" w:rsidP="00756980">
      <w:pPr>
        <w:pStyle w:val="a3"/>
        <w:rPr>
          <w:sz w:val="28"/>
        </w:rPr>
      </w:pPr>
    </w:p>
    <w:p w14:paraId="193956CA" w14:textId="77777777" w:rsidR="00756980" w:rsidRDefault="00756980" w:rsidP="00756980">
      <w:pPr>
        <w:pStyle w:val="a3"/>
        <w:rPr>
          <w:sz w:val="28"/>
        </w:rPr>
      </w:pPr>
    </w:p>
    <w:p w14:paraId="47C343AC" w14:textId="77777777" w:rsidR="00756980" w:rsidRDefault="00756980" w:rsidP="00756980">
      <w:pPr>
        <w:pStyle w:val="a3"/>
        <w:rPr>
          <w:sz w:val="28"/>
        </w:rPr>
      </w:pPr>
    </w:p>
    <w:p w14:paraId="2907F17B" w14:textId="77777777" w:rsidR="00756980" w:rsidRDefault="00756980" w:rsidP="00756980">
      <w:pPr>
        <w:pStyle w:val="a3"/>
        <w:rPr>
          <w:sz w:val="28"/>
        </w:rPr>
      </w:pPr>
    </w:p>
    <w:p w14:paraId="6D105A4D" w14:textId="77777777" w:rsidR="00601DD2" w:rsidRDefault="00601DD2"/>
    <w:sectPr w:rsidR="0060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93"/>
    <w:rsid w:val="00601DD2"/>
    <w:rsid w:val="00647093"/>
    <w:rsid w:val="0075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63096-4E62-4D58-BBA4-A13C44C3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9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9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Без интервала Знак"/>
    <w:basedOn w:val="a0"/>
    <w:link w:val="a3"/>
    <w:uiPriority w:val="1"/>
    <w:rsid w:val="0075698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3783</Words>
  <Characters>21567</Characters>
  <Application>Microsoft Office Word</Application>
  <DocSecurity>0</DocSecurity>
  <Lines>179</Lines>
  <Paragraphs>50</Paragraphs>
  <ScaleCrop>false</ScaleCrop>
  <Company/>
  <LinksUpToDate>false</LinksUpToDate>
  <CharactersWithSpaces>25300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2023-05-18T08:42:00Z</dcterms:created>
  <dcterms:modified xsi:type="dcterms:W3CDTF">2023-05-18T08:43:00Z</dcterms:modified>
</cp:coreProperties>
</file>