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F" w:rsidRPr="00BE0185" w:rsidRDefault="0073356F" w:rsidP="00BE0185">
      <w:pPr>
        <w:pStyle w:val="aa"/>
        <w:ind w:right="279"/>
        <w:rPr>
          <w:rFonts w:ascii="Times New Roman" w:hAnsi="Times New Roman" w:cs="Times New Roman"/>
          <w:b/>
          <w:sz w:val="28"/>
          <w:szCs w:val="28"/>
        </w:rPr>
      </w:pPr>
      <w:r w:rsidRPr="00BE0185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сельского поселения </w:t>
      </w:r>
      <w:proofErr w:type="spellStart"/>
      <w:r w:rsidR="00D93C6A" w:rsidRPr="00BE01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BE0185">
        <w:rPr>
          <w:rFonts w:ascii="Times New Roman" w:hAnsi="Times New Roman" w:cs="Times New Roman"/>
          <w:b/>
          <w:sz w:val="28"/>
          <w:szCs w:val="28"/>
        </w:rPr>
        <w:t xml:space="preserve"> сельсовет «Об итогах работы администрации сельского поселения </w:t>
      </w:r>
      <w:proofErr w:type="spellStart"/>
      <w:r w:rsidR="00D93C6A" w:rsidRPr="00BE01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BE0185">
        <w:rPr>
          <w:rFonts w:ascii="Times New Roman" w:hAnsi="Times New Roman" w:cs="Times New Roman"/>
          <w:b/>
          <w:sz w:val="28"/>
          <w:szCs w:val="28"/>
        </w:rPr>
        <w:t xml:space="preserve"> сельсовет за 2015 год</w:t>
      </w:r>
    </w:p>
    <w:p w:rsidR="00BE0185" w:rsidRDefault="00BE0185" w:rsidP="00BE0185">
      <w:pPr>
        <w:pStyle w:val="aa"/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4A46E8" w:rsidRPr="004A46E8" w:rsidRDefault="005450FA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Администрации </w:t>
      </w:r>
      <w:proofErr w:type="spellStart"/>
      <w:r w:rsid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Среднематренского</w:t>
      </w:r>
      <w:proofErr w:type="spellEnd"/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</w:t>
      </w:r>
      <w:r w:rsidR="00554B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554B52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Совета депутатов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РФ».</w:t>
      </w:r>
    </w:p>
    <w:p w:rsidR="005450FA" w:rsidRDefault="004A46E8" w:rsidP="00545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E8">
        <w:rPr>
          <w:rFonts w:ascii="Times New Roman" w:hAnsi="Times New Roman" w:cs="Times New Roman"/>
          <w:sz w:val="28"/>
          <w:szCs w:val="28"/>
        </w:rPr>
        <w:t xml:space="preserve">Несмотря на множество непредвиденных ситуаций, возникающих в ходе реализации 131федерального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46E8">
        <w:rPr>
          <w:rFonts w:ascii="Times New Roman" w:hAnsi="Times New Roman" w:cs="Times New Roman"/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4A46E8" w:rsidRPr="004A46E8" w:rsidRDefault="004A46E8" w:rsidP="00545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E8">
        <w:rPr>
          <w:rFonts w:ascii="Times New Roman" w:hAnsi="Times New Roman" w:cs="Times New Roman"/>
          <w:sz w:val="28"/>
          <w:szCs w:val="28"/>
        </w:rPr>
        <w:t xml:space="preserve"> Сегодня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46E8">
        <w:rPr>
          <w:rFonts w:ascii="Times New Roman" w:hAnsi="Times New Roman" w:cs="Times New Roman"/>
          <w:sz w:val="28"/>
          <w:szCs w:val="28"/>
        </w:rPr>
        <w:t xml:space="preserve"> сельсовет работают: сельский Дом культуры, </w:t>
      </w:r>
      <w:r>
        <w:rPr>
          <w:rFonts w:ascii="Times New Roman" w:hAnsi="Times New Roman" w:cs="Times New Roman"/>
          <w:sz w:val="28"/>
          <w:szCs w:val="28"/>
        </w:rPr>
        <w:t>группа дошкольного образования (детсад)</w:t>
      </w:r>
      <w:r w:rsidRPr="004A46E8">
        <w:rPr>
          <w:rFonts w:ascii="Times New Roman" w:hAnsi="Times New Roman" w:cs="Times New Roman"/>
          <w:sz w:val="28"/>
          <w:szCs w:val="28"/>
        </w:rPr>
        <w:t>,  Почтовое отделение, Отделение сбербанка;</w:t>
      </w:r>
      <w:r>
        <w:rPr>
          <w:rFonts w:ascii="Times New Roman" w:hAnsi="Times New Roman" w:cs="Times New Roman"/>
          <w:sz w:val="28"/>
          <w:szCs w:val="28"/>
        </w:rPr>
        <w:t xml:space="preserve"> Отдельный пожарный спасательный пост № 6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4A46E8">
        <w:rPr>
          <w:rFonts w:ascii="Times New Roman" w:hAnsi="Times New Roman" w:cs="Times New Roman"/>
          <w:sz w:val="28"/>
          <w:szCs w:val="28"/>
        </w:rPr>
        <w:t xml:space="preserve"> престарелых нуждающихся граждан и инвалидов обслуживают </w:t>
      </w:r>
      <w:r w:rsidR="00657ACB">
        <w:rPr>
          <w:rFonts w:ascii="Times New Roman" w:hAnsi="Times New Roman" w:cs="Times New Roman"/>
          <w:sz w:val="28"/>
          <w:szCs w:val="28"/>
        </w:rPr>
        <w:t>4</w:t>
      </w:r>
      <w:r w:rsidRPr="004A46E8">
        <w:rPr>
          <w:rFonts w:ascii="Times New Roman" w:hAnsi="Times New Roman" w:cs="Times New Roman"/>
          <w:sz w:val="28"/>
          <w:szCs w:val="28"/>
        </w:rPr>
        <w:t xml:space="preserve"> соцработник</w:t>
      </w:r>
      <w:r w:rsidR="00657ACB">
        <w:rPr>
          <w:rFonts w:ascii="Times New Roman" w:hAnsi="Times New Roman" w:cs="Times New Roman"/>
          <w:sz w:val="28"/>
          <w:szCs w:val="28"/>
        </w:rPr>
        <w:t>а</w:t>
      </w:r>
      <w:r w:rsidRPr="004A46E8">
        <w:rPr>
          <w:rFonts w:ascii="Times New Roman" w:hAnsi="Times New Roman" w:cs="Times New Roman"/>
          <w:sz w:val="28"/>
          <w:szCs w:val="28"/>
        </w:rPr>
        <w:t>, работает ФАП</w:t>
      </w:r>
      <w:r w:rsidR="009D5EEC">
        <w:rPr>
          <w:rFonts w:ascii="Times New Roman" w:hAnsi="Times New Roman" w:cs="Times New Roman"/>
          <w:sz w:val="28"/>
          <w:szCs w:val="28"/>
        </w:rPr>
        <w:t>, 3 магазина</w:t>
      </w:r>
      <w:r w:rsidRPr="004A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E8" w:rsidRPr="004A46E8" w:rsidRDefault="004A46E8" w:rsidP="004A46E8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46E8">
        <w:rPr>
          <w:rFonts w:ascii="Times New Roman" w:hAnsi="Times New Roman" w:cs="Times New Roman"/>
          <w:sz w:val="28"/>
          <w:szCs w:val="28"/>
        </w:rPr>
        <w:t>Основа экономического потенциала - а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>гропромышленный комплекс. Сельское хозяйство поселения специализируется на производстве зерновых культур</w:t>
      </w:r>
      <w:r w:rsidR="00554B52">
        <w:rPr>
          <w:rFonts w:ascii="Times New Roman" w:hAnsi="Times New Roman" w:cs="Times New Roman"/>
          <w:snapToGrid w:val="0"/>
          <w:sz w:val="28"/>
          <w:szCs w:val="28"/>
        </w:rPr>
        <w:t xml:space="preserve"> и животноводства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. В агропромышленном комплексе функционирует 1 сельскохозяйственное предприятие: ООО « </w:t>
      </w:r>
      <w:proofErr w:type="spellStart"/>
      <w:r w:rsidRPr="004A46E8">
        <w:rPr>
          <w:rFonts w:ascii="Times New Roman" w:hAnsi="Times New Roman" w:cs="Times New Roman"/>
          <w:snapToGrid w:val="0"/>
          <w:sz w:val="28"/>
          <w:szCs w:val="28"/>
        </w:rPr>
        <w:t>Агробизнес</w:t>
      </w:r>
      <w:proofErr w:type="spellEnd"/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» , 1 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ИП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Зайцева Ю.А.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 Сельскохозяйственны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 потребительски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A46E8">
        <w:rPr>
          <w:rFonts w:ascii="Times New Roman" w:hAnsi="Times New Roman" w:cs="Times New Roman"/>
          <w:snapToGrid w:val="0"/>
          <w:sz w:val="28"/>
          <w:szCs w:val="28"/>
        </w:rPr>
        <w:t>снабженческо-сбытов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ой</w:t>
      </w:r>
      <w:proofErr w:type="gramEnd"/>
      <w:r w:rsidRPr="004A46E8">
        <w:rPr>
          <w:rFonts w:ascii="Times New Roman" w:hAnsi="Times New Roman" w:cs="Times New Roman"/>
          <w:snapToGrid w:val="0"/>
          <w:sz w:val="28"/>
          <w:szCs w:val="28"/>
        </w:rPr>
        <w:t xml:space="preserve"> кооператив « </w:t>
      </w:r>
      <w:proofErr w:type="spellStart"/>
      <w:r w:rsidR="00554B52">
        <w:rPr>
          <w:rFonts w:ascii="Times New Roman" w:hAnsi="Times New Roman" w:cs="Times New Roman"/>
          <w:snapToGrid w:val="0"/>
          <w:sz w:val="28"/>
          <w:szCs w:val="28"/>
        </w:rPr>
        <w:t>Агро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оюз</w:t>
      </w:r>
      <w:proofErr w:type="spellEnd"/>
      <w:r w:rsidRPr="004A46E8">
        <w:rPr>
          <w:rFonts w:ascii="Times New Roman" w:hAnsi="Times New Roman" w:cs="Times New Roman"/>
          <w:snapToGrid w:val="0"/>
          <w:sz w:val="28"/>
          <w:szCs w:val="28"/>
        </w:rPr>
        <w:t>», а также Сельскохозяйственный кредитный потребительский кооператив «С</w:t>
      </w:r>
      <w:r w:rsidR="009D5EEC">
        <w:rPr>
          <w:rFonts w:ascii="Times New Roman" w:hAnsi="Times New Roman" w:cs="Times New Roman"/>
          <w:snapToGrid w:val="0"/>
          <w:sz w:val="28"/>
          <w:szCs w:val="28"/>
        </w:rPr>
        <w:t>одружество</w:t>
      </w:r>
      <w:r w:rsidRPr="004A46E8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4A46E8" w:rsidRPr="004A46E8" w:rsidRDefault="008426FB" w:rsidP="004A4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</w:t>
      </w:r>
      <w:r w:rsidR="009D5EEC">
        <w:rPr>
          <w:rFonts w:ascii="Times New Roman" w:hAnsi="Times New Roman" w:cs="Times New Roman"/>
          <w:sz w:val="28"/>
          <w:szCs w:val="28"/>
        </w:rPr>
        <w:t>9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предпринимателей: </w:t>
      </w:r>
      <w:r w:rsidR="009D5EEC">
        <w:rPr>
          <w:rFonts w:ascii="Times New Roman" w:hAnsi="Times New Roman" w:cs="Times New Roman"/>
          <w:sz w:val="28"/>
          <w:szCs w:val="28"/>
        </w:rPr>
        <w:t>5-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торговля, 2 </w:t>
      </w:r>
      <w:r w:rsidR="009D5EEC">
        <w:rPr>
          <w:rFonts w:ascii="Times New Roman" w:hAnsi="Times New Roman" w:cs="Times New Roman"/>
          <w:sz w:val="28"/>
          <w:szCs w:val="28"/>
        </w:rPr>
        <w:t>такси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, </w:t>
      </w:r>
      <w:r w:rsidR="009D5EEC">
        <w:rPr>
          <w:rFonts w:ascii="Times New Roman" w:hAnsi="Times New Roman" w:cs="Times New Roman"/>
          <w:sz w:val="28"/>
          <w:szCs w:val="28"/>
        </w:rPr>
        <w:t>1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D5EEC">
        <w:rPr>
          <w:rFonts w:ascii="Times New Roman" w:hAnsi="Times New Roman" w:cs="Times New Roman"/>
          <w:sz w:val="28"/>
          <w:szCs w:val="28"/>
        </w:rPr>
        <w:t>ет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грузоперевозки</w:t>
      </w:r>
      <w:r w:rsidR="009D5EEC">
        <w:rPr>
          <w:rFonts w:ascii="Times New Roman" w:hAnsi="Times New Roman" w:cs="Times New Roman"/>
          <w:sz w:val="28"/>
          <w:szCs w:val="28"/>
        </w:rPr>
        <w:t>,1-растиниеводство.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D93C6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кооператор» представлено </w:t>
      </w:r>
      <w:r w:rsidR="009D5EEC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4A46E8" w:rsidRPr="004A46E8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9D5EEC">
        <w:rPr>
          <w:rFonts w:ascii="Times New Roman" w:hAnsi="Times New Roman" w:cs="Times New Roman"/>
          <w:sz w:val="28"/>
          <w:szCs w:val="28"/>
        </w:rPr>
        <w:t>ом</w:t>
      </w:r>
      <w:r w:rsidR="004A46E8" w:rsidRPr="004A46E8">
        <w:rPr>
          <w:rFonts w:ascii="Times New Roman" w:hAnsi="Times New Roman" w:cs="Times New Roman"/>
          <w:sz w:val="28"/>
          <w:szCs w:val="28"/>
        </w:rPr>
        <w:t>.</w:t>
      </w:r>
    </w:p>
    <w:p w:rsidR="004A46E8" w:rsidRPr="004A46E8" w:rsidRDefault="004A46E8" w:rsidP="004A46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6E8">
        <w:rPr>
          <w:rFonts w:ascii="Times New Roman" w:hAnsi="Times New Roman" w:cs="Times New Roman"/>
          <w:sz w:val="28"/>
          <w:szCs w:val="28"/>
        </w:rPr>
        <w:t xml:space="preserve">  Количество населения, занятого в отраслях экономики 229 человек.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безусловно</w:t>
      </w:r>
      <w:proofErr w:type="gramEnd"/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служит бюджет.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Формирование бюджета – наиболее важный и сложный вопрос в рамках реализации полномочий.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Среднема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тренского</w:t>
      </w:r>
      <w:proofErr w:type="spell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на 2015 год был утвержден решением Совета депутатов сельского поселения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22.12.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2014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235-рс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«О бюджете 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Добринского</w:t>
      </w:r>
      <w:proofErr w:type="spell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  на 2015 год и на плановый период 2016 и 2017 годов » по доходам в сумме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2835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 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ублей, по расходам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2835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тыс.рублей.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отчетном периоде поступило в бюджет:</w:t>
      </w:r>
      <w:r w:rsidR="00554B5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(Источники дохода)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Налог на доходы физических лиц-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203,7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уб.;</w:t>
      </w:r>
      <w:r w:rsidR="00554B52">
        <w:rPr>
          <w:rFonts w:ascii="Times New Roman" w:eastAsia="Times New Roman" w:hAnsi="Times New Roman"/>
          <w:color w:val="000000"/>
          <w:sz w:val="28"/>
          <w:szCs w:val="28"/>
        </w:rPr>
        <w:t xml:space="preserve"> (5%)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Налог с применением упрощенной системой налогообложения-12,1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Налог на имущество физических лиц-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52,2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уб.;</w:t>
      </w:r>
      <w:r w:rsidR="00554B52">
        <w:rPr>
          <w:rFonts w:ascii="Times New Roman" w:eastAsia="Times New Roman" w:hAnsi="Times New Roman"/>
          <w:color w:val="000000"/>
          <w:sz w:val="28"/>
          <w:szCs w:val="28"/>
        </w:rPr>
        <w:t xml:space="preserve"> (100%)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Земельный налог-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792,5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уб.;</w:t>
      </w:r>
      <w:r w:rsidR="00554B52">
        <w:rPr>
          <w:rFonts w:ascii="Times New Roman" w:eastAsia="Times New Roman" w:hAnsi="Times New Roman"/>
          <w:color w:val="000000"/>
          <w:sz w:val="28"/>
          <w:szCs w:val="28"/>
        </w:rPr>
        <w:t xml:space="preserve"> (100%)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Доходы от использования имущества, находящегося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Прочие неналоговые поступления-14,8 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уб.;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Межбюджетные трансферты /дороги/ </w:t>
      </w:r>
      <w:r>
        <w:rPr>
          <w:rFonts w:ascii="Times New Roman" w:eastAsia="Times New Roman" w:hAnsi="Times New Roman"/>
          <w:color w:val="000000"/>
          <w:sz w:val="28"/>
          <w:szCs w:val="28"/>
        </w:rPr>
        <w:t>235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</w:t>
      </w:r>
      <w:proofErr w:type="spell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Дотации бюджету поселений- </w:t>
      </w:r>
      <w:r>
        <w:rPr>
          <w:rFonts w:ascii="Times New Roman" w:eastAsia="Times New Roman" w:hAnsi="Times New Roman"/>
          <w:color w:val="000000"/>
          <w:sz w:val="28"/>
          <w:szCs w:val="28"/>
        </w:rPr>
        <w:t>1922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уб.;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Субсидии-287,3;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Субвенции-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,5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</w:t>
      </w:r>
      <w:r w:rsidR="00554B52">
        <w:rPr>
          <w:rFonts w:ascii="Times New Roman" w:eastAsia="Times New Roman" w:hAnsi="Times New Roman"/>
          <w:color w:val="000000"/>
          <w:sz w:val="28"/>
          <w:szCs w:val="28"/>
        </w:rPr>
        <w:t xml:space="preserve"> (на первоначальный воинский учет)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доходов-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3580,3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уб.;</w:t>
      </w:r>
    </w:p>
    <w:p w:rsidR="00554B52" w:rsidRPr="000F4528" w:rsidRDefault="00554B52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том числе на ДК-964,8 тыс. руб.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 2015 год бюджет сельского поселения по расходам фактически исполнен на сумму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3579</w:t>
      </w: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тыс. руб.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>в том числе выборочно:</w:t>
      </w:r>
    </w:p>
    <w:p w:rsidR="00554B52" w:rsidRPr="000F4528" w:rsidRDefault="00554B52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уличное освещение-125,1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>благоустройство /</w:t>
      </w:r>
      <w:r>
        <w:rPr>
          <w:rFonts w:ascii="Times New Roman" w:eastAsia="Times New Roman" w:hAnsi="Times New Roman"/>
          <w:sz w:val="28"/>
          <w:szCs w:val="28"/>
        </w:rPr>
        <w:t>место отдыха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554B52">
        <w:rPr>
          <w:rFonts w:ascii="Times New Roman" w:eastAsia="Times New Roman" w:hAnsi="Times New Roman"/>
          <w:sz w:val="28"/>
          <w:szCs w:val="28"/>
        </w:rPr>
        <w:t>обследование дна, анализ воды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/ – </w:t>
      </w:r>
      <w:r>
        <w:rPr>
          <w:rFonts w:ascii="Times New Roman" w:eastAsia="Times New Roman" w:hAnsi="Times New Roman"/>
          <w:sz w:val="28"/>
          <w:szCs w:val="28"/>
        </w:rPr>
        <w:t>5,6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 xml:space="preserve">доставка песка </w:t>
      </w:r>
      <w:r w:rsidR="00554B52">
        <w:rPr>
          <w:rFonts w:ascii="Times New Roman" w:eastAsia="Times New Roman" w:hAnsi="Times New Roman"/>
          <w:sz w:val="28"/>
          <w:szCs w:val="28"/>
        </w:rPr>
        <w:t>на кладбище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F452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/>
          <w:sz w:val="28"/>
          <w:szCs w:val="28"/>
        </w:rPr>
        <w:t>остановочного павильона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28</w:t>
      </w:r>
      <w:r w:rsidRPr="000F452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0 тыс.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 памятника погибшим воинам-</w:t>
      </w:r>
      <w:r w:rsidR="00554B52">
        <w:rPr>
          <w:rFonts w:ascii="Times New Roman" w:eastAsia="Times New Roman" w:hAnsi="Times New Roman"/>
          <w:sz w:val="28"/>
          <w:szCs w:val="28"/>
        </w:rPr>
        <w:t xml:space="preserve">17,2 </w:t>
      </w:r>
      <w:r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554B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>первичный воинский учет- 59,5 тыс</w:t>
      </w:r>
      <w:proofErr w:type="gramStart"/>
      <w:r w:rsidRPr="000F452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sz w:val="28"/>
          <w:szCs w:val="28"/>
        </w:rPr>
        <w:t>уб.;</w:t>
      </w:r>
    </w:p>
    <w:p w:rsidR="00A4706E" w:rsidRPr="000F4528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lastRenderedPageBreak/>
        <w:t>содержание автомобильных дорог муниципального значения -</w:t>
      </w:r>
      <w:r>
        <w:rPr>
          <w:rFonts w:ascii="Times New Roman" w:eastAsia="Times New Roman" w:hAnsi="Times New Roman"/>
          <w:sz w:val="28"/>
          <w:szCs w:val="28"/>
        </w:rPr>
        <w:t>235,4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тыс</w:t>
      </w:r>
      <w:proofErr w:type="gramStart"/>
      <w:r w:rsidRPr="000F452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0F4528">
        <w:rPr>
          <w:rFonts w:ascii="Times New Roman" w:eastAsia="Times New Roman" w:hAnsi="Times New Roman"/>
          <w:sz w:val="28"/>
          <w:szCs w:val="28"/>
        </w:rPr>
        <w:t>уб.;</w:t>
      </w:r>
    </w:p>
    <w:p w:rsidR="00A4706E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528">
        <w:rPr>
          <w:rFonts w:ascii="Times New Roman" w:eastAsia="Times New Roman" w:hAnsi="Times New Roman"/>
          <w:sz w:val="28"/>
          <w:szCs w:val="28"/>
        </w:rPr>
        <w:t>/ул</w:t>
      </w:r>
      <w:proofErr w:type="gramStart"/>
      <w:r w:rsidRPr="000F452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еленая</w:t>
      </w:r>
      <w:r w:rsidR="00657ACB">
        <w:rPr>
          <w:rFonts w:ascii="Times New Roman" w:eastAsia="Times New Roman" w:hAnsi="Times New Roman"/>
          <w:sz w:val="28"/>
          <w:szCs w:val="28"/>
        </w:rPr>
        <w:t>-71,0 тыс</w:t>
      </w:r>
      <w:r w:rsidR="00554B52">
        <w:rPr>
          <w:rFonts w:ascii="Times New Roman" w:eastAsia="Times New Roman" w:hAnsi="Times New Roman"/>
          <w:sz w:val="28"/>
          <w:szCs w:val="28"/>
        </w:rPr>
        <w:t>.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657ACB">
        <w:rPr>
          <w:rFonts w:ascii="Times New Roman" w:eastAsia="Times New Roman" w:hAnsi="Times New Roman"/>
          <w:sz w:val="28"/>
          <w:szCs w:val="28"/>
        </w:rPr>
        <w:t>-</w:t>
      </w:r>
      <w:r w:rsidRPr="000F4528">
        <w:rPr>
          <w:rFonts w:ascii="Times New Roman" w:eastAsia="Times New Roman" w:hAnsi="Times New Roman"/>
          <w:sz w:val="28"/>
          <w:szCs w:val="28"/>
        </w:rPr>
        <w:t xml:space="preserve"> </w:t>
      </w:r>
      <w:r w:rsidR="00657ACB">
        <w:rPr>
          <w:rFonts w:ascii="Times New Roman" w:eastAsia="Times New Roman" w:hAnsi="Times New Roman"/>
          <w:sz w:val="28"/>
          <w:szCs w:val="28"/>
        </w:rPr>
        <w:t xml:space="preserve">ямочный ремонт, шлак-130,5 тыс.руб. </w:t>
      </w:r>
      <w:proofErr w:type="spellStart"/>
      <w:r w:rsidR="00657ACB">
        <w:rPr>
          <w:rFonts w:ascii="Times New Roman" w:eastAsia="Times New Roman" w:hAnsi="Times New Roman"/>
          <w:sz w:val="28"/>
          <w:szCs w:val="28"/>
        </w:rPr>
        <w:t>гредирование</w:t>
      </w:r>
      <w:proofErr w:type="spellEnd"/>
      <w:r w:rsidR="00657ACB">
        <w:rPr>
          <w:rFonts w:ascii="Times New Roman" w:eastAsia="Times New Roman" w:hAnsi="Times New Roman"/>
          <w:sz w:val="28"/>
          <w:szCs w:val="28"/>
        </w:rPr>
        <w:t xml:space="preserve"> шлака-13,9 тыс.руб., очистка дорог-20,0 </w:t>
      </w:r>
      <w:proofErr w:type="spellStart"/>
      <w:r w:rsidR="00657ACB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="00657ACB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632B6E" w:rsidRPr="00632B6E" w:rsidRDefault="005353F7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«Доходы сельского бюджета»</w:t>
      </w:r>
    </w:p>
    <w:tbl>
      <w:tblPr>
        <w:tblStyle w:val="a8"/>
        <w:tblW w:w="0" w:type="auto"/>
        <w:tblLook w:val="04A0"/>
      </w:tblPr>
      <w:tblGrid>
        <w:gridCol w:w="3640"/>
        <w:gridCol w:w="2046"/>
        <w:gridCol w:w="2277"/>
        <w:gridCol w:w="2174"/>
      </w:tblGrid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налога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Подоходный налог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1797,7 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203,7 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224,5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Имущественный налог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49,1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56,0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554,2 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792,5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582,0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Аренда земли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722,2 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имуществ</w:t>
            </w:r>
            <w:proofErr w:type="gramStart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Акцизы)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775,2 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налоги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32B6E" w:rsidRPr="005353F7" w:rsidTr="006A185D">
        <w:tc>
          <w:tcPr>
            <w:tcW w:w="4928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3924,1</w:t>
            </w:r>
          </w:p>
        </w:tc>
        <w:tc>
          <w:tcPr>
            <w:tcW w:w="3574" w:type="dxa"/>
            <w:tcBorders>
              <w:righ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1075,2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632B6E" w:rsidRPr="005353F7" w:rsidRDefault="00632B6E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878,5</w:t>
            </w:r>
          </w:p>
        </w:tc>
      </w:tr>
    </w:tbl>
    <w:p w:rsidR="00632B6E" w:rsidRPr="005353F7" w:rsidRDefault="00632B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Социально – экономическое развитие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Среднематрен</w:t>
      </w: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ского</w:t>
      </w:r>
      <w:proofErr w:type="spellEnd"/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за 2015 год.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Численность населения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Среднематренскому</w:t>
      </w:r>
      <w:proofErr w:type="spell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сельскому поселению 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741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мужчин-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351 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 женщин-</w:t>
      </w:r>
      <w:r>
        <w:rPr>
          <w:rFonts w:ascii="Times New Roman" w:eastAsia="Times New Roman" w:hAnsi="Times New Roman"/>
          <w:color w:val="000000"/>
          <w:sz w:val="28"/>
          <w:szCs w:val="28"/>
        </w:rPr>
        <w:t>390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 дети-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0-16лет-124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, трудоспособное население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>370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, пенсионеры-</w:t>
      </w:r>
      <w:r>
        <w:rPr>
          <w:rFonts w:ascii="Times New Roman" w:eastAsia="Times New Roman" w:hAnsi="Times New Roman"/>
          <w:color w:val="000000"/>
          <w:sz w:val="28"/>
          <w:szCs w:val="28"/>
        </w:rPr>
        <w:t>160 чел.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Молодеж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в возрасте от 14 до 18 лет 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чел.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от 18 до 30 лет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143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чел.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Кол-во работающей молодежи на территории сельского поселения от 18 до 30 лет – 12 чел.</w:t>
      </w:r>
    </w:p>
    <w:p w:rsidR="009D5EEC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за пределами сельского поселения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чел.</w:t>
      </w:r>
    </w:p>
    <w:p w:rsidR="00181868" w:rsidRPr="00181868" w:rsidRDefault="006A185D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«Сведения о многодетных семьях»</w:t>
      </w:r>
    </w:p>
    <w:tbl>
      <w:tblPr>
        <w:tblStyle w:val="a8"/>
        <w:tblW w:w="0" w:type="auto"/>
        <w:tblLook w:val="04A0"/>
      </w:tblPr>
      <w:tblGrid>
        <w:gridCol w:w="7101"/>
        <w:gridCol w:w="3036"/>
      </w:tblGrid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МНОГОДЕТНЫХ СЕМЕЙ 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ИМЕЮТ СОБСТВЕННОЕ ЖИЛЬЕ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СЕМЬИ, ОБРАТИВШИЕСЯ С ЗАЯВЛЕНИЕМ НА ПОЛУЧЕНИЕ ЗЕМЕЛЬНОГО УЧАСТКА ПОД СТРОИТЕЛЬСТВО ЖИЛЬЯ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МАМЫ, ИМЕВШИЕ МАТЕРИНСКИЙ КАПИТАЛ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РЕАЛИЗОВАВШИЕ</w:t>
            </w:r>
            <w:proofErr w:type="gram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МАТЕРИНСКИЙ КАПИТАЛ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1868" w:rsidRPr="00A52FB4" w:rsidTr="006A185D">
        <w:tc>
          <w:tcPr>
            <w:tcW w:w="11023" w:type="dxa"/>
          </w:tcPr>
          <w:p w:rsidR="00181868" w:rsidRPr="00181868" w:rsidRDefault="00181868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3763" w:type="dxa"/>
          </w:tcPr>
          <w:p w:rsidR="00181868" w:rsidRPr="00181868" w:rsidRDefault="00181868" w:rsidP="006A185D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7B388F" w:rsidRDefault="00164E4E" w:rsidP="007B38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течение 2015 года своевременно </w:t>
      </w:r>
      <w:proofErr w:type="gramStart"/>
      <w:r w:rsidRPr="000F452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оказывались меры</w:t>
      </w:r>
      <w:proofErr w:type="gramEnd"/>
      <w:r w:rsidRPr="000F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поддержки льготных категорий населения, малоимущих граждан.</w:t>
      </w:r>
      <w:r w:rsidR="00DC2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52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Оформляли субсидии, детские пособия</w:t>
      </w:r>
    </w:p>
    <w:p w:rsidR="0039125B" w:rsidRDefault="0039125B" w:rsidP="007B388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A46E8" w:rsidRPr="007B388F" w:rsidRDefault="006A185D" w:rsidP="007B38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«Социальная помощь, оказываемая из районного бюджета»</w:t>
      </w:r>
    </w:p>
    <w:tbl>
      <w:tblPr>
        <w:tblStyle w:val="a8"/>
        <w:tblW w:w="0" w:type="auto"/>
        <w:tblLook w:val="04A0"/>
      </w:tblPr>
      <w:tblGrid>
        <w:gridCol w:w="3052"/>
        <w:gridCol w:w="2270"/>
        <w:gridCol w:w="2376"/>
        <w:gridCol w:w="2439"/>
      </w:tblGrid>
      <w:tr w:rsidR="00181868" w:rsidRPr="007779EC" w:rsidTr="006A185D">
        <w:trPr>
          <w:trHeight w:val="797"/>
        </w:trPr>
        <w:tc>
          <w:tcPr>
            <w:tcW w:w="3743" w:type="dxa"/>
            <w:vMerge w:val="restart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868" w:rsidTr="006A185D">
        <w:trPr>
          <w:trHeight w:val="347"/>
        </w:trPr>
        <w:tc>
          <w:tcPr>
            <w:tcW w:w="3743" w:type="dxa"/>
            <w:vMerge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6" w:type="dxa"/>
            <w:gridSpan w:val="3"/>
            <w:tcBorders>
              <w:top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ОБРАТИВШИХСЯ СЕМЕЙ</w:t>
            </w:r>
          </w:p>
        </w:tc>
      </w:tr>
      <w:tr w:rsidR="00181868" w:rsidRPr="007779EC" w:rsidTr="006A185D">
        <w:tc>
          <w:tcPr>
            <w:tcW w:w="374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ДЕТСКИХ ПОСОБИЙ</w:t>
            </w:r>
          </w:p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181868" w:rsidRPr="007779EC" w:rsidTr="006A185D">
        <w:tc>
          <w:tcPr>
            <w:tcW w:w="374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АДРЕСНОЙ ПОМОЩИ</w:t>
            </w:r>
          </w:p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1868" w:rsidRPr="007779EC" w:rsidTr="006A185D">
        <w:tc>
          <w:tcPr>
            <w:tcW w:w="374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СУБСИДИЙ</w:t>
            </w:r>
          </w:p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81868" w:rsidRPr="00181868" w:rsidRDefault="00181868" w:rsidP="006A185D">
            <w:pPr>
              <w:tabs>
                <w:tab w:val="left" w:pos="15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территории сельского поселения складывается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следующая</w:t>
      </w:r>
      <w:r w:rsidRPr="000F45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демографическая ситуация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F45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За 2015 год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Родилось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</w:t>
      </w:r>
    </w:p>
    <w:p w:rsidR="009D5EEC" w:rsidRPr="000F4528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Умерло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человека (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– люди пенсионного возраста,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– трудоспособного)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основном </w:t>
      </w: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онкология, </w:t>
      </w:r>
      <w:proofErr w:type="spellStart"/>
      <w:proofErr w:type="gram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заболеван</w:t>
      </w:r>
      <w:proofErr w:type="spellEnd"/>
      <w:r w:rsidRPr="000F45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5EEC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528">
        <w:rPr>
          <w:rFonts w:ascii="Times New Roman" w:eastAsia="Times New Roman" w:hAnsi="Times New Roman"/>
          <w:color w:val="000000"/>
          <w:sz w:val="28"/>
          <w:szCs w:val="28"/>
        </w:rPr>
        <w:t xml:space="preserve">Естественная убыль составила 4 человека. </w:t>
      </w:r>
    </w:p>
    <w:p w:rsidR="009D5EEC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сравнения: </w:t>
      </w:r>
      <w:r w:rsidRPr="00177608">
        <w:rPr>
          <w:rFonts w:ascii="Times New Roman" w:eastAsia="Times New Roman" w:hAnsi="Times New Roman"/>
          <w:b/>
          <w:color w:val="000000"/>
          <w:sz w:val="28"/>
          <w:szCs w:val="28"/>
        </w:rPr>
        <w:t>в 2014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родилось-13, умерло-9 человек;</w:t>
      </w:r>
    </w:p>
    <w:p w:rsidR="009D5EEC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в</w:t>
      </w:r>
      <w:r w:rsidRPr="001776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2013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родилось-11, умерло 1</w:t>
      </w:r>
      <w:r w:rsidR="00657ACB">
        <w:rPr>
          <w:rFonts w:ascii="Times New Roman" w:eastAsia="Times New Roman" w:hAnsi="Times New Roman"/>
          <w:color w:val="000000"/>
          <w:sz w:val="28"/>
          <w:szCs w:val="28"/>
        </w:rPr>
        <w:t>0</w:t>
      </w:r>
    </w:p>
    <w:p w:rsidR="00181868" w:rsidRDefault="00181868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125B" w:rsidRDefault="0039125B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9125B" w:rsidRDefault="0039125B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9125B" w:rsidRDefault="0039125B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32B6E" w:rsidRPr="00632B6E" w:rsidRDefault="006A185D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«Динамика численности жителей»</w:t>
      </w:r>
    </w:p>
    <w:tbl>
      <w:tblPr>
        <w:tblStyle w:val="a8"/>
        <w:tblpPr w:leftFromText="180" w:rightFromText="180" w:vertAnchor="text" w:horzAnchor="margin" w:tblpY="519"/>
        <w:tblW w:w="0" w:type="auto"/>
        <w:tblLook w:val="04A0"/>
      </w:tblPr>
      <w:tblGrid>
        <w:gridCol w:w="2847"/>
        <w:gridCol w:w="2368"/>
        <w:gridCol w:w="2554"/>
        <w:gridCol w:w="2368"/>
      </w:tblGrid>
      <w:tr w:rsidR="00632B6E" w:rsidRPr="00B11323" w:rsidTr="006A185D"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2014год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632B6E" w:rsidRPr="00B11323" w:rsidTr="006A185D"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ВСЕГО ЖИТЕЛЕЙ</w:t>
            </w:r>
          </w:p>
        </w:tc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757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741</w:t>
            </w:r>
          </w:p>
        </w:tc>
      </w:tr>
      <w:tr w:rsidR="00632B6E" w:rsidRPr="00B11323" w:rsidTr="006A185D"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ДЕТЕЙ ДО 6 ЛЕТ</w:t>
            </w:r>
          </w:p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632B6E" w:rsidRPr="00B11323" w:rsidTr="006A185D"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РОДИЛОСЬ</w:t>
            </w:r>
          </w:p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32B6E" w:rsidRPr="00B11323" w:rsidTr="006A185D"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УМЕРЛО</w:t>
            </w:r>
          </w:p>
          <w:p w:rsidR="00632B6E" w:rsidRPr="006A185D" w:rsidRDefault="00632B6E" w:rsidP="006A185D">
            <w:pPr>
              <w:tabs>
                <w:tab w:val="left" w:pos="39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632B6E" w:rsidRPr="006A185D" w:rsidRDefault="00632B6E" w:rsidP="006A185D">
            <w:pPr>
              <w:tabs>
                <w:tab w:val="left" w:pos="39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4A46E8" w:rsidRPr="004A46E8" w:rsidRDefault="004A46E8" w:rsidP="009D5EE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6E8" w:rsidRP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 поселения в настоящее время работает 1 ФАП</w:t>
      </w:r>
      <w:proofErr w:type="gramStart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была проведена следующая работа: прошли </w:t>
      </w:r>
      <w:proofErr w:type="spellStart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флюробследование</w:t>
      </w:r>
      <w:proofErr w:type="spellEnd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 </w:t>
      </w:r>
      <w:r w:rsidR="00DC2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583 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 населения </w:t>
      </w:r>
      <w:r w:rsidR="00DC27D3">
        <w:rPr>
          <w:rFonts w:ascii="Times New Roman" w:eastAsia="Times New Roman" w:hAnsi="Times New Roman" w:cs="Times New Roman"/>
          <w:color w:val="000000"/>
          <w:sz w:val="28"/>
          <w:szCs w:val="28"/>
        </w:rPr>
        <w:t>469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r w:rsidR="00DC27D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80%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</w:t>
      </w:r>
      <w:r w:rsidR="00781C5E"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не прошло по причине, прописаны, но не проживают, а так же приезжала машина 2 раза по графику, но не сработал компьютер в установке</w:t>
      </w:r>
      <w:proofErr w:type="gramStart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Обследовано нетра</w:t>
      </w:r>
      <w:r w:rsidR="00781C5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спортабельных граждан –</w:t>
      </w:r>
      <w:r w:rsidR="00781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Диспансеризация школьников и детей дошкольного возраста составляет- 100%. </w:t>
      </w:r>
    </w:p>
    <w:p w:rsidR="00781C5E" w:rsidRDefault="00781C5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Маммографию прошли 117 человек (100%)</w:t>
      </w:r>
    </w:p>
    <w:p w:rsidR="00781C5E" w:rsidRPr="004A46E8" w:rsidRDefault="00781C5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274 доз было сделано прививок от гриппа: 200-взрослым, 74-детям. И плюс еще плановые прививки.</w:t>
      </w:r>
    </w:p>
    <w:p w:rsidR="004A46E8" w:rsidRPr="004A46E8" w:rsidRDefault="0039125B" w:rsidP="004A46E8">
      <w:pPr>
        <w:pStyle w:val="a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</w:t>
      </w:r>
      <w:r w:rsidR="004A46E8" w:rsidRPr="004A46E8">
        <w:rPr>
          <w:bCs/>
          <w:color w:val="000000"/>
          <w:sz w:val="28"/>
          <w:szCs w:val="28"/>
          <w:lang w:eastAsia="ru-RU"/>
        </w:rPr>
        <w:t xml:space="preserve">На территории поселения </w:t>
      </w:r>
      <w:r w:rsidR="007D6266">
        <w:rPr>
          <w:bCs/>
          <w:color w:val="000000"/>
          <w:sz w:val="28"/>
          <w:szCs w:val="28"/>
          <w:lang w:eastAsia="ru-RU"/>
        </w:rPr>
        <w:t>5</w:t>
      </w:r>
      <w:r w:rsidR="004A46E8" w:rsidRPr="004A46E8">
        <w:rPr>
          <w:bCs/>
          <w:color w:val="000000"/>
          <w:sz w:val="28"/>
          <w:szCs w:val="28"/>
          <w:lang w:eastAsia="ru-RU"/>
        </w:rPr>
        <w:t>,</w:t>
      </w:r>
      <w:r w:rsidR="007D6266">
        <w:rPr>
          <w:bCs/>
          <w:color w:val="000000"/>
          <w:sz w:val="28"/>
          <w:szCs w:val="28"/>
          <w:lang w:eastAsia="ru-RU"/>
        </w:rPr>
        <w:t>45</w:t>
      </w:r>
      <w:r w:rsidR="004A46E8" w:rsidRPr="004A46E8">
        <w:rPr>
          <w:bCs/>
          <w:color w:val="000000"/>
          <w:sz w:val="28"/>
          <w:szCs w:val="28"/>
          <w:lang w:eastAsia="ru-RU"/>
        </w:rPr>
        <w:t xml:space="preserve"> км</w:t>
      </w:r>
      <w:proofErr w:type="gramStart"/>
      <w:r w:rsidR="004A46E8" w:rsidRPr="004A46E8">
        <w:rPr>
          <w:bCs/>
          <w:color w:val="000000"/>
          <w:sz w:val="28"/>
          <w:szCs w:val="28"/>
          <w:lang w:eastAsia="ru-RU"/>
        </w:rPr>
        <w:t>.</w:t>
      </w:r>
      <w:proofErr w:type="gramEnd"/>
      <w:r w:rsidR="004A46E8" w:rsidRPr="004A46E8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A46E8" w:rsidRPr="004A46E8">
        <w:rPr>
          <w:bCs/>
          <w:color w:val="000000"/>
          <w:sz w:val="28"/>
          <w:szCs w:val="28"/>
          <w:lang w:eastAsia="ru-RU"/>
        </w:rPr>
        <w:t>д</w:t>
      </w:r>
      <w:proofErr w:type="gramEnd"/>
      <w:r w:rsidR="004A46E8" w:rsidRPr="004A46E8">
        <w:rPr>
          <w:bCs/>
          <w:color w:val="000000"/>
          <w:sz w:val="28"/>
          <w:szCs w:val="28"/>
          <w:lang w:eastAsia="ru-RU"/>
        </w:rPr>
        <w:t xml:space="preserve">орог имеют твердое покрытие, что составляет </w:t>
      </w:r>
      <w:r w:rsidR="007D6266">
        <w:rPr>
          <w:bCs/>
          <w:color w:val="000000"/>
          <w:sz w:val="28"/>
          <w:szCs w:val="28"/>
          <w:lang w:eastAsia="ru-RU"/>
        </w:rPr>
        <w:t>39</w:t>
      </w:r>
      <w:r w:rsidR="004A46E8" w:rsidRPr="004A46E8">
        <w:rPr>
          <w:bCs/>
          <w:color w:val="000000"/>
          <w:sz w:val="28"/>
          <w:szCs w:val="28"/>
          <w:lang w:eastAsia="ru-RU"/>
        </w:rPr>
        <w:t xml:space="preserve">% от общей протяженности дорог. В прошедшем году был произведён ремонт дорог в д. </w:t>
      </w:r>
      <w:proofErr w:type="spellStart"/>
      <w:r w:rsidR="007D6266">
        <w:rPr>
          <w:bCs/>
          <w:color w:val="000000"/>
          <w:sz w:val="28"/>
          <w:szCs w:val="28"/>
          <w:lang w:eastAsia="ru-RU"/>
        </w:rPr>
        <w:t>Елизаветинка</w:t>
      </w:r>
      <w:proofErr w:type="spellEnd"/>
      <w:r w:rsidR="007D6266">
        <w:rPr>
          <w:bCs/>
          <w:color w:val="000000"/>
          <w:sz w:val="28"/>
          <w:szCs w:val="28"/>
          <w:lang w:eastAsia="ru-RU"/>
        </w:rPr>
        <w:t>-</w:t>
      </w:r>
      <w:r w:rsidR="00CA7814">
        <w:rPr>
          <w:bCs/>
          <w:color w:val="000000"/>
          <w:sz w:val="28"/>
          <w:szCs w:val="28"/>
          <w:lang w:eastAsia="ru-RU"/>
        </w:rPr>
        <w:t xml:space="preserve"> </w:t>
      </w:r>
      <w:r w:rsidR="007D6266">
        <w:rPr>
          <w:bCs/>
          <w:color w:val="000000"/>
          <w:sz w:val="28"/>
          <w:szCs w:val="28"/>
          <w:lang w:eastAsia="ru-RU"/>
        </w:rPr>
        <w:t xml:space="preserve">отсыпано шлаком на 130,5 </w:t>
      </w:r>
      <w:proofErr w:type="spellStart"/>
      <w:r w:rsidR="007D6266">
        <w:rPr>
          <w:bCs/>
          <w:color w:val="000000"/>
          <w:sz w:val="28"/>
          <w:szCs w:val="28"/>
          <w:lang w:eastAsia="ru-RU"/>
        </w:rPr>
        <w:t>тыс</w:t>
      </w:r>
      <w:proofErr w:type="spellEnd"/>
      <w:r w:rsidR="007D6266">
        <w:rPr>
          <w:bCs/>
          <w:color w:val="000000"/>
          <w:sz w:val="28"/>
          <w:szCs w:val="28"/>
          <w:lang w:eastAsia="ru-RU"/>
        </w:rPr>
        <w:t xml:space="preserve"> рублей и </w:t>
      </w:r>
      <w:proofErr w:type="spellStart"/>
      <w:r w:rsidR="007D6266">
        <w:rPr>
          <w:bCs/>
          <w:color w:val="000000"/>
          <w:sz w:val="28"/>
          <w:szCs w:val="28"/>
          <w:lang w:eastAsia="ru-RU"/>
        </w:rPr>
        <w:t>гредирование</w:t>
      </w:r>
      <w:proofErr w:type="spellEnd"/>
      <w:r w:rsidR="007D6266">
        <w:rPr>
          <w:bCs/>
          <w:color w:val="000000"/>
          <w:sz w:val="28"/>
          <w:szCs w:val="28"/>
          <w:lang w:eastAsia="ru-RU"/>
        </w:rPr>
        <w:t xml:space="preserve"> на 13,9 </w:t>
      </w:r>
      <w:proofErr w:type="spellStart"/>
      <w:r w:rsidR="007D6266">
        <w:rPr>
          <w:bCs/>
          <w:color w:val="000000"/>
          <w:sz w:val="28"/>
          <w:szCs w:val="28"/>
          <w:lang w:eastAsia="ru-RU"/>
        </w:rPr>
        <w:t>тыс</w:t>
      </w:r>
      <w:proofErr w:type="spellEnd"/>
      <w:r w:rsidR="007D6266">
        <w:rPr>
          <w:bCs/>
          <w:color w:val="000000"/>
          <w:sz w:val="28"/>
          <w:szCs w:val="28"/>
          <w:lang w:eastAsia="ru-RU"/>
        </w:rPr>
        <w:t xml:space="preserve"> руб.</w:t>
      </w:r>
      <w:r w:rsidR="004A46E8" w:rsidRPr="004A46E8">
        <w:rPr>
          <w:bCs/>
          <w:color w:val="000000"/>
          <w:sz w:val="28"/>
          <w:szCs w:val="28"/>
          <w:lang w:eastAsia="ru-RU"/>
        </w:rPr>
        <w:t xml:space="preserve">, ямочный ремонт в с. </w:t>
      </w:r>
      <w:r w:rsidR="007D6266">
        <w:rPr>
          <w:bCs/>
          <w:color w:val="000000"/>
          <w:sz w:val="28"/>
          <w:szCs w:val="28"/>
          <w:lang w:eastAsia="ru-RU"/>
        </w:rPr>
        <w:t xml:space="preserve">Средняя </w:t>
      </w:r>
      <w:proofErr w:type="spellStart"/>
      <w:r w:rsidR="007D6266">
        <w:rPr>
          <w:bCs/>
          <w:color w:val="000000"/>
          <w:sz w:val="28"/>
          <w:szCs w:val="28"/>
          <w:lang w:eastAsia="ru-RU"/>
        </w:rPr>
        <w:t>Матренка</w:t>
      </w:r>
      <w:proofErr w:type="spellEnd"/>
      <w:r w:rsidR="007D6266">
        <w:rPr>
          <w:bCs/>
          <w:color w:val="000000"/>
          <w:sz w:val="28"/>
          <w:szCs w:val="28"/>
          <w:lang w:eastAsia="ru-RU"/>
        </w:rPr>
        <w:t>, ул</w:t>
      </w:r>
      <w:proofErr w:type="gramStart"/>
      <w:r w:rsidR="007D6266">
        <w:rPr>
          <w:bCs/>
          <w:color w:val="000000"/>
          <w:sz w:val="28"/>
          <w:szCs w:val="28"/>
          <w:lang w:eastAsia="ru-RU"/>
        </w:rPr>
        <w:t>.З</w:t>
      </w:r>
      <w:proofErr w:type="gramEnd"/>
      <w:r w:rsidR="007D6266">
        <w:rPr>
          <w:bCs/>
          <w:color w:val="000000"/>
          <w:sz w:val="28"/>
          <w:szCs w:val="28"/>
          <w:lang w:eastAsia="ru-RU"/>
        </w:rPr>
        <w:t>еленая</w:t>
      </w:r>
      <w:r w:rsidR="004A46E8" w:rsidRPr="004A46E8">
        <w:rPr>
          <w:bCs/>
          <w:color w:val="000000"/>
          <w:sz w:val="28"/>
          <w:szCs w:val="28"/>
          <w:lang w:eastAsia="ru-RU"/>
        </w:rPr>
        <w:t xml:space="preserve"> на  сумму </w:t>
      </w:r>
      <w:r w:rsidR="007D6266">
        <w:rPr>
          <w:bCs/>
          <w:color w:val="000000"/>
          <w:sz w:val="28"/>
          <w:szCs w:val="28"/>
          <w:lang w:eastAsia="ru-RU"/>
        </w:rPr>
        <w:t>71</w:t>
      </w:r>
      <w:r w:rsidR="004A46E8" w:rsidRPr="004A46E8">
        <w:rPr>
          <w:sz w:val="28"/>
          <w:szCs w:val="28"/>
        </w:rPr>
        <w:t xml:space="preserve"> т</w:t>
      </w:r>
      <w:r w:rsidR="007D6266">
        <w:rPr>
          <w:sz w:val="28"/>
          <w:szCs w:val="28"/>
        </w:rPr>
        <w:t>ыс</w:t>
      </w:r>
      <w:r w:rsidR="004A46E8" w:rsidRPr="004A46E8">
        <w:rPr>
          <w:sz w:val="28"/>
          <w:szCs w:val="28"/>
        </w:rPr>
        <w:t>.руб.</w:t>
      </w:r>
      <w:r w:rsidR="007D6266">
        <w:rPr>
          <w:sz w:val="28"/>
          <w:szCs w:val="28"/>
        </w:rPr>
        <w:t xml:space="preserve"> </w:t>
      </w:r>
    </w:p>
    <w:p w:rsidR="004A46E8" w:rsidRPr="004A46E8" w:rsidRDefault="004A46E8" w:rsidP="005A63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Среднематренский</w:t>
      </w:r>
      <w:proofErr w:type="spellEnd"/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проводится целенаправленная работа по благоустройству территории: произведен ремонт памятника погибшим воина ВОВ, на постоянной основе производится убо</w:t>
      </w:r>
      <w:r w:rsidR="005A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рка,</w:t>
      </w:r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окашивание</w:t>
      </w:r>
      <w:proofErr w:type="spellEnd"/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территории, доставка песка, приобретение остановочного павильона для  школьников, на ремонт памятника погибшим воинам ВОВ была оказана спонсорская помощь ООО «</w:t>
      </w:r>
      <w:proofErr w:type="spellStart"/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Агробизнес</w:t>
      </w:r>
      <w:proofErr w:type="spellEnd"/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сумме </w:t>
      </w:r>
      <w:r w:rsidR="001F5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A635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81C5E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ыс</w:t>
      </w:r>
      <w:proofErr w:type="gramStart"/>
      <w:r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  <w:r w:rsidR="001F52FC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работу,</w:t>
      </w:r>
      <w:r w:rsidR="00CA7814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2FC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CA7814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F52FC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оительные материалы приобретались за счет</w:t>
      </w:r>
      <w:r w:rsidR="00CA7814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1F52FC"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бюджета</w:t>
      </w:r>
      <w:r w:rsidRPr="00CA7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4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очистку дорог поселения  от снега бесплатно выполняет ООО «</w:t>
      </w:r>
      <w:proofErr w:type="spellStart"/>
      <w:r w:rsidR="005A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Агробизнес</w:t>
      </w:r>
      <w:proofErr w:type="spellEnd"/>
      <w:r w:rsidR="005A6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81868" w:rsidRDefault="004A46E8" w:rsidP="004A4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4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4A46E8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ведется постановка граждан на учет по программам "Устойчивое развитие сельских  территорий  на 2014 - 2017 годы  и  на  период до 2020 года" и «О государственной поддержке в обеспечении жильем молодых семей до 2016года». По первой программе на учете стоят 3 семьи, по второй  так же – </w:t>
      </w:r>
      <w:r w:rsidR="005A6350">
        <w:rPr>
          <w:rFonts w:ascii="Times New Roman" w:hAnsi="Times New Roman" w:cs="Times New Roman"/>
          <w:sz w:val="28"/>
          <w:szCs w:val="28"/>
        </w:rPr>
        <w:t>2</w:t>
      </w:r>
      <w:r w:rsidRPr="004A46E8">
        <w:rPr>
          <w:rFonts w:ascii="Times New Roman" w:hAnsi="Times New Roman" w:cs="Times New Roman"/>
          <w:sz w:val="28"/>
          <w:szCs w:val="28"/>
        </w:rPr>
        <w:t xml:space="preserve"> семьи. Финансирование данных программ ведется из областного бюджета.</w:t>
      </w:r>
    </w:p>
    <w:p w:rsidR="004A46E8" w:rsidRPr="00181868" w:rsidRDefault="00181868" w:rsidP="004A4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68">
        <w:rPr>
          <w:rFonts w:ascii="Times New Roman" w:hAnsi="Times New Roman" w:cs="Times New Roman"/>
          <w:b/>
          <w:sz w:val="28"/>
          <w:szCs w:val="28"/>
        </w:rPr>
        <w:t>слайд</w:t>
      </w:r>
      <w:r w:rsidR="004A46E8" w:rsidRPr="0018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5D">
        <w:rPr>
          <w:rFonts w:ascii="Times New Roman" w:hAnsi="Times New Roman" w:cs="Times New Roman"/>
          <w:b/>
          <w:sz w:val="28"/>
          <w:szCs w:val="28"/>
        </w:rPr>
        <w:t xml:space="preserve"> «Объем денежных средств, выделенных </w:t>
      </w:r>
      <w:proofErr w:type="gramStart"/>
      <w:r w:rsidR="006A18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A185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3370"/>
        <w:gridCol w:w="2170"/>
        <w:gridCol w:w="2170"/>
        <w:gridCol w:w="2427"/>
      </w:tblGrid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  <w:p w:rsidR="00181868" w:rsidRPr="00181868" w:rsidRDefault="00CA7814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(уличное освещение, памятник, авт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авильон)</w:t>
            </w: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444,3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367,1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210,2</w:t>
            </w:r>
          </w:p>
        </w:tc>
      </w:tr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ПЛАН</w:t>
            </w: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1868" w:rsidTr="006A185D"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1006,5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235,4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1064,5</w:t>
            </w:r>
          </w:p>
        </w:tc>
      </w:tr>
      <w:tr w:rsidR="00181868" w:rsidTr="006A185D">
        <w:tc>
          <w:tcPr>
            <w:tcW w:w="3696" w:type="dxa"/>
          </w:tcPr>
          <w:p w:rsid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  <w:p w:rsidR="00CA7814" w:rsidRPr="00181868" w:rsidRDefault="00CA7814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порывы</w:t>
            </w:r>
          </w:p>
        </w:tc>
        <w:tc>
          <w:tcPr>
            <w:tcW w:w="3696" w:type="dxa"/>
          </w:tcPr>
          <w:p w:rsid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1256,8</w:t>
            </w:r>
          </w:p>
          <w:p w:rsidR="00CA7814" w:rsidRPr="00181868" w:rsidRDefault="00CA7814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3697" w:type="dxa"/>
          </w:tcPr>
          <w:p w:rsidR="00181868" w:rsidRPr="00181868" w:rsidRDefault="00181868" w:rsidP="006A185D">
            <w:pPr>
              <w:tabs>
                <w:tab w:val="left" w:pos="57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переданы полномочия</w:t>
            </w:r>
          </w:p>
        </w:tc>
      </w:tr>
    </w:tbl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4A46E8" w:rsidRDefault="004A46E8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46E8">
        <w:rPr>
          <w:rFonts w:ascii="Times New Roman" w:hAnsi="Times New Roman" w:cs="Times New Roman"/>
          <w:sz w:val="28"/>
          <w:szCs w:val="28"/>
        </w:rPr>
        <w:t xml:space="preserve">В 2015 году введено в эксплуатацию  общей площадью  </w:t>
      </w:r>
      <w:r w:rsidR="005A6350">
        <w:rPr>
          <w:rFonts w:ascii="Times New Roman" w:hAnsi="Times New Roman" w:cs="Times New Roman"/>
          <w:sz w:val="28"/>
          <w:szCs w:val="28"/>
        </w:rPr>
        <w:t>418</w:t>
      </w:r>
      <w:r w:rsidRPr="004A46E8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A46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46E8">
        <w:rPr>
          <w:rFonts w:ascii="Times New Roman" w:hAnsi="Times New Roman" w:cs="Times New Roman"/>
          <w:sz w:val="28"/>
          <w:szCs w:val="28"/>
        </w:rPr>
        <w:t xml:space="preserve">етров жилья </w:t>
      </w:r>
      <w:r w:rsidR="005A6350">
        <w:rPr>
          <w:rFonts w:ascii="Times New Roman" w:hAnsi="Times New Roman" w:cs="Times New Roman"/>
          <w:sz w:val="28"/>
          <w:szCs w:val="28"/>
        </w:rPr>
        <w:t xml:space="preserve">(это за счет пристроек в жилых домах). </w:t>
      </w:r>
      <w:r w:rsidRPr="004A46E8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на одного жителя сельского поселения, введенная в действие за </w:t>
      </w:r>
      <w:r w:rsidRPr="00181868">
        <w:rPr>
          <w:rFonts w:ascii="Times New Roman" w:hAnsi="Times New Roman" w:cs="Times New Roman"/>
          <w:sz w:val="28"/>
          <w:szCs w:val="28"/>
        </w:rPr>
        <w:t>2015 год, составила 0,62 кв</w:t>
      </w:r>
      <w:proofErr w:type="gramStart"/>
      <w:r w:rsidRPr="001818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1868">
        <w:rPr>
          <w:rFonts w:ascii="Times New Roman" w:hAnsi="Times New Roman" w:cs="Times New Roman"/>
          <w:sz w:val="28"/>
          <w:szCs w:val="28"/>
        </w:rPr>
        <w:t>етров на 1 человека.</w:t>
      </w:r>
    </w:p>
    <w:p w:rsidR="00181868" w:rsidRPr="00181868" w:rsidRDefault="006A185D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«Показатели развития территории»</w:t>
      </w:r>
    </w:p>
    <w:tbl>
      <w:tblPr>
        <w:tblStyle w:val="a8"/>
        <w:tblW w:w="0" w:type="auto"/>
        <w:tblLook w:val="04A0"/>
      </w:tblPr>
      <w:tblGrid>
        <w:gridCol w:w="2978"/>
        <w:gridCol w:w="1295"/>
        <w:gridCol w:w="1568"/>
        <w:gridCol w:w="1518"/>
        <w:gridCol w:w="2778"/>
      </w:tblGrid>
      <w:tr w:rsidR="00181868" w:rsidRPr="00181868" w:rsidTr="006A185D">
        <w:tc>
          <w:tcPr>
            <w:tcW w:w="4242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2014год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(ПЛАН)</w:t>
            </w:r>
          </w:p>
        </w:tc>
      </w:tr>
      <w:tr w:rsidR="00181868" w:rsidRPr="00181868" w:rsidTr="006A185D">
        <w:tc>
          <w:tcPr>
            <w:tcW w:w="4242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ВВОД ЖИЛЬЯ</w:t>
            </w:r>
          </w:p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2268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</w:tr>
      <w:tr w:rsidR="00181868" w:rsidRPr="00181868" w:rsidTr="006A185D">
        <w:tc>
          <w:tcPr>
            <w:tcW w:w="4242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РАБОЧИХ МЕСТ</w:t>
            </w:r>
          </w:p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</w:tr>
      <w:tr w:rsidR="00181868" w:rsidRPr="00181868" w:rsidTr="006A185D">
        <w:tc>
          <w:tcPr>
            <w:tcW w:w="4242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2-5 </w:t>
            </w:r>
            <w:proofErr w:type="spell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  <w:p w:rsidR="00181868" w:rsidRPr="00181868" w:rsidRDefault="00181868" w:rsidP="006A185D">
            <w:pPr>
              <w:tabs>
                <w:tab w:val="left" w:pos="34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(для приобретения оборудования и реконструкции помещения для СПССПК «</w:t>
            </w:r>
            <w:proofErr w:type="spellStart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Агросоюз</w:t>
            </w:r>
            <w:proofErr w:type="spellEnd"/>
            <w:r w:rsidRPr="00181868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</w:tr>
    </w:tbl>
    <w:p w:rsidR="00181868" w:rsidRDefault="00181868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5B" w:rsidRDefault="0039125B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5B" w:rsidRDefault="0039125B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50F" w:rsidRDefault="002C550F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868" w:rsidRDefault="00181868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68">
        <w:rPr>
          <w:rFonts w:ascii="Times New Roman" w:hAnsi="Times New Roman" w:cs="Times New Roman"/>
          <w:b/>
          <w:sz w:val="28"/>
          <w:szCs w:val="28"/>
        </w:rPr>
        <w:lastRenderedPageBreak/>
        <w:t>Благоустроенность жилья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pPr w:leftFromText="180" w:rightFromText="180" w:vertAnchor="page" w:horzAnchor="margin" w:tblpY="2206"/>
        <w:tblW w:w="0" w:type="auto"/>
        <w:tblLook w:val="04A0"/>
      </w:tblPr>
      <w:tblGrid>
        <w:gridCol w:w="5352"/>
        <w:gridCol w:w="4785"/>
      </w:tblGrid>
      <w:tr w:rsidR="00CA7814" w:rsidRPr="00662037" w:rsidTr="00CA7814">
        <w:trPr>
          <w:trHeight w:val="965"/>
        </w:trPr>
        <w:tc>
          <w:tcPr>
            <w:tcW w:w="5352" w:type="dxa"/>
            <w:tcBorders>
              <w:bottom w:val="single" w:sz="4" w:space="0" w:color="auto"/>
            </w:tcBorders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ГАЗИФИЦИРОВАНО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26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5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дома, 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 со счетчиками</w:t>
            </w:r>
          </w:p>
        </w:tc>
      </w:tr>
      <w:tr w:rsidR="00CA7814" w:rsidRPr="00662037" w:rsidTr="00CA7814">
        <w:trPr>
          <w:trHeight w:val="411"/>
        </w:trPr>
        <w:tc>
          <w:tcPr>
            <w:tcW w:w="5352" w:type="dxa"/>
            <w:tcBorders>
              <w:top w:val="single" w:sz="4" w:space="0" w:color="auto"/>
            </w:tcBorders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ЭНЕРГООБЕСПЕЧЕНИЕ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273 дома</w:t>
            </w:r>
          </w:p>
        </w:tc>
      </w:tr>
      <w:tr w:rsidR="00CA7814" w:rsidRPr="00662037" w:rsidTr="00CA7814">
        <w:tc>
          <w:tcPr>
            <w:tcW w:w="5352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ГОРЯЧЕЕ ВОДОСНАБЖЕНИЕ</w:t>
            </w:r>
          </w:p>
        </w:tc>
        <w:tc>
          <w:tcPr>
            <w:tcW w:w="4785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211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домов, в том числе без счетчиков 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62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дома</w:t>
            </w:r>
          </w:p>
        </w:tc>
      </w:tr>
      <w:tr w:rsidR="00CA7814" w:rsidRPr="00662037" w:rsidTr="00CA7814">
        <w:tc>
          <w:tcPr>
            <w:tcW w:w="5352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ТЕЛЕФОНИЗАЦИЯ</w:t>
            </w:r>
          </w:p>
        </w:tc>
        <w:tc>
          <w:tcPr>
            <w:tcW w:w="4785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126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объектов, из них 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12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–организаций,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114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домов, 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48 </w:t>
            </w: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портов с выходом в Интернет</w:t>
            </w:r>
          </w:p>
        </w:tc>
      </w:tr>
      <w:tr w:rsidR="00CA7814" w:rsidRPr="00662037" w:rsidTr="00CA7814">
        <w:tc>
          <w:tcPr>
            <w:tcW w:w="5352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ПРОТЯЖЕННОСТЬ ГАЗОВЫХ СЕТЕЙ</w:t>
            </w:r>
          </w:p>
        </w:tc>
        <w:tc>
          <w:tcPr>
            <w:tcW w:w="4785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12,7 к</w:t>
            </w:r>
            <w:proofErr w:type="gramStart"/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м-</w:t>
            </w:r>
            <w:proofErr w:type="gramEnd"/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сетей</w:t>
            </w:r>
          </w:p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19,7 к</w:t>
            </w:r>
            <w:proofErr w:type="gramStart"/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м-</w:t>
            </w:r>
            <w:proofErr w:type="gramEnd"/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 селу низкого давления</w:t>
            </w:r>
          </w:p>
        </w:tc>
      </w:tr>
      <w:tr w:rsidR="00CA7814" w:rsidRPr="00662037" w:rsidTr="00CA7814">
        <w:tc>
          <w:tcPr>
            <w:tcW w:w="5352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ПРОТЯЖЕННОСТЬ ВОДОПРОВОДНЫХ СЕТЕЙ</w:t>
            </w:r>
          </w:p>
        </w:tc>
        <w:tc>
          <w:tcPr>
            <w:tcW w:w="4785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20,6 км</w:t>
            </w:r>
          </w:p>
        </w:tc>
      </w:tr>
      <w:tr w:rsidR="00CA7814" w:rsidRPr="00662037" w:rsidTr="00CA7814">
        <w:tc>
          <w:tcPr>
            <w:tcW w:w="5352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УСТАНОВЛЕНО ТАКСОФОНОВ</w:t>
            </w:r>
          </w:p>
        </w:tc>
        <w:tc>
          <w:tcPr>
            <w:tcW w:w="4785" w:type="dxa"/>
          </w:tcPr>
          <w:p w:rsidR="00CA7814" w:rsidRPr="00662037" w:rsidRDefault="00CA7814" w:rsidP="00CA7814">
            <w:pPr>
              <w:tabs>
                <w:tab w:val="left" w:pos="600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203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D63982" w:rsidRDefault="00D63982" w:rsidP="004A46E8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85" w:rsidRDefault="00BE0185" w:rsidP="00AC08E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A7814" w:rsidRPr="00AC08ED" w:rsidRDefault="008C40EE" w:rsidP="00AC08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>Почта</w:t>
      </w:r>
      <w:proofErr w:type="gramStart"/>
      <w:r w:rsidRPr="00AC08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46D" w:rsidRPr="00AC08ED">
        <w:rPr>
          <w:rFonts w:ascii="Times New Roman" w:hAnsi="Times New Roman" w:cs="Times New Roman"/>
          <w:sz w:val="28"/>
          <w:szCs w:val="28"/>
        </w:rPr>
        <w:t xml:space="preserve"> </w:t>
      </w:r>
      <w:r w:rsidRPr="00AC08ED">
        <w:rPr>
          <w:rFonts w:ascii="Times New Roman" w:hAnsi="Times New Roman" w:cs="Times New Roman"/>
          <w:sz w:val="28"/>
          <w:szCs w:val="28"/>
        </w:rPr>
        <w:t>Корреспонденция доставляется вовремя, новые работники работают дружно</w:t>
      </w:r>
      <w:r w:rsidR="00D9146D" w:rsidRPr="00AC08ED">
        <w:rPr>
          <w:rFonts w:ascii="Times New Roman" w:hAnsi="Times New Roman" w:cs="Times New Roman"/>
          <w:sz w:val="28"/>
          <w:szCs w:val="28"/>
        </w:rPr>
        <w:t>, в коллективе теплая, добрая атмосфера. Выписывают 250 экземпляров газет, журналов, из них большая часть «</w:t>
      </w:r>
      <w:proofErr w:type="spellStart"/>
      <w:r w:rsidR="00D9146D" w:rsidRPr="00AC08ED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D9146D" w:rsidRPr="00AC08ED">
        <w:rPr>
          <w:rFonts w:ascii="Times New Roman" w:hAnsi="Times New Roman" w:cs="Times New Roman"/>
          <w:sz w:val="28"/>
          <w:szCs w:val="28"/>
        </w:rPr>
        <w:t xml:space="preserve"> вести», которую жители любят и читают.</w:t>
      </w:r>
    </w:p>
    <w:p w:rsidR="00D9146D" w:rsidRPr="00AC08ED" w:rsidRDefault="00D9146D" w:rsidP="00AC08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>Сбербанк</w:t>
      </w:r>
      <w:proofErr w:type="gramStart"/>
      <w:r w:rsidRPr="00AC08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8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08ED">
        <w:rPr>
          <w:rFonts w:ascii="Times New Roman" w:hAnsi="Times New Roman" w:cs="Times New Roman"/>
          <w:sz w:val="28"/>
          <w:szCs w:val="28"/>
        </w:rPr>
        <w:t xml:space="preserve">аботает 1 раз в неделю. Работник приезжает с </w:t>
      </w:r>
      <w:proofErr w:type="spellStart"/>
      <w:r w:rsidRPr="00AC08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08ED">
        <w:rPr>
          <w:rFonts w:ascii="Times New Roman" w:hAnsi="Times New Roman" w:cs="Times New Roman"/>
          <w:sz w:val="28"/>
          <w:szCs w:val="28"/>
        </w:rPr>
        <w:t xml:space="preserve"> сбербанка. Старается обслужить всех, не уходя даже на перерыв.</w:t>
      </w:r>
    </w:p>
    <w:p w:rsidR="00D9146D" w:rsidRPr="00AC08ED" w:rsidRDefault="00D9146D" w:rsidP="00AC08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 xml:space="preserve">Бытовка </w:t>
      </w:r>
      <w:r w:rsidRPr="00AC08ED">
        <w:rPr>
          <w:rFonts w:ascii="Times New Roman" w:hAnsi="Times New Roman" w:cs="Times New Roman"/>
          <w:sz w:val="28"/>
          <w:szCs w:val="28"/>
        </w:rPr>
        <w:t>носит выездной характер Оказание услуг 290 рублей на человека</w:t>
      </w:r>
    </w:p>
    <w:p w:rsidR="00D9146D" w:rsidRPr="00AC08ED" w:rsidRDefault="00D9146D" w:rsidP="00AC08E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 xml:space="preserve">Магазины </w:t>
      </w:r>
      <w:r w:rsidRPr="00AC08ED">
        <w:rPr>
          <w:rFonts w:ascii="Times New Roman" w:hAnsi="Times New Roman" w:cs="Times New Roman"/>
          <w:sz w:val="28"/>
          <w:szCs w:val="28"/>
        </w:rPr>
        <w:t xml:space="preserve">(3 магазина на территории поселения «Мечта», «Мираж», «Отличный») </w:t>
      </w:r>
      <w:proofErr w:type="gramStart"/>
      <w:r w:rsidRPr="00AC08E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AC08ED">
        <w:rPr>
          <w:rFonts w:ascii="Times New Roman" w:hAnsi="Times New Roman" w:cs="Times New Roman"/>
          <w:sz w:val="28"/>
          <w:szCs w:val="28"/>
        </w:rPr>
        <w:t>ез их наличия село представить невозможно. На душу населения продано товаров около 20 тыс</w:t>
      </w:r>
      <w:proofErr w:type="gramStart"/>
      <w:r w:rsidRPr="00AC08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08ED">
        <w:rPr>
          <w:rFonts w:ascii="Times New Roman" w:hAnsi="Times New Roman" w:cs="Times New Roman"/>
          <w:sz w:val="28"/>
          <w:szCs w:val="28"/>
        </w:rPr>
        <w:t xml:space="preserve">уб. Все продавцы вежливые, товары всегда в ассортименте, </w:t>
      </w:r>
      <w:r w:rsidR="00AC08ED" w:rsidRPr="00AC08ED">
        <w:rPr>
          <w:rFonts w:ascii="Times New Roman" w:hAnsi="Times New Roman" w:cs="Times New Roman"/>
          <w:sz w:val="28"/>
          <w:szCs w:val="28"/>
        </w:rPr>
        <w:t>кому что необходимо, делают заявки.</w:t>
      </w:r>
    </w:p>
    <w:p w:rsidR="00AC08ED" w:rsidRPr="00AC08ED" w:rsidRDefault="00AC08ED" w:rsidP="00AC08ED">
      <w:pPr>
        <w:pStyle w:val="a9"/>
        <w:rPr>
          <w:rFonts w:ascii="Times New Roman" w:hAnsi="Times New Roman" w:cs="Times New Roman"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 xml:space="preserve">32 одиноко проживающих пенсионера находятся на социальном обеспечении 4-х соцработников, </w:t>
      </w:r>
      <w:r w:rsidRPr="00AC08ED">
        <w:rPr>
          <w:rFonts w:ascii="Times New Roman" w:hAnsi="Times New Roman" w:cs="Times New Roman"/>
          <w:sz w:val="28"/>
          <w:szCs w:val="28"/>
        </w:rPr>
        <w:t xml:space="preserve">которые покупают им продукты питания, осуществляют оплату коммунальных платежей, покупку лекарств, иногда приходится сделать уборку в доме. Прополоть огород. Но одинокие люди ждут прихода </w:t>
      </w:r>
      <w:r w:rsidRPr="00AC08ED">
        <w:rPr>
          <w:rFonts w:ascii="Times New Roman" w:hAnsi="Times New Roman" w:cs="Times New Roman"/>
          <w:sz w:val="28"/>
          <w:szCs w:val="28"/>
        </w:rPr>
        <w:lastRenderedPageBreak/>
        <w:t>соцработников</w:t>
      </w:r>
      <w:proofErr w:type="gramStart"/>
      <w:r w:rsidRPr="00AC0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8ED">
        <w:rPr>
          <w:rFonts w:ascii="Times New Roman" w:hAnsi="Times New Roman" w:cs="Times New Roman"/>
          <w:sz w:val="28"/>
          <w:szCs w:val="28"/>
        </w:rPr>
        <w:t xml:space="preserve"> чтобы поговорить с ними, услышать от них доброе слово. Каждый соцработник добросовестно относится к своей работе. Жалоб на соцработников нет.</w:t>
      </w:r>
    </w:p>
    <w:p w:rsidR="00AC08ED" w:rsidRPr="00AC08ED" w:rsidRDefault="00AC08ED" w:rsidP="00AC08E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C08ED">
        <w:rPr>
          <w:rFonts w:ascii="Times New Roman" w:hAnsi="Times New Roman" w:cs="Times New Roman"/>
          <w:b/>
          <w:sz w:val="28"/>
          <w:szCs w:val="28"/>
        </w:rPr>
        <w:t>Что касается культуры</w:t>
      </w:r>
      <w:r>
        <w:rPr>
          <w:rFonts w:ascii="Times New Roman" w:hAnsi="Times New Roman" w:cs="Times New Roman"/>
          <w:b/>
          <w:sz w:val="28"/>
          <w:szCs w:val="28"/>
        </w:rPr>
        <w:t>, то на это надо иметь талант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любить свое дело</w:t>
      </w:r>
    </w:p>
    <w:p w:rsidR="004A46E8" w:rsidRPr="004A46E8" w:rsidRDefault="004A46E8" w:rsidP="006A18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2015 г. в </w:t>
      </w:r>
      <w:proofErr w:type="spellStart"/>
      <w:r w:rsidR="005A635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Среднематренском</w:t>
      </w:r>
      <w:proofErr w:type="spellEnd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ДК работали кружки по интересам для детей и подростков. </w:t>
      </w:r>
      <w:r w:rsidR="006A185D">
        <w:rPr>
          <w:rFonts w:ascii="Times New Roman" w:eastAsia="Times New Roman" w:hAnsi="Times New Roman" w:cs="Times New Roman"/>
          <w:color w:val="000000"/>
          <w:sz w:val="28"/>
          <w:szCs w:val="28"/>
        </w:rPr>
        <w:t>10 кружков, в том числе для детей-6.</w:t>
      </w:r>
    </w:p>
    <w:p w:rsidR="00AC08ED" w:rsidRPr="005C164A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Дома культуры не забыли старые традиции, Новый Год, Рождество. 23февраля, 8 марта</w:t>
      </w:r>
      <w:proofErr w:type="gramStart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Проводы зимы,  концерт к Дню Победы, День матери, Осенний бал,  отчетные концерты. </w:t>
      </w:r>
      <w:r w:rsidR="005C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64A" w:rsidRPr="005C16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Нашему ДК в этом году -50 лет</w:t>
      </w:r>
    </w:p>
    <w:tbl>
      <w:tblPr>
        <w:tblStyle w:val="a8"/>
        <w:tblpPr w:leftFromText="180" w:rightFromText="180" w:vertAnchor="text" w:horzAnchor="margin" w:tblpY="569"/>
        <w:tblW w:w="0" w:type="auto"/>
        <w:tblLook w:val="04A0"/>
      </w:tblPr>
      <w:tblGrid>
        <w:gridCol w:w="5332"/>
        <w:gridCol w:w="4805"/>
      </w:tblGrid>
      <w:tr w:rsidR="005C164A" w:rsidRPr="00606718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МАУК «СРЕДНЕМАТРЕНСКИЙ ПЦК» (ДОМ КУЛЬТУРЫ) 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БИБЛИОТЕКА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Число формирований-10</w:t>
            </w:r>
          </w:p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для детей-6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ЧИТАТЕЛЕЙ-700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</w:t>
            </w:r>
            <w:proofErr w:type="gramStart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</w:t>
            </w:r>
            <w:proofErr w:type="gramEnd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самодеятельности-115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ФОНД-8203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Мероприятий-225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КНИГОВЫДАЧА-16407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дискотеки-172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МЕРОПРИЯТИЙ-61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услуги-2 тыс</w:t>
            </w:r>
            <w:proofErr w:type="gramStart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посещений-6645</w:t>
            </w:r>
          </w:p>
        </w:tc>
      </w:tr>
      <w:tr w:rsidR="005C164A" w:rsidTr="005C164A">
        <w:tc>
          <w:tcPr>
            <w:tcW w:w="5332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</w:tcPr>
          <w:p w:rsidR="005C164A" w:rsidRPr="006A185D" w:rsidRDefault="005C164A" w:rsidP="005C164A">
            <w:pPr>
              <w:tabs>
                <w:tab w:val="left" w:pos="5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на дому ветеранов ВОВ, тружеников тыла, пенсионеров и инвалидов-17 чел.</w:t>
            </w:r>
          </w:p>
        </w:tc>
      </w:tr>
    </w:tbl>
    <w:p w:rsidR="006A185D" w:rsidRPr="00AC08ED" w:rsidRDefault="006A185D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«Работа МАУК «</w:t>
      </w:r>
      <w:proofErr w:type="spellStart"/>
      <w:r w:rsidRPr="00AC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Среднематренский</w:t>
      </w:r>
      <w:proofErr w:type="spellEnd"/>
      <w:r w:rsidRPr="00AC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пцк</w:t>
      </w:r>
      <w:proofErr w:type="spellEnd"/>
      <w:r w:rsidRPr="00AC0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 библиотеки»</w:t>
      </w:r>
    </w:p>
    <w:p w:rsidR="006A185D" w:rsidRPr="004A46E8" w:rsidRDefault="006A185D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6E8" w:rsidRDefault="004A46E8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46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территории сельского поселения работает сельская  библиотека в </w:t>
      </w:r>
      <w:proofErr w:type="gramStart"/>
      <w:r w:rsidRPr="004A46E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4A46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A63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Средняя </w:t>
      </w:r>
      <w:proofErr w:type="spellStart"/>
      <w:r w:rsidR="005A6350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Матренка</w:t>
      </w:r>
      <w:proofErr w:type="spellEnd"/>
      <w:r w:rsidRPr="004A46E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4A4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6E8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Оформляются различные тематические стенды и выставки народных умельцев.</w:t>
      </w:r>
      <w:r w:rsidR="006E7E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Имеется музей прошлого и настоящего села.</w:t>
      </w:r>
    </w:p>
    <w:p w:rsidR="00C60C2D" w:rsidRDefault="00B734EC" w:rsidP="005C16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библиотека является культурным центром: единое пространство, современное оборудование, уютный интерьер.</w:t>
      </w:r>
    </w:p>
    <w:p w:rsidR="00B734EC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можно получить самые разные услуги, в том числе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4EC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мероприятий:</w:t>
      </w:r>
    </w:p>
    <w:p w:rsidR="00B734EC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всероссийской акции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Н.И.Зиброва провела вечер-встречу с местными писателями. В память об этой встречи были вручены брошюры.</w:t>
      </w:r>
    </w:p>
    <w:p w:rsidR="00B734EC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селе практически все население пользуется услугами библиотеки. Треть читателей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ети до 14 лет. Еще трет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AB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старшее поколение, а остальные- активное трудоспособное население. Заботиться о своем интеллектуальном и духовном развитии столь же важно, как и беречь свое здоровье.</w:t>
      </w:r>
    </w:p>
    <w:p w:rsidR="00B734EC" w:rsidRDefault="00AB3182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хотим быть человеком разумным,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чтения нам не обойтись.</w:t>
      </w:r>
    </w:p>
    <w:p w:rsidR="004A46E8" w:rsidRPr="008167F9" w:rsidRDefault="0039125B" w:rsidP="008167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7BB" w:rsidRPr="008167F9">
        <w:rPr>
          <w:rFonts w:ascii="Times New Roman" w:hAnsi="Times New Roman" w:cs="Times New Roman"/>
          <w:b/>
          <w:sz w:val="28"/>
          <w:szCs w:val="28"/>
        </w:rPr>
        <w:t>Физкультуре и спорту</w:t>
      </w:r>
      <w:r w:rsidR="003647BB" w:rsidRPr="008167F9">
        <w:rPr>
          <w:rFonts w:ascii="Times New Roman" w:hAnsi="Times New Roman" w:cs="Times New Roman"/>
          <w:sz w:val="28"/>
          <w:szCs w:val="28"/>
        </w:rPr>
        <w:t xml:space="preserve"> отводится особая роль в жизни села. Процент охвата </w:t>
      </w:r>
      <w:r w:rsidR="004A46E8" w:rsidRPr="008167F9">
        <w:rPr>
          <w:rFonts w:ascii="Times New Roman" w:hAnsi="Times New Roman" w:cs="Times New Roman"/>
          <w:sz w:val="28"/>
          <w:szCs w:val="28"/>
        </w:rPr>
        <w:t xml:space="preserve">составил 34.5%, это ниже среднего показателя по району. </w:t>
      </w:r>
    </w:p>
    <w:p w:rsidR="004A46E8" w:rsidRPr="008167F9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67F9">
        <w:rPr>
          <w:rFonts w:ascii="Times New Roman" w:hAnsi="Times New Roman" w:cs="Times New Roman"/>
          <w:spacing w:val="2"/>
          <w:sz w:val="28"/>
          <w:szCs w:val="28"/>
        </w:rPr>
        <w:t>На территории поселения имеются футбольная</w:t>
      </w:r>
      <w:r w:rsidRPr="008167F9">
        <w:rPr>
          <w:rFonts w:ascii="Times New Roman" w:hAnsi="Times New Roman" w:cs="Times New Roman"/>
          <w:sz w:val="28"/>
          <w:szCs w:val="28"/>
        </w:rPr>
        <w:t xml:space="preserve"> площадка, в 201</w:t>
      </w:r>
      <w:r w:rsidR="005A6350" w:rsidRPr="008167F9">
        <w:rPr>
          <w:rFonts w:ascii="Times New Roman" w:hAnsi="Times New Roman" w:cs="Times New Roman"/>
          <w:sz w:val="28"/>
          <w:szCs w:val="28"/>
        </w:rPr>
        <w:t>3</w:t>
      </w:r>
      <w:r w:rsidRPr="008167F9">
        <w:rPr>
          <w:rFonts w:ascii="Times New Roman" w:hAnsi="Times New Roman" w:cs="Times New Roman"/>
          <w:sz w:val="28"/>
          <w:szCs w:val="28"/>
        </w:rPr>
        <w:t xml:space="preserve"> году построена хоккейная коробка</w:t>
      </w:r>
      <w:r w:rsidR="005A6350" w:rsidRPr="008167F9">
        <w:rPr>
          <w:rFonts w:ascii="Times New Roman" w:hAnsi="Times New Roman" w:cs="Times New Roman"/>
          <w:sz w:val="28"/>
          <w:szCs w:val="28"/>
        </w:rPr>
        <w:t>,</w:t>
      </w:r>
      <w:r w:rsidRPr="008167F9">
        <w:rPr>
          <w:rFonts w:ascii="Times New Roman" w:hAnsi="Times New Roman" w:cs="Times New Roman"/>
          <w:sz w:val="28"/>
          <w:szCs w:val="28"/>
        </w:rPr>
        <w:t xml:space="preserve"> </w:t>
      </w:r>
      <w:r w:rsidR="005A6350" w:rsidRPr="008167F9">
        <w:rPr>
          <w:rFonts w:ascii="Times New Roman" w:hAnsi="Times New Roman" w:cs="Times New Roman"/>
          <w:sz w:val="28"/>
          <w:szCs w:val="28"/>
        </w:rPr>
        <w:t>в</w:t>
      </w:r>
      <w:r w:rsidRPr="008167F9">
        <w:rPr>
          <w:rFonts w:ascii="Times New Roman" w:hAnsi="Times New Roman" w:cs="Times New Roman"/>
          <w:sz w:val="28"/>
          <w:szCs w:val="28"/>
        </w:rPr>
        <w:t xml:space="preserve"> строительство которой</w:t>
      </w:r>
      <w:r w:rsidR="005A6350" w:rsidRPr="008167F9">
        <w:rPr>
          <w:rFonts w:ascii="Times New Roman" w:hAnsi="Times New Roman" w:cs="Times New Roman"/>
          <w:sz w:val="28"/>
          <w:szCs w:val="28"/>
        </w:rPr>
        <w:t xml:space="preserve"> приняли участие работники отдельного пожарного поста.</w:t>
      </w:r>
      <w:r w:rsidRP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8167F9">
        <w:rPr>
          <w:rFonts w:ascii="Times New Roman" w:hAnsi="Times New Roman" w:cs="Times New Roman"/>
          <w:spacing w:val="1"/>
          <w:sz w:val="28"/>
          <w:szCs w:val="28"/>
        </w:rPr>
        <w:t>На катке проводились товарищеские матчи  по хоккею. В летнее время проводятся товарищеские встречи по футболу.</w:t>
      </w:r>
    </w:p>
    <w:p w:rsidR="008167F9" w:rsidRPr="008167F9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67F9">
        <w:rPr>
          <w:rFonts w:ascii="Times New Roman" w:hAnsi="Times New Roman" w:cs="Times New Roman"/>
          <w:spacing w:val="1"/>
          <w:sz w:val="28"/>
          <w:szCs w:val="28"/>
        </w:rPr>
        <w:t xml:space="preserve">Ежегодно </w:t>
      </w:r>
      <w:r w:rsidR="005A6350" w:rsidRPr="008167F9">
        <w:rPr>
          <w:rFonts w:ascii="Times New Roman" w:hAnsi="Times New Roman" w:cs="Times New Roman"/>
          <w:spacing w:val="1"/>
          <w:sz w:val="28"/>
          <w:szCs w:val="28"/>
        </w:rPr>
        <w:t>ребята</w:t>
      </w:r>
      <w:r w:rsidRPr="008167F9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принимают участие в районных соревнованиях, Спартакиаде трудящихся </w:t>
      </w:r>
      <w:proofErr w:type="spellStart"/>
      <w:r w:rsidRPr="008167F9">
        <w:rPr>
          <w:rFonts w:ascii="Times New Roman" w:hAnsi="Times New Roman" w:cs="Times New Roman"/>
          <w:spacing w:val="1"/>
          <w:sz w:val="28"/>
          <w:szCs w:val="28"/>
        </w:rPr>
        <w:t>Добринского</w:t>
      </w:r>
      <w:proofErr w:type="spellEnd"/>
      <w:r w:rsidRPr="008167F9">
        <w:rPr>
          <w:rFonts w:ascii="Times New Roman" w:hAnsi="Times New Roman" w:cs="Times New Roman"/>
          <w:spacing w:val="1"/>
          <w:sz w:val="28"/>
          <w:szCs w:val="28"/>
        </w:rPr>
        <w:t xml:space="preserve"> района</w:t>
      </w:r>
      <w:r w:rsidR="008167F9" w:rsidRPr="008167F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A46E8" w:rsidRPr="008167F9" w:rsidRDefault="008167F9" w:rsidP="008167F9">
      <w:pPr>
        <w:pStyle w:val="a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67F9">
        <w:rPr>
          <w:rFonts w:ascii="Times New Roman" w:hAnsi="Times New Roman" w:cs="Times New Roman"/>
          <w:spacing w:val="1"/>
          <w:sz w:val="28"/>
          <w:szCs w:val="28"/>
        </w:rPr>
        <w:t>На территории сельского поселения проводится «День физкультурника»</w:t>
      </w:r>
      <w:proofErr w:type="gramStart"/>
      <w:r w:rsidRPr="008167F9">
        <w:rPr>
          <w:rFonts w:ascii="Times New Roman" w:hAnsi="Times New Roman" w:cs="Times New Roman"/>
          <w:spacing w:val="1"/>
          <w:sz w:val="28"/>
          <w:szCs w:val="28"/>
        </w:rPr>
        <w:t>,г</w:t>
      </w:r>
      <w:proofErr w:type="gramEnd"/>
      <w:r w:rsidRPr="008167F9">
        <w:rPr>
          <w:rFonts w:ascii="Times New Roman" w:hAnsi="Times New Roman" w:cs="Times New Roman"/>
          <w:spacing w:val="1"/>
          <w:sz w:val="28"/>
          <w:szCs w:val="28"/>
        </w:rPr>
        <w:t>де проводятся спортивные состязания по волейболу, футболу, «Веселые старты»</w:t>
      </w:r>
    </w:p>
    <w:p w:rsidR="008167F9" w:rsidRPr="008167F9" w:rsidRDefault="008167F9" w:rsidP="008167F9">
      <w:pPr>
        <w:pStyle w:val="a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67F9">
        <w:rPr>
          <w:rFonts w:ascii="Times New Roman" w:hAnsi="Times New Roman" w:cs="Times New Roman"/>
          <w:spacing w:val="1"/>
          <w:sz w:val="28"/>
          <w:szCs w:val="28"/>
        </w:rPr>
        <w:t xml:space="preserve">Среди всех любителей спорта хочется отметить </w:t>
      </w:r>
      <w:proofErr w:type="spellStart"/>
      <w:r w:rsidRPr="008167F9">
        <w:rPr>
          <w:rFonts w:ascii="Times New Roman" w:hAnsi="Times New Roman" w:cs="Times New Roman"/>
          <w:spacing w:val="1"/>
          <w:sz w:val="28"/>
          <w:szCs w:val="28"/>
        </w:rPr>
        <w:t>Рущинского</w:t>
      </w:r>
      <w:proofErr w:type="spellEnd"/>
      <w:r w:rsidRPr="008167F9">
        <w:rPr>
          <w:rFonts w:ascii="Times New Roman" w:hAnsi="Times New Roman" w:cs="Times New Roman"/>
          <w:spacing w:val="1"/>
          <w:sz w:val="28"/>
          <w:szCs w:val="28"/>
        </w:rPr>
        <w:t xml:space="preserve"> Александра, Гусева Александра, Киселева Александра. Для участия в соревнованиях приезжают из соседних сел. Вчера прошел турнир по теннису.</w:t>
      </w:r>
    </w:p>
    <w:p w:rsidR="008167F9" w:rsidRDefault="008167F9" w:rsidP="008167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46E8" w:rsidRPr="008167F9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67F9">
        <w:rPr>
          <w:rFonts w:ascii="Times New Roman" w:hAnsi="Times New Roman" w:cs="Times New Roman"/>
          <w:sz w:val="28"/>
          <w:szCs w:val="28"/>
        </w:rPr>
        <w:t xml:space="preserve">Самым крупным сельхозпроизводителем на территории поселения является </w:t>
      </w:r>
      <w:r w:rsidRPr="008167F9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8167F9">
        <w:rPr>
          <w:rFonts w:ascii="Times New Roman" w:hAnsi="Times New Roman" w:cs="Times New Roman"/>
          <w:b/>
          <w:sz w:val="28"/>
          <w:szCs w:val="28"/>
        </w:rPr>
        <w:t>Агробизнес</w:t>
      </w:r>
      <w:proofErr w:type="spellEnd"/>
      <w:r w:rsidRPr="008167F9">
        <w:rPr>
          <w:rFonts w:ascii="Times New Roman" w:hAnsi="Times New Roman" w:cs="Times New Roman"/>
          <w:b/>
          <w:sz w:val="28"/>
          <w:szCs w:val="28"/>
        </w:rPr>
        <w:t>»</w:t>
      </w:r>
      <w:r w:rsidRPr="008167F9">
        <w:rPr>
          <w:rFonts w:ascii="Times New Roman" w:hAnsi="Times New Roman" w:cs="Times New Roman"/>
          <w:sz w:val="28"/>
          <w:szCs w:val="28"/>
        </w:rPr>
        <w:t xml:space="preserve">. Основной вид деятельности </w:t>
      </w:r>
      <w:r w:rsidR="006E7E85" w:rsidRPr="008167F9">
        <w:rPr>
          <w:rFonts w:ascii="Times New Roman" w:hAnsi="Times New Roman" w:cs="Times New Roman"/>
          <w:sz w:val="28"/>
          <w:szCs w:val="28"/>
        </w:rPr>
        <w:t>–</w:t>
      </w:r>
      <w:r w:rsidRPr="008167F9">
        <w:rPr>
          <w:rFonts w:ascii="Times New Roman" w:hAnsi="Times New Roman" w:cs="Times New Roman"/>
          <w:sz w:val="28"/>
          <w:szCs w:val="28"/>
        </w:rPr>
        <w:t xml:space="preserve"> растениеводство</w:t>
      </w:r>
      <w:r w:rsidR="006E7E85" w:rsidRPr="008167F9">
        <w:rPr>
          <w:rFonts w:ascii="Times New Roman" w:hAnsi="Times New Roman" w:cs="Times New Roman"/>
          <w:sz w:val="28"/>
          <w:szCs w:val="28"/>
        </w:rPr>
        <w:t xml:space="preserve"> и животноводство</w:t>
      </w:r>
      <w:r w:rsidRPr="008167F9">
        <w:rPr>
          <w:rFonts w:ascii="Times New Roman" w:hAnsi="Times New Roman" w:cs="Times New Roman"/>
          <w:sz w:val="28"/>
          <w:szCs w:val="28"/>
        </w:rPr>
        <w:t xml:space="preserve">. </w:t>
      </w:r>
      <w:r w:rsidR="008167F9">
        <w:rPr>
          <w:rFonts w:ascii="Times New Roman" w:hAnsi="Times New Roman" w:cs="Times New Roman"/>
          <w:sz w:val="28"/>
          <w:szCs w:val="28"/>
        </w:rPr>
        <w:t>Инвестор</w:t>
      </w:r>
      <w:r w:rsidRPr="008167F9">
        <w:rPr>
          <w:rFonts w:ascii="Times New Roman" w:hAnsi="Times New Roman" w:cs="Times New Roman"/>
          <w:sz w:val="28"/>
          <w:szCs w:val="28"/>
        </w:rPr>
        <w:t xml:space="preserve"> обрабатывает </w:t>
      </w:r>
      <w:r w:rsidR="006E7E85" w:rsidRPr="008167F9">
        <w:rPr>
          <w:rFonts w:ascii="Times New Roman" w:hAnsi="Times New Roman" w:cs="Times New Roman"/>
          <w:sz w:val="28"/>
          <w:szCs w:val="28"/>
        </w:rPr>
        <w:t>около 4000 га</w:t>
      </w:r>
      <w:r w:rsidRPr="008167F9">
        <w:rPr>
          <w:rFonts w:ascii="Times New Roman" w:hAnsi="Times New Roman" w:cs="Times New Roman"/>
          <w:sz w:val="28"/>
          <w:szCs w:val="28"/>
        </w:rPr>
        <w:t xml:space="preserve"> пашни (земля арендована у пайщиков). </w:t>
      </w:r>
    </w:p>
    <w:p w:rsidR="004A46E8" w:rsidRPr="008167F9" w:rsidRDefault="004A46E8" w:rsidP="008167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67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167F9">
        <w:rPr>
          <w:rFonts w:ascii="Times New Roman" w:hAnsi="Times New Roman" w:cs="Times New Roman"/>
          <w:sz w:val="28"/>
          <w:szCs w:val="28"/>
        </w:rPr>
        <w:t>На 2016 год планируется инвестиций в сумме 2 мил. руб. Средняя заработная плата составила 15,480 т</w:t>
      </w:r>
      <w:proofErr w:type="gramStart"/>
      <w:r w:rsidRPr="008167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67F9">
        <w:rPr>
          <w:rFonts w:ascii="Times New Roman" w:hAnsi="Times New Roman" w:cs="Times New Roman"/>
          <w:sz w:val="28"/>
          <w:szCs w:val="28"/>
        </w:rPr>
        <w:t xml:space="preserve">уб., это ниже средней по району, которая составляет 22т.руб у сельхозпроизводителей. </w:t>
      </w:r>
    </w:p>
    <w:p w:rsidR="00930EAE" w:rsidRPr="008167F9" w:rsidRDefault="00164E4E" w:rsidP="008167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67F9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>Развитие малого бизнес</w:t>
      </w:r>
      <w:proofErr w:type="gramStart"/>
      <w:r w:rsidR="008167F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167F9">
        <w:rPr>
          <w:rFonts w:ascii="Times New Roman" w:hAnsi="Times New Roman" w:cs="Times New Roman"/>
          <w:sz w:val="28"/>
          <w:szCs w:val="28"/>
        </w:rPr>
        <w:t xml:space="preserve"> это основа экономики.</w:t>
      </w:r>
    </w:p>
    <w:p w:rsidR="00164E4E" w:rsidRPr="008167F9" w:rsidRDefault="00164E4E" w:rsidP="008167F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8167F9">
        <w:rPr>
          <w:rFonts w:ascii="Times New Roman" w:eastAsia="Times New Roman" w:hAnsi="Times New Roman" w:cs="Times New Roman"/>
          <w:sz w:val="28"/>
          <w:szCs w:val="28"/>
        </w:rPr>
        <w:t>Население занимается ведением личного подсобного хозяйства (КРС, овцы, птица,  кролиководством).</w:t>
      </w:r>
    </w:p>
    <w:p w:rsidR="00164E4E" w:rsidRPr="008167F9" w:rsidRDefault="00164E4E" w:rsidP="008167F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7F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>частном секторе</w:t>
      </w:r>
      <w:r w:rsidRPr="008167F9">
        <w:rPr>
          <w:rFonts w:ascii="Times New Roman" w:eastAsia="Times New Roman" w:hAnsi="Times New Roman" w:cs="Times New Roman"/>
          <w:sz w:val="28"/>
          <w:szCs w:val="28"/>
        </w:rPr>
        <w:t xml:space="preserve"> поголовье КРС составляет 153 голов ( в т.ч. коров- 45- на сегодняшнюю дату уже 37); овец – 39; лошади-  15 ; птица - 3540</w:t>
      </w:r>
    </w:p>
    <w:p w:rsidR="00164E4E" w:rsidRDefault="00164E4E" w:rsidP="004A46E8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EAE" w:rsidRPr="00930EAE" w:rsidRDefault="00930EAE" w:rsidP="004A46E8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EAE">
        <w:rPr>
          <w:rFonts w:ascii="Times New Roman" w:hAnsi="Times New Roman" w:cs="Times New Roman"/>
          <w:b/>
          <w:color w:val="000000"/>
          <w:sz w:val="28"/>
          <w:szCs w:val="28"/>
        </w:rPr>
        <w:t>«Закуплено молока»</w:t>
      </w:r>
    </w:p>
    <w:tbl>
      <w:tblPr>
        <w:tblStyle w:val="a8"/>
        <w:tblW w:w="0" w:type="auto"/>
        <w:tblLook w:val="04A0"/>
      </w:tblPr>
      <w:tblGrid>
        <w:gridCol w:w="1718"/>
        <w:gridCol w:w="1939"/>
        <w:gridCol w:w="1458"/>
        <w:gridCol w:w="2037"/>
        <w:gridCol w:w="2985"/>
      </w:tblGrid>
      <w:tr w:rsidR="00930EAE" w:rsidRPr="00E062B3" w:rsidTr="00554B52">
        <w:trPr>
          <w:trHeight w:val="1967"/>
        </w:trPr>
        <w:tc>
          <w:tcPr>
            <w:tcW w:w="2978" w:type="dxa"/>
            <w:tcBorders>
              <w:bottom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МОЛОКА (центнеры)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КОРОВ У НАСЕЛЕНИЯ</w:t>
            </w:r>
          </w:p>
        </w:tc>
      </w:tr>
      <w:tr w:rsidR="00930EAE" w:rsidRPr="00E062B3" w:rsidTr="00554B52">
        <w:trPr>
          <w:trHeight w:val="604"/>
        </w:trPr>
        <w:tc>
          <w:tcPr>
            <w:tcW w:w="2978" w:type="dxa"/>
            <w:tcBorders>
              <w:top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в кооператив «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Добринское</w:t>
            </w:r>
            <w:proofErr w:type="spell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молоко»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на рынке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EAE" w:rsidRPr="00E062B3" w:rsidTr="00554B52">
        <w:tc>
          <w:tcPr>
            <w:tcW w:w="2978" w:type="dxa"/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</w:t>
            </w:r>
          </w:p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611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3242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733200</w:t>
            </w:r>
          </w:p>
        </w:tc>
        <w:tc>
          <w:tcPr>
            <w:tcW w:w="4283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30EAE" w:rsidRPr="00E062B3" w:rsidTr="00554B52">
        <w:tc>
          <w:tcPr>
            <w:tcW w:w="2978" w:type="dxa"/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 год</w:t>
            </w:r>
          </w:p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3242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669200</w:t>
            </w:r>
          </w:p>
        </w:tc>
        <w:tc>
          <w:tcPr>
            <w:tcW w:w="4283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930EAE" w:rsidRPr="00E062B3" w:rsidTr="00554B52">
        <w:tc>
          <w:tcPr>
            <w:tcW w:w="2978" w:type="dxa"/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2005 год</w:t>
            </w:r>
          </w:p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930EAE" w:rsidRPr="00930EAE" w:rsidRDefault="00930EAE" w:rsidP="00554B52">
            <w:pPr>
              <w:tabs>
                <w:tab w:val="left" w:pos="15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530</w:t>
            </w:r>
          </w:p>
        </w:tc>
        <w:tc>
          <w:tcPr>
            <w:tcW w:w="3242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256878</w:t>
            </w:r>
          </w:p>
        </w:tc>
        <w:tc>
          <w:tcPr>
            <w:tcW w:w="4283" w:type="dxa"/>
          </w:tcPr>
          <w:p w:rsidR="00930EAE" w:rsidRPr="00930EAE" w:rsidRDefault="00930EAE" w:rsidP="00554B52">
            <w:pPr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4A46E8" w:rsidRP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185" w:rsidRPr="004A46E8" w:rsidRDefault="004A46E8" w:rsidP="00BE018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058B8" w:rsidRDefault="00BE0185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кредитном кооперативе «С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одружество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котором состоят  1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членов,  выдано займов в 2015 году – 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673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,0  т</w:t>
      </w:r>
      <w:proofErr w:type="gramStart"/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Привлечено займов в 2015 году –  на сумму 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4A46E8"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C60C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53F7" w:rsidRPr="00930EAE" w:rsidRDefault="005353F7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«</w:t>
      </w:r>
      <w:r w:rsidR="00930EAE" w:rsidRPr="00930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Кредитный кооператив «Содружество»</w:t>
      </w:r>
    </w:p>
    <w:tbl>
      <w:tblPr>
        <w:tblStyle w:val="a8"/>
        <w:tblpPr w:leftFromText="180" w:rightFromText="180" w:vertAnchor="text" w:tblpY="194"/>
        <w:tblW w:w="0" w:type="auto"/>
        <w:tblLook w:val="04A0"/>
      </w:tblPr>
      <w:tblGrid>
        <w:gridCol w:w="2956"/>
        <w:gridCol w:w="2328"/>
        <w:gridCol w:w="1211"/>
        <w:gridCol w:w="1217"/>
        <w:gridCol w:w="1222"/>
        <w:gridCol w:w="1203"/>
      </w:tblGrid>
      <w:tr w:rsidR="00930EAE" w:rsidRPr="00930EAE" w:rsidTr="00554B52">
        <w:tc>
          <w:tcPr>
            <w:tcW w:w="6629" w:type="dxa"/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ОПЕРАЦИЙ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ПРОЦЕНТНЫЕ СТАВКИ</w:t>
            </w: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930EAE" w:rsidRPr="00930EAE" w:rsidTr="00554B52">
        <w:tc>
          <w:tcPr>
            <w:tcW w:w="6629" w:type="dxa"/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ВКЛАДОВ</w:t>
            </w: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9%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930EAE" w:rsidRPr="00930EAE" w:rsidTr="00554B52">
        <w:tc>
          <w:tcPr>
            <w:tcW w:w="6629" w:type="dxa"/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КРЕДИТОВ</w:t>
            </w: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20%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займа-50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займов-377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займа-559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займов</w:t>
            </w:r>
          </w:p>
          <w:p w:rsidR="00930EAE" w:rsidRPr="00930EAE" w:rsidRDefault="00930EAE" w:rsidP="00554B5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673 </w:t>
            </w:r>
            <w:proofErr w:type="spell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</w:tr>
    </w:tbl>
    <w:p w:rsidR="00930EAE" w:rsidRPr="00930EAE" w:rsidRDefault="00930EAE" w:rsidP="00930EAE">
      <w:pPr>
        <w:tabs>
          <w:tab w:val="left" w:pos="6377"/>
        </w:tabs>
        <w:rPr>
          <w:rFonts w:ascii="Times New Roman" w:hAnsi="Times New Roman" w:cs="Times New Roman"/>
          <w:sz w:val="28"/>
          <w:szCs w:val="28"/>
        </w:rPr>
      </w:pPr>
      <w:r w:rsidRPr="00930EAE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112 членов в кооперативе, 15 учредителей</w:t>
      </w:r>
    </w:p>
    <w:p w:rsidR="00A058B8" w:rsidRPr="006E7E85" w:rsidRDefault="00A058B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6E8" w:rsidRPr="006E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</w:t>
      </w:r>
      <w:r w:rsidRPr="006E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58B8" w:rsidRDefault="00A058B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Оформлено жилых домов через Управление Федеральной службы государственной регистрации, кадастра и картографии по Липецкой области-239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оформлено-35), земельных участков-224, не оформлено-50, земельных паев-526, не оформлено 72</w:t>
      </w:r>
    </w:p>
    <w:p w:rsidR="00930EAE" w:rsidRDefault="00930EA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0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«Оформлено через органы Управления государственной недвижимости»</w:t>
      </w:r>
    </w:p>
    <w:tbl>
      <w:tblPr>
        <w:tblStyle w:val="a8"/>
        <w:tblW w:w="14850" w:type="dxa"/>
        <w:tblLook w:val="04A0"/>
      </w:tblPr>
      <w:tblGrid>
        <w:gridCol w:w="2943"/>
        <w:gridCol w:w="2127"/>
        <w:gridCol w:w="9780"/>
      </w:tblGrid>
      <w:tr w:rsidR="00930EAE" w:rsidRPr="002C6E48" w:rsidTr="00930EAE">
        <w:trPr>
          <w:trHeight w:val="772"/>
        </w:trPr>
        <w:tc>
          <w:tcPr>
            <w:tcW w:w="2943" w:type="dxa"/>
            <w:vMerge w:val="restart"/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</w:t>
            </w:r>
          </w:p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</w:tr>
      <w:tr w:rsidR="00930EAE" w:rsidRPr="0033292E" w:rsidTr="00930EAE">
        <w:trPr>
          <w:trHeight w:val="514"/>
        </w:trPr>
        <w:tc>
          <w:tcPr>
            <w:tcW w:w="2943" w:type="dxa"/>
            <w:vMerge/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не оформлено</w:t>
            </w:r>
          </w:p>
        </w:tc>
      </w:tr>
      <w:tr w:rsidR="00930EAE" w:rsidRPr="002C6E48" w:rsidTr="00930EAE">
        <w:tc>
          <w:tcPr>
            <w:tcW w:w="2943" w:type="dxa"/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ЖИЛЫЕ ДОМА</w:t>
            </w:r>
          </w:p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30EAE" w:rsidRPr="002C6E48" w:rsidTr="00930EAE">
        <w:tc>
          <w:tcPr>
            <w:tcW w:w="2943" w:type="dxa"/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ЗЕМЕЛЬНЫЕ УЧАСТКИ</w:t>
            </w:r>
          </w:p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6E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(работа ведется активно)</w:t>
            </w:r>
          </w:p>
        </w:tc>
      </w:tr>
      <w:tr w:rsidR="00930EAE" w:rsidRPr="002C6E48" w:rsidTr="00930EAE">
        <w:tc>
          <w:tcPr>
            <w:tcW w:w="2943" w:type="dxa"/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ЗЕМЕЛЬНЫЕ ПАИ</w:t>
            </w:r>
          </w:p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72 (в том числе 5-</w:t>
            </w:r>
            <w:proofErr w:type="gramEnd"/>
          </w:p>
          <w:p w:rsidR="00930EAE" w:rsidRPr="00930EAE" w:rsidRDefault="00930EAE" w:rsidP="00554B52">
            <w:pPr>
              <w:tabs>
                <w:tab w:val="left" w:pos="45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AE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сельской администрации)</w:t>
            </w:r>
          </w:p>
        </w:tc>
      </w:tr>
    </w:tbl>
    <w:p w:rsidR="00930EAE" w:rsidRPr="00930EAE" w:rsidRDefault="00930EA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8B8" w:rsidRDefault="00A058B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8B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Администрация сельского поселения работает над невостребованными земельными долями, по решению суда в 2015 году 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25,75</w:t>
      </w: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 признаны собственностью сельской администрации,  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оформляется еще один пай в собственность администрации. Остальные 40 невостребованных паев оформили граждане, обратившись в </w:t>
      </w:r>
      <w:proofErr w:type="spellStart"/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Добринский</w:t>
      </w:r>
      <w:proofErr w:type="spellEnd"/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суд.</w:t>
      </w:r>
    </w:p>
    <w:p w:rsidR="0010775B" w:rsidRPr="0010775B" w:rsidRDefault="0010775B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Сайт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10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едоимка по налогам»</w:t>
      </w:r>
    </w:p>
    <w:tbl>
      <w:tblPr>
        <w:tblStyle w:val="a8"/>
        <w:tblW w:w="0" w:type="auto"/>
        <w:tblLook w:val="04A0"/>
      </w:tblPr>
      <w:tblGrid>
        <w:gridCol w:w="5120"/>
        <w:gridCol w:w="1527"/>
        <w:gridCol w:w="1943"/>
        <w:gridCol w:w="1547"/>
      </w:tblGrid>
      <w:tr w:rsidR="0010775B" w:rsidRPr="004C5905" w:rsidTr="00554B52">
        <w:tc>
          <w:tcPr>
            <w:tcW w:w="7393" w:type="dxa"/>
          </w:tcPr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2014год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10775B" w:rsidRPr="004C5905" w:rsidTr="00554B52">
        <w:tc>
          <w:tcPr>
            <w:tcW w:w="7393" w:type="dxa"/>
          </w:tcPr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НАЛОГ</w:t>
            </w:r>
          </w:p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0775B" w:rsidRPr="004C5905" w:rsidTr="00554B52">
        <w:tc>
          <w:tcPr>
            <w:tcW w:w="7393" w:type="dxa"/>
          </w:tcPr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ИМУЩЕСТВЕННЫЙ НАЛОГ</w:t>
            </w:r>
          </w:p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0775B" w:rsidRPr="004C5905" w:rsidTr="00554B52">
        <w:tc>
          <w:tcPr>
            <w:tcW w:w="7393" w:type="dxa"/>
          </w:tcPr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ТРАНСПОРТНЫЙ НАЛОГ</w:t>
            </w:r>
          </w:p>
          <w:p w:rsidR="0010775B" w:rsidRPr="0010775B" w:rsidRDefault="0010775B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10775B" w:rsidRPr="0010775B" w:rsidRDefault="0010775B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5B">
              <w:rPr>
                <w:rFonts w:ascii="Times New Roman" w:hAnsi="Times New Roman" w:cs="Times New Roman"/>
                <w:b/>
                <w:sz w:val="28"/>
                <w:szCs w:val="28"/>
              </w:rPr>
              <w:t>31т.р.</w:t>
            </w:r>
          </w:p>
        </w:tc>
      </w:tr>
    </w:tbl>
    <w:p w:rsidR="0010775B" w:rsidRDefault="0010775B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поселения ф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нкционирует 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группа дошкольного образования</w:t>
      </w: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посещают 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Pr="004A46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детей.</w:t>
      </w:r>
    </w:p>
    <w:p w:rsidR="00164E4E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07">
        <w:rPr>
          <w:rFonts w:ascii="Times New Roman" w:hAnsi="Times New Roman"/>
          <w:sz w:val="28"/>
          <w:szCs w:val="28"/>
        </w:rPr>
        <w:t>Ежемесячная плата составля</w:t>
      </w:r>
      <w:r>
        <w:rPr>
          <w:rFonts w:ascii="Times New Roman" w:hAnsi="Times New Roman"/>
          <w:sz w:val="28"/>
          <w:szCs w:val="28"/>
        </w:rPr>
        <w:t>ет</w:t>
      </w:r>
      <w:r w:rsidRPr="00666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01.01.2016 года-1069 рублей</w:t>
      </w:r>
      <w:r w:rsidRPr="00666707">
        <w:rPr>
          <w:rFonts w:ascii="Times New Roman" w:hAnsi="Times New Roman"/>
          <w:sz w:val="28"/>
          <w:szCs w:val="28"/>
        </w:rPr>
        <w:t xml:space="preserve">, для многодетных </w:t>
      </w:r>
      <w:r>
        <w:rPr>
          <w:rFonts w:ascii="Times New Roman" w:hAnsi="Times New Roman"/>
          <w:sz w:val="28"/>
          <w:szCs w:val="28"/>
        </w:rPr>
        <w:t>-900 рублей</w:t>
      </w:r>
      <w:r w:rsidRPr="00666707">
        <w:rPr>
          <w:rFonts w:ascii="Times New Roman" w:hAnsi="Times New Roman"/>
          <w:sz w:val="28"/>
          <w:szCs w:val="28"/>
        </w:rPr>
        <w:t xml:space="preserve">. Штат состоит из 1,25 ставки воспитателя и 1 ставки помощника воспитателя. </w:t>
      </w:r>
      <w:r>
        <w:rPr>
          <w:rFonts w:ascii="Times New Roman" w:hAnsi="Times New Roman"/>
          <w:sz w:val="28"/>
          <w:szCs w:val="28"/>
        </w:rPr>
        <w:t>Воспитателем работает</w:t>
      </w:r>
      <w:r w:rsidRPr="00666707">
        <w:rPr>
          <w:rFonts w:ascii="Times New Roman" w:hAnsi="Times New Roman"/>
          <w:sz w:val="28"/>
          <w:szCs w:val="28"/>
        </w:rPr>
        <w:t xml:space="preserve"> Вострикова Н.В.</w:t>
      </w:r>
      <w:r w:rsidRPr="002B17D9">
        <w:rPr>
          <w:rFonts w:ascii="Times New Roman" w:hAnsi="Times New Roman"/>
          <w:sz w:val="28"/>
          <w:szCs w:val="28"/>
        </w:rPr>
        <w:t xml:space="preserve">  </w:t>
      </w:r>
    </w:p>
    <w:p w:rsidR="00164E4E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Находится группа в</w:t>
      </w:r>
      <w:r w:rsidRPr="00666707">
        <w:rPr>
          <w:rFonts w:ascii="Times New Roman" w:hAnsi="Times New Roman"/>
          <w:sz w:val="28"/>
          <w:szCs w:val="28"/>
        </w:rPr>
        <w:t xml:space="preserve">  здании 1 этажа</w:t>
      </w:r>
      <w:r>
        <w:rPr>
          <w:rFonts w:ascii="Times New Roman" w:hAnsi="Times New Roman"/>
          <w:sz w:val="28"/>
          <w:szCs w:val="28"/>
        </w:rPr>
        <w:t xml:space="preserve">, где качественно </w:t>
      </w:r>
      <w:proofErr w:type="gramStart"/>
      <w:r>
        <w:rPr>
          <w:rFonts w:ascii="Times New Roman" w:hAnsi="Times New Roman"/>
          <w:sz w:val="28"/>
          <w:szCs w:val="28"/>
        </w:rPr>
        <w:t>отремонтированы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переоборудованы 3 классных кабинета.</w:t>
      </w:r>
    </w:p>
    <w:p w:rsidR="00164E4E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ГДО</w:t>
      </w:r>
      <w:r w:rsidRPr="00666707">
        <w:rPr>
          <w:rFonts w:ascii="Times New Roman" w:hAnsi="Times New Roman"/>
          <w:sz w:val="28"/>
          <w:szCs w:val="28"/>
        </w:rPr>
        <w:t xml:space="preserve"> размещены:  приемная 23,3 кв</w:t>
      </w:r>
      <w:proofErr w:type="gramStart"/>
      <w:r w:rsidRPr="00666707">
        <w:rPr>
          <w:rFonts w:ascii="Times New Roman" w:hAnsi="Times New Roman"/>
          <w:sz w:val="28"/>
          <w:szCs w:val="28"/>
        </w:rPr>
        <w:t>.м</w:t>
      </w:r>
      <w:proofErr w:type="gramEnd"/>
      <w:r w:rsidRPr="00666707">
        <w:rPr>
          <w:rFonts w:ascii="Times New Roman" w:hAnsi="Times New Roman"/>
          <w:sz w:val="28"/>
          <w:szCs w:val="28"/>
        </w:rPr>
        <w:t xml:space="preserve"> , групповая</w:t>
      </w:r>
      <w:r>
        <w:rPr>
          <w:rFonts w:ascii="Times New Roman" w:hAnsi="Times New Roman"/>
          <w:sz w:val="28"/>
          <w:szCs w:val="28"/>
        </w:rPr>
        <w:t xml:space="preserve"> или игровая</w:t>
      </w:r>
      <w:r w:rsidRPr="00666707">
        <w:rPr>
          <w:rFonts w:ascii="Times New Roman" w:hAnsi="Times New Roman"/>
          <w:sz w:val="28"/>
          <w:szCs w:val="28"/>
        </w:rPr>
        <w:t xml:space="preserve"> 52,8 кв.м, спальная комната 45 кв.м,   буфетная 7,8 кв.м, туалетная и умывальная комнаты 16,5 кв.м, прачечная 8,12 кв.м, кладовая для хранения постельного белья 3,5 кв.м.</w:t>
      </w:r>
      <w:r w:rsidRPr="00A83025">
        <w:rPr>
          <w:rFonts w:ascii="Times New Roman" w:hAnsi="Times New Roman"/>
          <w:sz w:val="28"/>
          <w:szCs w:val="28"/>
        </w:rPr>
        <w:t xml:space="preserve"> </w:t>
      </w:r>
    </w:p>
    <w:p w:rsidR="00164E4E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помещения оснащены необходимым инвентарем и оборудованием: в приемной находятся шкафы для раздевания детей, персонала, </w:t>
      </w:r>
      <w:proofErr w:type="spellStart"/>
      <w:r>
        <w:rPr>
          <w:rFonts w:ascii="Times New Roman" w:hAnsi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/>
          <w:sz w:val="28"/>
          <w:szCs w:val="28"/>
        </w:rPr>
        <w:t xml:space="preserve">; в групповой или игровой комнате столы для приема пищи и занятий, шкафы и стенки для хранения игрушек, мягкие ковры для игр, есть ноутбук,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 и поворотная магнитная доска- экран, тематические игры и игрушки, стены игровой расписаны сюжетами из русских сказок и современных мультфильмов.</w:t>
      </w:r>
    </w:p>
    <w:p w:rsidR="00164E4E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Спальня оборудована 20 кроватями, всеми необходимыми постельными принадлежностями, в расчете по 3 комплекта на каждого ребенка. </w:t>
      </w:r>
    </w:p>
    <w:p w:rsidR="00164E4E" w:rsidRPr="00666707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прачечной установлена стиральная машина- автомат, ванна, есть гладильная доска  с утюгом, пылесос.</w:t>
      </w:r>
    </w:p>
    <w:p w:rsidR="00164E4E" w:rsidRPr="00666707" w:rsidRDefault="00164E4E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07">
        <w:rPr>
          <w:rFonts w:ascii="Times New Roman" w:hAnsi="Times New Roman"/>
          <w:sz w:val="28"/>
          <w:szCs w:val="28"/>
        </w:rPr>
        <w:t>На территории имеются игровая и спортивная площадки</w:t>
      </w:r>
      <w:r w:rsidRPr="00A83025">
        <w:rPr>
          <w:rFonts w:ascii="Times New Roman" w:hAnsi="Times New Roman"/>
          <w:sz w:val="28"/>
          <w:szCs w:val="28"/>
        </w:rPr>
        <w:t xml:space="preserve"> </w:t>
      </w:r>
      <w:r w:rsidRPr="00666707">
        <w:rPr>
          <w:rFonts w:ascii="Times New Roman" w:hAnsi="Times New Roman"/>
          <w:sz w:val="28"/>
          <w:szCs w:val="28"/>
        </w:rPr>
        <w:t xml:space="preserve">с  травяным покрытием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66707">
        <w:rPr>
          <w:rFonts w:ascii="Times New Roman" w:hAnsi="Times New Roman"/>
          <w:sz w:val="28"/>
          <w:szCs w:val="28"/>
        </w:rPr>
        <w:t>200 м², оборудованные теневым навесом.</w:t>
      </w:r>
      <w:r>
        <w:rPr>
          <w:rFonts w:ascii="Times New Roman" w:hAnsi="Times New Roman"/>
          <w:sz w:val="28"/>
          <w:szCs w:val="28"/>
        </w:rPr>
        <w:t xml:space="preserve"> На площадке имеются две горки, одна из них подарена администрацией сельсовета, песочница, качели.</w:t>
      </w:r>
    </w:p>
    <w:p w:rsidR="001F52FC" w:rsidRDefault="001F52FC" w:rsidP="001F52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07">
        <w:rPr>
          <w:rFonts w:ascii="Times New Roman" w:hAnsi="Times New Roman"/>
          <w:sz w:val="28"/>
          <w:szCs w:val="28"/>
        </w:rPr>
        <w:t xml:space="preserve">Анализ родительских собраний показал, что родители говорят о том, что дети имеют элементарные навыки самообслуживания, они самостоятельно кушают,  знают правила поведения в коллективе, различают цвета, знают фигуры, лучше разговаривают, старшие умеют считать, знают буквы, умеют общаться, </w:t>
      </w:r>
      <w:r>
        <w:rPr>
          <w:rFonts w:ascii="Times New Roman" w:hAnsi="Times New Roman"/>
          <w:sz w:val="28"/>
          <w:szCs w:val="28"/>
        </w:rPr>
        <w:t xml:space="preserve">стали более воспитанными, </w:t>
      </w:r>
      <w:r w:rsidRPr="00666707">
        <w:rPr>
          <w:rFonts w:ascii="Times New Roman" w:hAnsi="Times New Roman"/>
          <w:sz w:val="28"/>
          <w:szCs w:val="28"/>
        </w:rPr>
        <w:t>детям уютно, комфортно, они уже адаптировались</w:t>
      </w:r>
      <w:r>
        <w:rPr>
          <w:rFonts w:ascii="Times New Roman" w:hAnsi="Times New Roman"/>
          <w:sz w:val="28"/>
          <w:szCs w:val="28"/>
        </w:rPr>
        <w:t>, с удовольствием посещают ГДО</w:t>
      </w:r>
      <w:r w:rsidRPr="00666707">
        <w:rPr>
          <w:rFonts w:ascii="Times New Roman" w:hAnsi="Times New Roman"/>
          <w:sz w:val="28"/>
          <w:szCs w:val="28"/>
        </w:rPr>
        <w:t xml:space="preserve">. </w:t>
      </w:r>
    </w:p>
    <w:p w:rsidR="00164E4E" w:rsidRDefault="001F52FC" w:rsidP="001F52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ГДО посещают не только дети села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 нас есть воспитанники из села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 села </w:t>
      </w:r>
      <w:proofErr w:type="spellStart"/>
      <w:r>
        <w:rPr>
          <w:rFonts w:ascii="Times New Roman" w:hAnsi="Times New Roman"/>
          <w:sz w:val="28"/>
          <w:szCs w:val="28"/>
        </w:rPr>
        <w:t>Отскочное</w:t>
      </w:r>
      <w:proofErr w:type="spellEnd"/>
      <w:r w:rsidR="00164E4E" w:rsidRPr="00666707">
        <w:rPr>
          <w:rFonts w:ascii="Times New Roman" w:hAnsi="Times New Roman"/>
          <w:sz w:val="28"/>
          <w:szCs w:val="28"/>
        </w:rPr>
        <w:t>.</w:t>
      </w:r>
    </w:p>
    <w:p w:rsidR="001F52FC" w:rsidRDefault="006E7E85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 до 18 лет-154 ребенка</w:t>
      </w:r>
    </w:p>
    <w:p w:rsidR="006E7E85" w:rsidRPr="00666707" w:rsidRDefault="006E7E85" w:rsidP="00164E4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– в 1 класс</w:t>
      </w:r>
      <w:r w:rsidR="00A97416">
        <w:rPr>
          <w:rFonts w:ascii="Times New Roman" w:hAnsi="Times New Roman"/>
          <w:sz w:val="28"/>
          <w:szCs w:val="28"/>
        </w:rPr>
        <w:t xml:space="preserve">е обучаются 8 детей, на </w:t>
      </w:r>
      <w:proofErr w:type="gramStart"/>
      <w:r w:rsidR="00A97416">
        <w:rPr>
          <w:rFonts w:ascii="Times New Roman" w:hAnsi="Times New Roman"/>
          <w:sz w:val="28"/>
          <w:szCs w:val="28"/>
        </w:rPr>
        <w:t>следующий</w:t>
      </w:r>
      <w:proofErr w:type="gramEnd"/>
      <w:r w:rsidR="00A97416">
        <w:rPr>
          <w:rFonts w:ascii="Times New Roman" w:hAnsi="Times New Roman"/>
          <w:sz w:val="28"/>
          <w:szCs w:val="28"/>
        </w:rPr>
        <w:t xml:space="preserve"> год-5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E4E" w:rsidRPr="004A46E8" w:rsidRDefault="00164E4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46E8" w:rsidRP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A97416" w:rsidRDefault="004A46E8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безопасность.</w:t>
      </w:r>
      <w:r w:rsidRPr="004A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555"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Пожары, различные происшествия - это всегда неожиданно</w:t>
      </w:r>
      <w:r w:rsidR="00A9741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ED5555"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5555" w:rsidRPr="00ED5555" w:rsidRDefault="00ED5555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любое время первыми на помощь приходят спасатели. За 2015 год ОПСП с</w:t>
      </w:r>
      <w:proofErr w:type="gramStart"/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редняя </w:t>
      </w:r>
      <w:proofErr w:type="spellStart"/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осуществлено  выездов: 6 пожаров, 43 возгораний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ДТП, 10-оказание помощи населению, спасено 12 человеческих жизней</w:t>
      </w:r>
    </w:p>
    <w:p w:rsidR="00ED5555" w:rsidRDefault="00ED5555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</w:t>
      </w:r>
      <w:r w:rsidR="00A9741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дружина в составе 5</w:t>
      </w: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Для этой цели на базе ОПСП с ними регулярно проводят занятия по подготовке тушения пожаров</w:t>
      </w:r>
      <w:proofErr w:type="gramStart"/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D5555" w:rsidRPr="00ED5555" w:rsidRDefault="00ED5555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 В администрации сельского поселения приобретен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помпа,</w:t>
      </w: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мегафон.</w:t>
      </w:r>
    </w:p>
    <w:p w:rsidR="00D63982" w:rsidRDefault="00ED5555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5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3982" w:rsidRDefault="00D63982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982" w:rsidRDefault="00D63982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555" w:rsidRPr="006A185D" w:rsidRDefault="006A185D" w:rsidP="00ED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Слайд «Работа ОПСП № 6 с</w:t>
      </w:r>
      <w:proofErr w:type="gramStart"/>
      <w:r w:rsidRPr="006A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6A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редняя </w:t>
      </w:r>
      <w:proofErr w:type="spellStart"/>
      <w:r w:rsidRPr="006A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Матренка</w:t>
      </w:r>
      <w:proofErr w:type="spellEnd"/>
      <w:r w:rsidRPr="006A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5879"/>
        <w:gridCol w:w="4258"/>
      </w:tblGrid>
      <w:tr w:rsidR="006A185D" w:rsidRPr="006A185D" w:rsidTr="006A185D">
        <w:trPr>
          <w:trHeight w:val="934"/>
        </w:trPr>
        <w:tc>
          <w:tcPr>
            <w:tcW w:w="8188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</w:tr>
      <w:tr w:rsidR="006A185D" w:rsidRPr="006A185D" w:rsidTr="006A185D">
        <w:tc>
          <w:tcPr>
            <w:tcW w:w="8188" w:type="dxa"/>
            <w:vMerge w:val="restart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ОТДЕЛЬНЫЙ ПОЖАРНЫЙ СПАСАТЕЛЬНЫЙ ПОСТ с</w:t>
            </w:r>
            <w:proofErr w:type="gramStart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РЕДНЯЯ МАТРЕНКА</w:t>
            </w: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6 пожаров</w:t>
            </w:r>
          </w:p>
        </w:tc>
      </w:tr>
      <w:tr w:rsidR="006A185D" w:rsidRPr="006A185D" w:rsidTr="006A185D">
        <w:tc>
          <w:tcPr>
            <w:tcW w:w="8188" w:type="dxa"/>
            <w:vMerge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43 возгорания</w:t>
            </w:r>
          </w:p>
        </w:tc>
      </w:tr>
      <w:tr w:rsidR="006A185D" w:rsidRPr="006A185D" w:rsidTr="006A185D">
        <w:tc>
          <w:tcPr>
            <w:tcW w:w="8188" w:type="dxa"/>
            <w:vMerge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2 ДТП</w:t>
            </w:r>
          </w:p>
        </w:tc>
      </w:tr>
      <w:tr w:rsidR="006A185D" w:rsidRPr="006A185D" w:rsidTr="006A185D">
        <w:tc>
          <w:tcPr>
            <w:tcW w:w="8188" w:type="dxa"/>
            <w:vMerge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10-помощь населению</w:t>
            </w:r>
          </w:p>
        </w:tc>
      </w:tr>
      <w:tr w:rsidR="006A185D" w:rsidRPr="006A185D" w:rsidTr="006A185D">
        <w:trPr>
          <w:trHeight w:val="3262"/>
        </w:trPr>
        <w:tc>
          <w:tcPr>
            <w:tcW w:w="8188" w:type="dxa"/>
            <w:vMerge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185D" w:rsidRPr="006A185D" w:rsidRDefault="006A185D" w:rsidP="006A185D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5D">
              <w:rPr>
                <w:rFonts w:ascii="Times New Roman" w:hAnsi="Times New Roman" w:cs="Times New Roman"/>
                <w:b/>
                <w:sz w:val="28"/>
                <w:szCs w:val="28"/>
              </w:rPr>
              <w:t>12 человеческих жизней спасено</w:t>
            </w:r>
          </w:p>
        </w:tc>
      </w:tr>
    </w:tbl>
    <w:p w:rsidR="00ED5555" w:rsidRPr="006A185D" w:rsidRDefault="00ED5555" w:rsidP="00ED5555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E8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E8">
        <w:rPr>
          <w:rFonts w:ascii="Times New Roman" w:eastAsia="Times New Roman" w:hAnsi="Times New Roman" w:cs="Times New Roman"/>
          <w:sz w:val="28"/>
          <w:szCs w:val="28"/>
        </w:rPr>
        <w:t>С началом отопительного сезона проводился обход неблагополучных семей, проводилась беседа, раздавались памятки по пожарной безопасности.</w:t>
      </w:r>
    </w:p>
    <w:p w:rsidR="005353F7" w:rsidRDefault="005353F7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3F7">
        <w:rPr>
          <w:rFonts w:ascii="Times New Roman" w:eastAsia="Times New Roman" w:hAnsi="Times New Roman" w:cs="Times New Roman"/>
          <w:b/>
          <w:sz w:val="28"/>
          <w:szCs w:val="28"/>
        </w:rPr>
        <w:t>Слайд «</w:t>
      </w:r>
      <w:proofErr w:type="gramStart"/>
      <w:r w:rsidRPr="005353F7">
        <w:rPr>
          <w:rFonts w:ascii="Times New Roman" w:eastAsia="Times New Roman" w:hAnsi="Times New Roman" w:cs="Times New Roman"/>
          <w:b/>
          <w:sz w:val="28"/>
          <w:szCs w:val="28"/>
        </w:rPr>
        <w:t>Объекты</w:t>
      </w:r>
      <w:proofErr w:type="gramEnd"/>
      <w:r w:rsidRPr="005353F7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введенные в эксплуатацию за последние 3 года»</w:t>
      </w:r>
    </w:p>
    <w:tbl>
      <w:tblPr>
        <w:tblStyle w:val="a8"/>
        <w:tblW w:w="0" w:type="auto"/>
        <w:tblLook w:val="04A0"/>
      </w:tblPr>
      <w:tblGrid>
        <w:gridCol w:w="5413"/>
        <w:gridCol w:w="1587"/>
        <w:gridCol w:w="1517"/>
        <w:gridCol w:w="1620"/>
      </w:tblGrid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ХОККЕЙНОЙ ПЛОЩАДКИ</w:t>
            </w:r>
          </w:p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ПЛОСКОСТНОЕ СООРУЖЕНИЕ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АРТСКВАЖИНА С ВОДОПРОВОДОМ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ЛЭП И ТП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АВТОБУСНОГО ПАВИЛЬОНА ДЛЯ ОЖИДАНИЯ ШКОЛЬНОГО АВТОБУСА УЧАЩИМИСЯ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ПАМЯТНИКА ПОГИБШИМ В ВОВ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</w:tr>
      <w:tr w:rsidR="005353F7" w:rsidTr="00554B52">
        <w:tc>
          <w:tcPr>
            <w:tcW w:w="8046" w:type="dxa"/>
          </w:tcPr>
          <w:p w:rsidR="005353F7" w:rsidRPr="005353F7" w:rsidRDefault="005353F7" w:rsidP="00554B52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ГТС</w:t>
            </w:r>
          </w:p>
        </w:tc>
        <w:tc>
          <w:tcPr>
            <w:tcW w:w="2410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  <w:p w:rsidR="005353F7" w:rsidRPr="005353F7" w:rsidRDefault="005353F7" w:rsidP="00554B52">
            <w:pPr>
              <w:tabs>
                <w:tab w:val="left" w:pos="20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F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</w:p>
        </w:tc>
      </w:tr>
    </w:tbl>
    <w:p w:rsidR="005450FA" w:rsidRDefault="005450FA" w:rsidP="008426F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0FA" w:rsidRDefault="005450FA" w:rsidP="00840C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50FA" w:rsidSect="006A185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E8"/>
    <w:rsid w:val="0010775B"/>
    <w:rsid w:val="0013437E"/>
    <w:rsid w:val="00164E4E"/>
    <w:rsid w:val="00181868"/>
    <w:rsid w:val="00186E79"/>
    <w:rsid w:val="001D509D"/>
    <w:rsid w:val="001F52FC"/>
    <w:rsid w:val="002C550F"/>
    <w:rsid w:val="0033754D"/>
    <w:rsid w:val="003647BB"/>
    <w:rsid w:val="0039125B"/>
    <w:rsid w:val="004218B1"/>
    <w:rsid w:val="004A46E8"/>
    <w:rsid w:val="005353F7"/>
    <w:rsid w:val="005450FA"/>
    <w:rsid w:val="00554B52"/>
    <w:rsid w:val="005A6350"/>
    <w:rsid w:val="005B6F70"/>
    <w:rsid w:val="005C164A"/>
    <w:rsid w:val="00632B6E"/>
    <w:rsid w:val="00657ACB"/>
    <w:rsid w:val="006A185D"/>
    <w:rsid w:val="006E7E85"/>
    <w:rsid w:val="006F7B88"/>
    <w:rsid w:val="0073356F"/>
    <w:rsid w:val="00781C5E"/>
    <w:rsid w:val="00790962"/>
    <w:rsid w:val="007B388F"/>
    <w:rsid w:val="007D6266"/>
    <w:rsid w:val="008167F9"/>
    <w:rsid w:val="0083283C"/>
    <w:rsid w:val="00840CBD"/>
    <w:rsid w:val="008426FB"/>
    <w:rsid w:val="008C40EE"/>
    <w:rsid w:val="00930EAE"/>
    <w:rsid w:val="009352C2"/>
    <w:rsid w:val="009D5EEC"/>
    <w:rsid w:val="00A058B8"/>
    <w:rsid w:val="00A4706E"/>
    <w:rsid w:val="00A97416"/>
    <w:rsid w:val="00AB3182"/>
    <w:rsid w:val="00AC08ED"/>
    <w:rsid w:val="00AE4A0C"/>
    <w:rsid w:val="00B734EC"/>
    <w:rsid w:val="00BE0185"/>
    <w:rsid w:val="00BF45AE"/>
    <w:rsid w:val="00C60C2D"/>
    <w:rsid w:val="00CA7814"/>
    <w:rsid w:val="00D16CDE"/>
    <w:rsid w:val="00D63982"/>
    <w:rsid w:val="00D9146D"/>
    <w:rsid w:val="00D93C6A"/>
    <w:rsid w:val="00DC27D3"/>
    <w:rsid w:val="00E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0"/>
  </w:style>
  <w:style w:type="paragraph" w:styleId="1">
    <w:name w:val="heading 1"/>
    <w:basedOn w:val="a"/>
    <w:next w:val="a"/>
    <w:link w:val="10"/>
    <w:uiPriority w:val="99"/>
    <w:qFormat/>
    <w:rsid w:val="00733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Verdana" w:eastAsia="Verdana" w:hAnsi="Verdana" w:cs="Verdana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6E8"/>
    <w:pPr>
      <w:spacing w:before="100" w:beforeAutospacing="1" w:after="100" w:afterAutospacing="1" w:line="240" w:lineRule="auto"/>
      <w:ind w:left="200" w:right="200"/>
      <w:jc w:val="both"/>
    </w:pPr>
    <w:rPr>
      <w:rFonts w:ascii="Cambria" w:eastAsia="Verdana" w:hAnsi="Cambria" w:cs="Cambria"/>
      <w:color w:val="330000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4A46E8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A46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4A46E8"/>
  </w:style>
  <w:style w:type="paragraph" w:styleId="a6">
    <w:name w:val="List Paragraph"/>
    <w:basedOn w:val="a"/>
    <w:uiPriority w:val="34"/>
    <w:qFormat/>
    <w:rsid w:val="004A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C2D"/>
    <w:rPr>
      <w:b/>
      <w:bCs/>
    </w:rPr>
  </w:style>
  <w:style w:type="table" w:styleId="a8">
    <w:name w:val="Table Grid"/>
    <w:basedOn w:val="a1"/>
    <w:uiPriority w:val="59"/>
    <w:rsid w:val="0063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39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3356F"/>
    <w:rPr>
      <w:rFonts w:ascii="Verdana" w:eastAsia="Verdana" w:hAnsi="Verdana" w:cs="Verdana"/>
      <w:b/>
      <w:bCs/>
      <w:color w:val="000080"/>
      <w:sz w:val="24"/>
      <w:szCs w:val="24"/>
    </w:rPr>
  </w:style>
  <w:style w:type="paragraph" w:styleId="aa">
    <w:name w:val="header"/>
    <w:basedOn w:val="a"/>
    <w:link w:val="ab"/>
    <w:unhideWhenUsed/>
    <w:rsid w:val="0073356F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Verdana"/>
      <w:szCs w:val="24"/>
    </w:rPr>
  </w:style>
  <w:style w:type="character" w:customStyle="1" w:styleId="ab">
    <w:name w:val="Верхний колонтитул Знак"/>
    <w:basedOn w:val="a0"/>
    <w:link w:val="aa"/>
    <w:rsid w:val="0073356F"/>
    <w:rPr>
      <w:rFonts w:ascii="Verdana" w:eastAsia="Verdana" w:hAnsi="Verdana" w:cs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2016-04-04T08:56:00Z</cp:lastPrinted>
  <dcterms:created xsi:type="dcterms:W3CDTF">2016-03-28T13:11:00Z</dcterms:created>
  <dcterms:modified xsi:type="dcterms:W3CDTF">2016-04-22T08:35:00Z</dcterms:modified>
</cp:coreProperties>
</file>