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D36E" w14:textId="77777777" w:rsidR="00050A29" w:rsidRPr="00050A29" w:rsidRDefault="00050A29" w:rsidP="00050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4FC461" w14:textId="60B1D4CD" w:rsidR="00050A29" w:rsidRPr="00DE2550" w:rsidRDefault="00050A29" w:rsidP="00DE2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КАЧЕСТВЕ ПИТЬЕВОЙ ВОДЫ</w:t>
      </w:r>
    </w:p>
    <w:p w14:paraId="213DA467" w14:textId="77777777" w:rsidR="00DE2550" w:rsidRPr="00050A29" w:rsidRDefault="00DE2550" w:rsidP="00DE2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92D9788" w14:textId="34F8C310" w:rsidR="00050A29" w:rsidRPr="00050A29" w:rsidRDefault="00050A29" w:rsidP="00050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ч.10 ст.23 Федерального Закона </w:t>
      </w:r>
      <w:r w:rsidR="00DE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07.12.2011 от </w:t>
      </w:r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водоснабжении и водоотведении», </w:t>
      </w:r>
      <w:r w:rsidR="00DE25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потребителей питьевой воды, подаваемой абонентам с использованием централизованных систем водоснабжения на территории поселения о том, что  ежегодно производится отбор проб воды на анализ для определения качества питьевой 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</w:t>
      </w:r>
      <w:r w:rsidR="00DE25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лабораторией контроля качества вод ООО «Водоканал»</w:t>
      </w:r>
      <w:r w:rsidRPr="0005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номер записи об аккредитации в реестре национальной системы аккредитации РОСС </w:t>
      </w:r>
      <w:r w:rsidR="008557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>.001.21ЭС13, дата внесения в реестр сведений об аккредитованном лице 19 мая 2016г.</w:t>
      </w:r>
    </w:p>
    <w:p w14:paraId="351AEB2A" w14:textId="4D8743A1" w:rsidR="00050A29" w:rsidRPr="00050A29" w:rsidRDefault="00050A29" w:rsidP="00050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лабораторных испытаний, проведенных за 20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качество питьевой воды, подаваемой абонентам с использованием централизованных систем водоснабжения на территории 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5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соответствует требованиям 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требованиям</w:t>
      </w:r>
      <w:r w:rsidR="00DE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2.1.3684-21</w:t>
      </w:r>
      <w:r w:rsidR="00855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849C96" w14:textId="6F2C30AA" w:rsidR="00D738FC" w:rsidRDefault="00DE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испытаний № 850-</w:t>
      </w:r>
      <w:r>
        <w:rPr>
          <w:rFonts w:ascii="Times New Roman" w:hAnsi="Times New Roman" w:cs="Times New Roman"/>
          <w:sz w:val="28"/>
          <w:szCs w:val="28"/>
        </w:rPr>
        <w:t>ПЗ</w:t>
      </w:r>
      <w:r>
        <w:rPr>
          <w:rFonts w:ascii="Times New Roman" w:hAnsi="Times New Roman" w:cs="Times New Roman"/>
          <w:sz w:val="28"/>
          <w:szCs w:val="28"/>
        </w:rPr>
        <w:t xml:space="preserve"> от 20.10.2021 года  по месту отбору проб: Липецкая область, Добринский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д.Елизаветинка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артскважина,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>, № по ГВК 42201309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C25942" w14:textId="2E337AD0" w:rsidR="00DE2550" w:rsidRPr="00050A29" w:rsidRDefault="00DE2550" w:rsidP="00DE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испытаний № 8</w:t>
      </w: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ПЗ</w:t>
      </w:r>
      <w:r>
        <w:rPr>
          <w:rFonts w:ascii="Times New Roman" w:hAnsi="Times New Roman" w:cs="Times New Roman"/>
          <w:sz w:val="28"/>
          <w:szCs w:val="28"/>
        </w:rPr>
        <w:t xml:space="preserve"> от 20.10.2021 года  по месту отбору проб: Липецкая область, Добринский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Никольское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2-е</w:t>
      </w:r>
      <w:r>
        <w:rPr>
          <w:rFonts w:ascii="Times New Roman" w:hAnsi="Times New Roman" w:cs="Times New Roman"/>
          <w:sz w:val="28"/>
          <w:szCs w:val="28"/>
        </w:rPr>
        <w:t xml:space="preserve">, артскважина,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№ по ГВК 4220</w:t>
      </w:r>
      <w:r>
        <w:rPr>
          <w:rFonts w:ascii="Times New Roman" w:hAnsi="Times New Roman" w:cs="Times New Roman"/>
          <w:sz w:val="28"/>
          <w:szCs w:val="28"/>
        </w:rPr>
        <w:t>5374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14:paraId="7C5D8B9F" w14:textId="77777777" w:rsidR="00DE2550" w:rsidRPr="00050A29" w:rsidRDefault="00DE2550">
      <w:pPr>
        <w:rPr>
          <w:rFonts w:ascii="Times New Roman" w:hAnsi="Times New Roman" w:cs="Times New Roman"/>
          <w:sz w:val="28"/>
          <w:szCs w:val="28"/>
        </w:rPr>
      </w:pPr>
    </w:p>
    <w:sectPr w:rsidR="00DE2550" w:rsidRPr="0005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41"/>
    <w:rsid w:val="00050A29"/>
    <w:rsid w:val="00763741"/>
    <w:rsid w:val="00855752"/>
    <w:rsid w:val="00D738FC"/>
    <w:rsid w:val="00D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012D"/>
  <w15:chartTrackingRefBased/>
  <w15:docId w15:val="{F9FF9FDE-F54E-4626-9063-31C4AC94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2021-10-21T07:11:00Z</dcterms:created>
  <dcterms:modified xsi:type="dcterms:W3CDTF">2021-10-21T07:39:00Z</dcterms:modified>
</cp:coreProperties>
</file>