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C1" w:rsidRPr="007A47FB" w:rsidRDefault="00CD5AC1" w:rsidP="00CD5AC1">
      <w:pPr>
        <w:pStyle w:val="a6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C1" w:rsidRDefault="00CD5AC1" w:rsidP="00CD5AC1">
      <w:pPr>
        <w:pStyle w:val="a6"/>
        <w:jc w:val="center"/>
        <w:rPr>
          <w:sz w:val="28"/>
          <w:szCs w:val="28"/>
        </w:rPr>
      </w:pP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ПОСТАНОВЛЕНИЕ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администрации сельского поселения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proofErr w:type="spellStart"/>
      <w:r w:rsidRPr="00CD5AC1">
        <w:rPr>
          <w:b/>
          <w:sz w:val="28"/>
          <w:szCs w:val="28"/>
        </w:rPr>
        <w:t>Среднематренский</w:t>
      </w:r>
      <w:proofErr w:type="spellEnd"/>
      <w:r w:rsidRPr="00CD5AC1">
        <w:rPr>
          <w:b/>
          <w:sz w:val="28"/>
          <w:szCs w:val="28"/>
        </w:rPr>
        <w:t xml:space="preserve">  сельсовет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proofErr w:type="spellStart"/>
      <w:r w:rsidRPr="00CD5AC1">
        <w:rPr>
          <w:b/>
          <w:sz w:val="28"/>
          <w:szCs w:val="28"/>
        </w:rPr>
        <w:t>Добринского</w:t>
      </w:r>
      <w:proofErr w:type="spellEnd"/>
      <w:r w:rsidRPr="00CD5AC1">
        <w:rPr>
          <w:b/>
          <w:sz w:val="28"/>
          <w:szCs w:val="28"/>
        </w:rPr>
        <w:t xml:space="preserve"> муниципального   района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Липецкой  области</w:t>
      </w:r>
    </w:p>
    <w:p w:rsidR="00CD5AC1" w:rsidRPr="007A47FB" w:rsidRDefault="00CD5AC1" w:rsidP="00CD5AC1">
      <w:pPr>
        <w:pStyle w:val="a6"/>
        <w:jc w:val="center"/>
        <w:rPr>
          <w:sz w:val="28"/>
          <w:szCs w:val="28"/>
        </w:rPr>
      </w:pPr>
    </w:p>
    <w:p w:rsidR="00CD5AC1" w:rsidRPr="007A47FB" w:rsidRDefault="00CD5AC1" w:rsidP="00CD5AC1">
      <w:pPr>
        <w:pStyle w:val="a6"/>
        <w:jc w:val="center"/>
      </w:pPr>
      <w:r>
        <w:t>17.12.2010г</w:t>
      </w:r>
      <w:r w:rsidRPr="007A47FB">
        <w:t xml:space="preserve">   </w:t>
      </w:r>
      <w:r>
        <w:t xml:space="preserve">                           </w:t>
      </w:r>
      <w:r w:rsidRPr="007A47FB">
        <w:t xml:space="preserve">   с</w:t>
      </w:r>
      <w:proofErr w:type="gramStart"/>
      <w:r w:rsidRPr="007A47FB">
        <w:t>.С</w:t>
      </w:r>
      <w:proofErr w:type="gramEnd"/>
      <w:r w:rsidRPr="007A47FB">
        <w:t xml:space="preserve">редняя </w:t>
      </w:r>
      <w:proofErr w:type="spellStart"/>
      <w:r w:rsidRPr="007A47FB">
        <w:t>Матренка</w:t>
      </w:r>
      <w:proofErr w:type="spellEnd"/>
      <w:r w:rsidRPr="007A47FB">
        <w:t xml:space="preserve">                 </w:t>
      </w:r>
      <w:r>
        <w:t xml:space="preserve"> №   34</w:t>
      </w:r>
    </w:p>
    <w:p w:rsidR="00CD5AC1" w:rsidRPr="007A47FB" w:rsidRDefault="00CD5AC1" w:rsidP="00CD5AC1">
      <w:pPr>
        <w:pStyle w:val="a6"/>
        <w:jc w:val="center"/>
      </w:pP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О создании комиссии по соблюдению требований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к служебному поведению государственны</w:t>
      </w:r>
      <w:proofErr w:type="gramStart"/>
      <w:r w:rsidRPr="00CD5AC1">
        <w:rPr>
          <w:b/>
          <w:sz w:val="28"/>
          <w:szCs w:val="28"/>
        </w:rPr>
        <w:t>х(</w:t>
      </w:r>
      <w:proofErr w:type="gramEnd"/>
      <w:r w:rsidRPr="00CD5AC1">
        <w:rPr>
          <w:b/>
          <w:sz w:val="28"/>
          <w:szCs w:val="28"/>
        </w:rPr>
        <w:t>муниципальных) служащих</w:t>
      </w:r>
    </w:p>
    <w:p w:rsidR="00CD5AC1" w:rsidRPr="00CD5AC1" w:rsidRDefault="00CD5AC1" w:rsidP="00CD5AC1">
      <w:pPr>
        <w:pStyle w:val="a6"/>
        <w:jc w:val="center"/>
        <w:rPr>
          <w:b/>
          <w:sz w:val="28"/>
          <w:szCs w:val="28"/>
        </w:rPr>
      </w:pPr>
      <w:r w:rsidRPr="00CD5AC1">
        <w:rPr>
          <w:b/>
          <w:sz w:val="28"/>
          <w:szCs w:val="28"/>
        </w:rPr>
        <w:t>и урегулированию конфликта интересов</w:t>
      </w:r>
    </w:p>
    <w:p w:rsidR="00CD5AC1" w:rsidRPr="007A47FB" w:rsidRDefault="00CD5AC1" w:rsidP="00CD5AC1">
      <w:pPr>
        <w:pStyle w:val="a6"/>
        <w:jc w:val="center"/>
        <w:rPr>
          <w:sz w:val="28"/>
          <w:szCs w:val="28"/>
        </w:rPr>
      </w:pP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7A47FB">
        <w:t xml:space="preserve">    </w:t>
      </w:r>
      <w:r w:rsidRPr="00CD5AC1">
        <w:rPr>
          <w:sz w:val="24"/>
          <w:szCs w:val="24"/>
        </w:rPr>
        <w:t>Руководствуясь Указом Президента РФ  от 01.07. 2010 г. №821 п.8 « О комиссиях по соблюдению требований к служебному поведению государственных служащих и урегулированию конфликта интересов», ч.4 ст. 14.1 Федерального закона от 02.03.2007г. № 25-ФЗ «О муниципальной службе в РФ»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1.Создать комиссию по соблюдению требований к служебному поведению государственны</w:t>
      </w:r>
      <w:proofErr w:type="gramStart"/>
      <w:r w:rsidRPr="00CD5AC1">
        <w:rPr>
          <w:sz w:val="24"/>
          <w:szCs w:val="24"/>
        </w:rPr>
        <w:t>х(</w:t>
      </w:r>
      <w:proofErr w:type="gramEnd"/>
      <w:r w:rsidRPr="00CD5AC1">
        <w:rPr>
          <w:sz w:val="24"/>
          <w:szCs w:val="24"/>
        </w:rPr>
        <w:t xml:space="preserve">муниципальных) служащих и урегулированию конфликта интересов при администрации сельского поселения </w:t>
      </w:r>
      <w:proofErr w:type="spellStart"/>
      <w:r w:rsidRPr="00CD5AC1">
        <w:rPr>
          <w:sz w:val="24"/>
          <w:szCs w:val="24"/>
        </w:rPr>
        <w:t>Среднематренский</w:t>
      </w:r>
      <w:proofErr w:type="spellEnd"/>
      <w:r w:rsidRPr="00CD5AC1">
        <w:rPr>
          <w:sz w:val="24"/>
          <w:szCs w:val="24"/>
        </w:rPr>
        <w:t xml:space="preserve"> сельсовет в составе: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b/>
          <w:sz w:val="24"/>
          <w:szCs w:val="24"/>
        </w:rPr>
        <w:t>Председатель комиссии</w:t>
      </w:r>
      <w:r w:rsidRPr="00CD5AC1">
        <w:rPr>
          <w:sz w:val="24"/>
          <w:szCs w:val="24"/>
        </w:rPr>
        <w:t xml:space="preserve">- Гущина Нина Александровна – глава сельского поселения, 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Члены комиссии: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b/>
          <w:sz w:val="24"/>
          <w:szCs w:val="24"/>
        </w:rPr>
        <w:t>Зам. Председателя</w:t>
      </w:r>
      <w:r w:rsidRPr="00CD5AC1">
        <w:rPr>
          <w:sz w:val="24"/>
          <w:szCs w:val="24"/>
        </w:rPr>
        <w:t xml:space="preserve"> – Панова Людмила </w:t>
      </w:r>
      <w:proofErr w:type="spellStart"/>
      <w:proofErr w:type="gramStart"/>
      <w:r w:rsidRPr="00CD5AC1">
        <w:rPr>
          <w:sz w:val="24"/>
          <w:szCs w:val="24"/>
        </w:rPr>
        <w:t>Алек</w:t>
      </w:r>
      <w:proofErr w:type="spellEnd"/>
      <w:r w:rsidRPr="00CD5AC1">
        <w:rPr>
          <w:sz w:val="24"/>
          <w:szCs w:val="24"/>
        </w:rPr>
        <w:t xml:space="preserve"> </w:t>
      </w:r>
      <w:proofErr w:type="spellStart"/>
      <w:r w:rsidRPr="00CD5AC1">
        <w:rPr>
          <w:sz w:val="24"/>
          <w:szCs w:val="24"/>
        </w:rPr>
        <w:t>сеевна</w:t>
      </w:r>
      <w:proofErr w:type="spellEnd"/>
      <w:proofErr w:type="gramEnd"/>
      <w:r w:rsidRPr="00CD5AC1">
        <w:rPr>
          <w:sz w:val="24"/>
          <w:szCs w:val="24"/>
        </w:rPr>
        <w:t xml:space="preserve"> - ведущий специалист администрации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b/>
          <w:sz w:val="24"/>
          <w:szCs w:val="24"/>
        </w:rPr>
        <w:t>Секретарь:</w:t>
      </w:r>
      <w:r w:rsidRPr="00CD5AC1">
        <w:rPr>
          <w:sz w:val="24"/>
          <w:szCs w:val="24"/>
        </w:rPr>
        <w:t xml:space="preserve">  Волкова Светлана </w:t>
      </w:r>
      <w:proofErr w:type="spellStart"/>
      <w:r w:rsidRPr="00CD5AC1">
        <w:rPr>
          <w:sz w:val="24"/>
          <w:szCs w:val="24"/>
        </w:rPr>
        <w:t>Нургалеевна</w:t>
      </w:r>
      <w:proofErr w:type="spellEnd"/>
      <w:r w:rsidRPr="00CD5AC1">
        <w:rPr>
          <w:sz w:val="24"/>
          <w:szCs w:val="24"/>
        </w:rPr>
        <w:t xml:space="preserve"> – специалист 1 разряда</w:t>
      </w:r>
    </w:p>
    <w:p w:rsidR="00CD5AC1" w:rsidRPr="00CD5AC1" w:rsidRDefault="00CD5AC1" w:rsidP="00CD5AC1">
      <w:pPr>
        <w:pStyle w:val="a6"/>
        <w:jc w:val="both"/>
        <w:rPr>
          <w:b/>
          <w:sz w:val="24"/>
          <w:szCs w:val="24"/>
        </w:rPr>
      </w:pPr>
      <w:r w:rsidRPr="00CD5AC1">
        <w:rPr>
          <w:b/>
          <w:sz w:val="24"/>
          <w:szCs w:val="24"/>
        </w:rPr>
        <w:t>Члены комиссии: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Крылова Валентина Ивановна-директор МНУК «ПЦК и</w:t>
      </w:r>
      <w:proofErr w:type="gramStart"/>
      <w:r w:rsidRPr="00CD5AC1">
        <w:rPr>
          <w:sz w:val="24"/>
          <w:szCs w:val="24"/>
        </w:rPr>
        <w:t xml:space="preserve"> Д</w:t>
      </w:r>
      <w:proofErr w:type="gramEnd"/>
      <w:r w:rsidRPr="00CD5AC1">
        <w:rPr>
          <w:sz w:val="24"/>
          <w:szCs w:val="24"/>
        </w:rPr>
        <w:t xml:space="preserve"> </w:t>
      </w:r>
      <w:proofErr w:type="spellStart"/>
      <w:r w:rsidRPr="00CD5AC1">
        <w:rPr>
          <w:sz w:val="24"/>
          <w:szCs w:val="24"/>
        </w:rPr>
        <w:t>Среднематренского</w:t>
      </w:r>
      <w:proofErr w:type="spellEnd"/>
      <w:r w:rsidRPr="00CD5AC1">
        <w:rPr>
          <w:sz w:val="24"/>
          <w:szCs w:val="24"/>
        </w:rPr>
        <w:t xml:space="preserve"> сельсовета» 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Зиброва Наталья Ивановна- заведующая библиотекой с</w:t>
      </w:r>
      <w:proofErr w:type="gramStart"/>
      <w:r w:rsidRPr="00CD5AC1">
        <w:rPr>
          <w:sz w:val="24"/>
          <w:szCs w:val="24"/>
        </w:rPr>
        <w:t>.С</w:t>
      </w:r>
      <w:proofErr w:type="gramEnd"/>
      <w:r w:rsidRPr="00CD5AC1">
        <w:rPr>
          <w:sz w:val="24"/>
          <w:szCs w:val="24"/>
        </w:rPr>
        <w:t xml:space="preserve">редняя </w:t>
      </w:r>
      <w:proofErr w:type="spellStart"/>
      <w:r w:rsidRPr="00CD5AC1">
        <w:rPr>
          <w:sz w:val="24"/>
          <w:szCs w:val="24"/>
        </w:rPr>
        <w:t>Матренка</w:t>
      </w:r>
      <w:proofErr w:type="spellEnd"/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2.Утвердить Положение «О комиссии по соблюдению требований к служебному поведению государственных (муниципальных) служащих и урегулированию конфликта интересов». (Прилагается)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r w:rsidRPr="00CD5AC1">
        <w:rPr>
          <w:sz w:val="24"/>
          <w:szCs w:val="24"/>
        </w:rPr>
        <w:t>3.</w:t>
      </w:r>
      <w:proofErr w:type="gramStart"/>
      <w:r w:rsidRPr="00CD5AC1">
        <w:rPr>
          <w:sz w:val="24"/>
          <w:szCs w:val="24"/>
        </w:rPr>
        <w:t>Контроль за</w:t>
      </w:r>
      <w:proofErr w:type="gramEnd"/>
      <w:r w:rsidRPr="00CD5AC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b/>
          <w:sz w:val="24"/>
          <w:szCs w:val="24"/>
        </w:rPr>
      </w:pPr>
      <w:r w:rsidRPr="00CD5AC1">
        <w:rPr>
          <w:b/>
          <w:sz w:val="24"/>
          <w:szCs w:val="24"/>
        </w:rPr>
        <w:t>Глава   сельского поселения</w:t>
      </w:r>
    </w:p>
    <w:p w:rsidR="00CD5AC1" w:rsidRPr="00CD5AC1" w:rsidRDefault="00CD5AC1" w:rsidP="00CD5AC1">
      <w:pPr>
        <w:pStyle w:val="a6"/>
        <w:jc w:val="both"/>
        <w:rPr>
          <w:b/>
          <w:sz w:val="24"/>
          <w:szCs w:val="24"/>
        </w:rPr>
      </w:pPr>
      <w:proofErr w:type="spellStart"/>
      <w:r w:rsidRPr="00CD5AC1">
        <w:rPr>
          <w:b/>
          <w:sz w:val="24"/>
          <w:szCs w:val="24"/>
        </w:rPr>
        <w:t>Среднематренский</w:t>
      </w:r>
      <w:proofErr w:type="spellEnd"/>
      <w:r w:rsidRPr="00CD5AC1">
        <w:rPr>
          <w:b/>
          <w:sz w:val="24"/>
          <w:szCs w:val="24"/>
        </w:rPr>
        <w:t xml:space="preserve"> сельсовет                                 Н.А.Гущина</w:t>
      </w: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5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5AC1" w:rsidRPr="00CD5AC1" w:rsidRDefault="00CD5AC1" w:rsidP="00CD5A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5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D5AC1" w:rsidRPr="00CD5AC1" w:rsidRDefault="00CD5AC1" w:rsidP="00CD5AC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5AC1">
        <w:rPr>
          <w:rFonts w:ascii="Times New Roman" w:hAnsi="Times New Roman" w:cs="Times New Roman"/>
          <w:sz w:val="24"/>
          <w:szCs w:val="24"/>
        </w:rPr>
        <w:t xml:space="preserve">    </w:t>
      </w:r>
      <w:r w:rsidRPr="00CD5AC1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CD5AC1" w:rsidRPr="00CD5AC1" w:rsidRDefault="00CD5AC1" w:rsidP="00CD5AC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5AC1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CD5AC1" w:rsidRPr="00CD5AC1" w:rsidRDefault="00CD5AC1" w:rsidP="00CD5AC1">
      <w:pPr>
        <w:pStyle w:val="a6"/>
        <w:jc w:val="right"/>
        <w:rPr>
          <w:color w:val="000000"/>
          <w:sz w:val="24"/>
          <w:szCs w:val="24"/>
        </w:rPr>
      </w:pPr>
      <w:proofErr w:type="spellStart"/>
      <w:r w:rsidRPr="00CD5AC1">
        <w:rPr>
          <w:color w:val="000000"/>
          <w:sz w:val="24"/>
          <w:szCs w:val="24"/>
        </w:rPr>
        <w:t>Среднематренский</w:t>
      </w:r>
      <w:proofErr w:type="spellEnd"/>
      <w:r w:rsidRPr="00CD5AC1">
        <w:rPr>
          <w:color w:val="000000"/>
          <w:sz w:val="24"/>
          <w:szCs w:val="24"/>
        </w:rPr>
        <w:t xml:space="preserve"> сельсовет</w:t>
      </w:r>
    </w:p>
    <w:p w:rsidR="00CD5AC1" w:rsidRPr="00CD5AC1" w:rsidRDefault="00CD5AC1" w:rsidP="00CD5AC1">
      <w:pPr>
        <w:pStyle w:val="a6"/>
        <w:jc w:val="right"/>
        <w:rPr>
          <w:color w:val="000000"/>
          <w:sz w:val="24"/>
          <w:szCs w:val="24"/>
        </w:rPr>
      </w:pPr>
      <w:proofErr w:type="spellStart"/>
      <w:r w:rsidRPr="00CD5AC1">
        <w:rPr>
          <w:color w:val="000000"/>
          <w:sz w:val="24"/>
          <w:szCs w:val="24"/>
        </w:rPr>
        <w:t>_____________Н.А.Гущина</w:t>
      </w:r>
      <w:proofErr w:type="spellEnd"/>
    </w:p>
    <w:p w:rsidR="00CD5AC1" w:rsidRPr="00CD5AC1" w:rsidRDefault="00CD5AC1" w:rsidP="00CD5AC1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AC1" w:rsidRPr="00CD5AC1" w:rsidRDefault="00CD5AC1" w:rsidP="00CD5AC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AC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CD5AC1">
        <w:rPr>
          <w:rFonts w:ascii="Times New Roman" w:hAnsi="Times New Roman" w:cs="Times New Roman"/>
          <w:b/>
          <w:color w:val="000000"/>
          <w:sz w:val="24"/>
          <w:szCs w:val="24"/>
        </w:rPr>
        <w:br/>
        <w:t>о комиссии по соблюдению требований к служебному поведению государственных (муниципальных) служащих и урегулированию конфликта интересов</w:t>
      </w:r>
      <w:r w:rsidRPr="00CD5AC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D5AC1" w:rsidRPr="00CD5AC1" w:rsidRDefault="00CD5AC1" w:rsidP="00CD5AC1">
      <w:pPr>
        <w:pStyle w:val="a6"/>
        <w:jc w:val="both"/>
        <w:rPr>
          <w:sz w:val="24"/>
          <w:szCs w:val="24"/>
        </w:rPr>
      </w:pPr>
      <w:bookmarkStart w:id="0" w:name="sub_1001"/>
    </w:p>
    <w:bookmarkEnd w:id="0"/>
    <w:p w:rsidR="00CD5AC1" w:rsidRPr="00B525BD" w:rsidRDefault="00CD5AC1" w:rsidP="00CD5AC1">
      <w:pPr>
        <w:pStyle w:val="a6"/>
        <w:jc w:val="both"/>
      </w:pPr>
      <w:r w:rsidRPr="00B525BD"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</w:t>
      </w:r>
      <w:proofErr w:type="gramStart"/>
      <w:r w:rsidRPr="00B525BD">
        <w:t>х(</w:t>
      </w:r>
      <w:proofErr w:type="gramEnd"/>
      <w:r w:rsidRPr="00B525BD">
        <w:t>муниципальных) служащих и урегулированию конфликта интересов (далее -  комиссия), образуемой в федеральных органах исполнительной власти, иных государственных органах в соответствии с Федеральным законом от 25 декабря 2008 г. N 273-ФЗ "О противодействии коррупции".</w:t>
      </w:r>
    </w:p>
    <w:p w:rsidR="00CD5AC1" w:rsidRPr="00B525BD" w:rsidRDefault="00CD5AC1" w:rsidP="00CD5AC1">
      <w:pPr>
        <w:pStyle w:val="a6"/>
        <w:jc w:val="both"/>
      </w:pPr>
      <w:bookmarkStart w:id="1" w:name="sub_1002"/>
      <w:r w:rsidRPr="00B525BD"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D5AC1" w:rsidRPr="00B525BD" w:rsidRDefault="00CD5AC1" w:rsidP="00CD5AC1">
      <w:pPr>
        <w:pStyle w:val="a6"/>
        <w:jc w:val="both"/>
      </w:pPr>
      <w:bookmarkStart w:id="2" w:name="sub_10003"/>
      <w:bookmarkEnd w:id="1"/>
      <w:r w:rsidRPr="00B525BD">
        <w:t>3. Основной задачей комиссий является содействие государственным органам:</w:t>
      </w:r>
    </w:p>
    <w:p w:rsidR="00CD5AC1" w:rsidRPr="00B525BD" w:rsidRDefault="00CD5AC1" w:rsidP="00CD5AC1">
      <w:pPr>
        <w:pStyle w:val="a6"/>
        <w:jc w:val="both"/>
      </w:pPr>
      <w:bookmarkStart w:id="3" w:name="sub_10031"/>
      <w:bookmarkEnd w:id="2"/>
      <w:proofErr w:type="gramStart"/>
      <w:r w:rsidRPr="00B525BD">
        <w:t>а) в обеспечении соблюдения государственными (муниципальными)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4" w:name="sub_10032"/>
      <w:bookmarkEnd w:id="3"/>
      <w:r w:rsidRPr="00B525BD">
        <w:t>б) в осуществлении в государственном органе мер по предупреждению коррупции.</w:t>
      </w:r>
    </w:p>
    <w:p w:rsidR="00CD5AC1" w:rsidRPr="00B525BD" w:rsidRDefault="00CD5AC1" w:rsidP="00CD5AC1">
      <w:pPr>
        <w:pStyle w:val="a6"/>
        <w:jc w:val="both"/>
      </w:pPr>
      <w:bookmarkStart w:id="5" w:name="sub_10004"/>
      <w:bookmarkEnd w:id="4"/>
      <w:r w:rsidRPr="00B525BD">
        <w:t xml:space="preserve">4. </w:t>
      </w:r>
      <w:proofErr w:type="gramStart"/>
      <w:r w:rsidRPr="00B525BD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6" w:name="sub_1005"/>
      <w:bookmarkEnd w:id="5"/>
      <w:r w:rsidRPr="00B525BD">
        <w:t xml:space="preserve">5. </w:t>
      </w:r>
      <w:proofErr w:type="gramStart"/>
      <w:r w:rsidRPr="00B525BD"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B525BD"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D5AC1" w:rsidRPr="00B525BD" w:rsidRDefault="00CD5AC1" w:rsidP="00CD5AC1">
      <w:pPr>
        <w:pStyle w:val="a6"/>
        <w:jc w:val="both"/>
      </w:pPr>
      <w:bookmarkStart w:id="7" w:name="sub_1006"/>
      <w:bookmarkEnd w:id="6"/>
      <w:r w:rsidRPr="00B525BD">
        <w:t xml:space="preserve">6. </w:t>
      </w:r>
      <w:proofErr w:type="gramStart"/>
      <w:r w:rsidRPr="00B525BD"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</w:t>
      </w:r>
      <w:r w:rsidRPr="00B525BD">
        <w:lastRenderedPageBreak/>
        <w:t>органов государственных органов), рассматриваются комиссией соответствующего</w:t>
      </w:r>
      <w:proofErr w:type="gramEnd"/>
      <w:r w:rsidRPr="00B525BD">
        <w:t xml:space="preserve"> территориального органа.</w:t>
      </w:r>
    </w:p>
    <w:p w:rsidR="00CD5AC1" w:rsidRPr="00B525BD" w:rsidRDefault="00CD5AC1" w:rsidP="00CD5AC1">
      <w:pPr>
        <w:pStyle w:val="a6"/>
        <w:jc w:val="both"/>
      </w:pPr>
      <w:r w:rsidRPr="00B525BD">
        <w:t xml:space="preserve">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</w:t>
      </w:r>
      <w:bookmarkStart w:id="8" w:name="sub_1007"/>
      <w:bookmarkEnd w:id="7"/>
    </w:p>
    <w:p w:rsidR="00CD5AC1" w:rsidRPr="00B525BD" w:rsidRDefault="00CD5AC1" w:rsidP="00CD5AC1">
      <w:pPr>
        <w:pStyle w:val="a6"/>
        <w:jc w:val="both"/>
      </w:pPr>
      <w:r w:rsidRPr="00B525BD"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8"/>
    <w:p w:rsidR="00CD5AC1" w:rsidRPr="00B525BD" w:rsidRDefault="00CD5AC1" w:rsidP="00CD5AC1">
      <w:pPr>
        <w:pStyle w:val="a6"/>
        <w:jc w:val="both"/>
      </w:pPr>
      <w:r w:rsidRPr="00B525BD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AC1" w:rsidRPr="00B525BD" w:rsidRDefault="00CD5AC1" w:rsidP="00CD5AC1">
      <w:pPr>
        <w:pStyle w:val="a6"/>
        <w:jc w:val="both"/>
      </w:pPr>
      <w:bookmarkStart w:id="9" w:name="sub_1008"/>
      <w:r w:rsidRPr="00B525BD">
        <w:t>8. В состав комиссии входят:</w:t>
      </w:r>
    </w:p>
    <w:p w:rsidR="00CD5AC1" w:rsidRPr="00B525BD" w:rsidRDefault="00CD5AC1" w:rsidP="00CD5AC1">
      <w:pPr>
        <w:pStyle w:val="a6"/>
        <w:jc w:val="both"/>
      </w:pPr>
      <w:bookmarkStart w:id="10" w:name="sub_10081"/>
      <w:bookmarkEnd w:id="9"/>
      <w:proofErr w:type="gramStart"/>
      <w:r w:rsidRPr="00B525BD"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11" w:name="sub_10083"/>
      <w:bookmarkEnd w:id="10"/>
      <w:r w:rsidRPr="00B525BD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D5AC1" w:rsidRPr="00B525BD" w:rsidRDefault="00CD5AC1" w:rsidP="00CD5AC1">
      <w:pPr>
        <w:pStyle w:val="a6"/>
        <w:jc w:val="both"/>
      </w:pPr>
      <w:bookmarkStart w:id="12" w:name="sub_1009"/>
      <w:bookmarkEnd w:id="11"/>
      <w:r w:rsidRPr="00B525BD">
        <w:t>9. Руководитель государственного органа может принять решение о включении в состав комиссии:</w:t>
      </w:r>
    </w:p>
    <w:p w:rsidR="00CD5AC1" w:rsidRPr="00B525BD" w:rsidRDefault="00CD5AC1" w:rsidP="00CD5AC1">
      <w:pPr>
        <w:pStyle w:val="a6"/>
        <w:jc w:val="both"/>
      </w:pPr>
      <w:bookmarkStart w:id="13" w:name="sub_1011"/>
      <w:bookmarkEnd w:id="12"/>
      <w:r w:rsidRPr="00B525BD"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D5AC1" w:rsidRPr="00B525BD" w:rsidRDefault="00CD5AC1" w:rsidP="00CD5AC1">
      <w:pPr>
        <w:pStyle w:val="a6"/>
        <w:jc w:val="both"/>
      </w:pPr>
      <w:bookmarkStart w:id="14" w:name="sub_1012"/>
      <w:bookmarkEnd w:id="13"/>
      <w:r w:rsidRPr="00B525BD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AC1" w:rsidRPr="00B525BD" w:rsidRDefault="00CD5AC1" w:rsidP="00CD5AC1">
      <w:pPr>
        <w:pStyle w:val="a6"/>
        <w:jc w:val="both"/>
      </w:pPr>
      <w:bookmarkStart w:id="15" w:name="sub_1013"/>
      <w:bookmarkEnd w:id="14"/>
      <w:r w:rsidRPr="00B525BD">
        <w:t>13. В заседаниях комиссии с правом совещательного голоса участвуют:</w:t>
      </w:r>
    </w:p>
    <w:p w:rsidR="00CD5AC1" w:rsidRPr="00B525BD" w:rsidRDefault="00CD5AC1" w:rsidP="00CD5AC1">
      <w:pPr>
        <w:pStyle w:val="a6"/>
        <w:jc w:val="both"/>
      </w:pPr>
      <w:bookmarkStart w:id="16" w:name="sub_10131"/>
      <w:bookmarkEnd w:id="15"/>
      <w:r w:rsidRPr="00B525BD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D5AC1" w:rsidRPr="00B525BD" w:rsidRDefault="00CD5AC1" w:rsidP="00CD5AC1">
      <w:pPr>
        <w:pStyle w:val="a6"/>
        <w:jc w:val="both"/>
      </w:pPr>
      <w:bookmarkStart w:id="17" w:name="sub_10132"/>
      <w:bookmarkEnd w:id="16"/>
      <w:r w:rsidRPr="00B525BD"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525BD"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18" w:name="sub_1014"/>
      <w:bookmarkEnd w:id="17"/>
      <w:r w:rsidRPr="00B525BD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D5AC1" w:rsidRPr="00B525BD" w:rsidRDefault="00CD5AC1" w:rsidP="00CD5AC1">
      <w:pPr>
        <w:pStyle w:val="a6"/>
        <w:jc w:val="both"/>
      </w:pPr>
      <w:bookmarkStart w:id="19" w:name="sub_1015"/>
      <w:bookmarkEnd w:id="18"/>
      <w:r w:rsidRPr="00B525BD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AC1" w:rsidRPr="00B525BD" w:rsidRDefault="00CD5AC1" w:rsidP="00CD5AC1">
      <w:pPr>
        <w:pStyle w:val="a6"/>
        <w:jc w:val="both"/>
      </w:pPr>
      <w:bookmarkStart w:id="20" w:name="sub_1016"/>
      <w:bookmarkEnd w:id="19"/>
      <w:r w:rsidRPr="00B525BD">
        <w:t>16. Основаниями для проведения заседания комиссии являются:</w:t>
      </w:r>
    </w:p>
    <w:p w:rsidR="00CD5AC1" w:rsidRPr="00B525BD" w:rsidRDefault="00CD5AC1" w:rsidP="00CD5AC1">
      <w:pPr>
        <w:pStyle w:val="a6"/>
        <w:jc w:val="both"/>
      </w:pPr>
      <w:bookmarkStart w:id="21" w:name="sub_10161"/>
      <w:bookmarkEnd w:id="20"/>
      <w:proofErr w:type="gramStart"/>
      <w:r w:rsidRPr="00B525BD">
        <w:lastRenderedPageBreak/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 г. N 1065, материалов проверки, свидетельствующих: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22" w:name="sub_101612"/>
      <w:bookmarkEnd w:id="21"/>
      <w:r w:rsidRPr="00B525BD"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CD5AC1" w:rsidRPr="00B525BD" w:rsidRDefault="00CD5AC1" w:rsidP="00CD5AC1">
      <w:pPr>
        <w:pStyle w:val="a6"/>
        <w:jc w:val="both"/>
      </w:pPr>
      <w:bookmarkStart w:id="23" w:name="sub_101613"/>
      <w:bookmarkEnd w:id="22"/>
      <w:r w:rsidRPr="00B525BD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D5AC1" w:rsidRPr="00B525BD" w:rsidRDefault="00CD5AC1" w:rsidP="00CD5AC1">
      <w:pPr>
        <w:pStyle w:val="a6"/>
        <w:jc w:val="both"/>
      </w:pPr>
      <w:bookmarkStart w:id="24" w:name="sub_10162"/>
      <w:bookmarkEnd w:id="23"/>
      <w:proofErr w:type="gramStart"/>
      <w:r w:rsidRPr="00B525BD"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25" w:name="sub_101622"/>
      <w:bookmarkEnd w:id="24"/>
      <w:proofErr w:type="gramStart"/>
      <w:r w:rsidRPr="00B525BD"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B525BD">
        <w:t xml:space="preserve"> лет со дня увольнения с государственной службы;</w:t>
      </w:r>
    </w:p>
    <w:p w:rsidR="00CD5AC1" w:rsidRPr="00B525BD" w:rsidRDefault="00CD5AC1" w:rsidP="00CD5AC1">
      <w:pPr>
        <w:pStyle w:val="a6"/>
        <w:jc w:val="both"/>
      </w:pPr>
      <w:bookmarkStart w:id="26" w:name="sub_101623"/>
      <w:bookmarkEnd w:id="25"/>
      <w:r w:rsidRPr="00B525BD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AC1" w:rsidRPr="00B525BD" w:rsidRDefault="00CD5AC1" w:rsidP="00CD5AC1">
      <w:pPr>
        <w:pStyle w:val="a6"/>
        <w:jc w:val="both"/>
      </w:pPr>
      <w:bookmarkStart w:id="27" w:name="sub_10163"/>
      <w:bookmarkEnd w:id="26"/>
      <w:r w:rsidRPr="00B525BD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CD5AC1" w:rsidRPr="00B525BD" w:rsidRDefault="00CD5AC1" w:rsidP="00CD5AC1">
      <w:pPr>
        <w:pStyle w:val="a6"/>
        <w:jc w:val="both"/>
      </w:pPr>
      <w:bookmarkStart w:id="28" w:name="sub_1017"/>
      <w:bookmarkEnd w:id="27"/>
      <w:r w:rsidRPr="00B525BD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AC1" w:rsidRPr="00B525BD" w:rsidRDefault="00CD5AC1" w:rsidP="00CD5AC1">
      <w:pPr>
        <w:pStyle w:val="a6"/>
        <w:jc w:val="both"/>
      </w:pPr>
      <w:bookmarkStart w:id="29" w:name="sub_1018"/>
      <w:bookmarkEnd w:id="28"/>
      <w:r w:rsidRPr="00B525BD"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D5AC1" w:rsidRPr="00B525BD" w:rsidRDefault="00CD5AC1" w:rsidP="00CD5AC1">
      <w:pPr>
        <w:pStyle w:val="a6"/>
        <w:jc w:val="both"/>
      </w:pPr>
      <w:bookmarkStart w:id="30" w:name="sub_10181"/>
      <w:bookmarkEnd w:id="29"/>
      <w:r w:rsidRPr="00B525BD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D5AC1" w:rsidRPr="00B525BD" w:rsidRDefault="00CD5AC1" w:rsidP="00CD5AC1">
      <w:pPr>
        <w:pStyle w:val="a6"/>
        <w:jc w:val="both"/>
      </w:pPr>
      <w:bookmarkStart w:id="31" w:name="sub_10182"/>
      <w:bookmarkEnd w:id="30"/>
      <w:proofErr w:type="gramStart"/>
      <w:r w:rsidRPr="00B525BD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B525BD">
        <w:t xml:space="preserve"> коррупционных и иных правонарушений, и с результатами ее проверки;</w:t>
      </w:r>
    </w:p>
    <w:p w:rsidR="00CD5AC1" w:rsidRPr="00B525BD" w:rsidRDefault="00CD5AC1" w:rsidP="00CD5AC1">
      <w:pPr>
        <w:pStyle w:val="a6"/>
        <w:jc w:val="both"/>
      </w:pPr>
      <w:bookmarkStart w:id="32" w:name="sub_10183"/>
      <w:bookmarkEnd w:id="31"/>
      <w:r w:rsidRPr="00B525BD"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B525BD">
          <w:rPr>
            <w:rStyle w:val="a3"/>
          </w:rPr>
          <w:t>подпункте "б" пункта 13</w:t>
        </w:r>
      </w:hyperlink>
      <w:r w:rsidRPr="00B525BD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AC1" w:rsidRPr="00B525BD" w:rsidRDefault="00CD5AC1" w:rsidP="00CD5AC1">
      <w:pPr>
        <w:pStyle w:val="a6"/>
        <w:jc w:val="both"/>
      </w:pPr>
      <w:bookmarkStart w:id="33" w:name="sub_1019"/>
      <w:bookmarkEnd w:id="32"/>
      <w:r w:rsidRPr="00B525BD"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</w:t>
      </w:r>
      <w:r w:rsidRPr="00B525BD">
        <w:lastRenderedPageBreak/>
        <w:t>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CD5AC1" w:rsidRPr="00B525BD" w:rsidRDefault="00CD5AC1" w:rsidP="00CD5AC1">
      <w:pPr>
        <w:pStyle w:val="a6"/>
        <w:jc w:val="both"/>
      </w:pPr>
      <w:bookmarkStart w:id="34" w:name="sub_1020"/>
      <w:bookmarkEnd w:id="33"/>
      <w:r w:rsidRPr="00B525BD"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CD5AC1" w:rsidRPr="00B525BD" w:rsidRDefault="00CD5AC1" w:rsidP="00CD5AC1">
      <w:pPr>
        <w:pStyle w:val="a6"/>
        <w:jc w:val="both"/>
      </w:pPr>
      <w:bookmarkStart w:id="35" w:name="sub_1021"/>
      <w:bookmarkEnd w:id="34"/>
      <w:r w:rsidRPr="00B525BD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AC1" w:rsidRPr="00B525BD" w:rsidRDefault="00CD5AC1" w:rsidP="00CD5AC1">
      <w:pPr>
        <w:pStyle w:val="a6"/>
        <w:jc w:val="both"/>
      </w:pPr>
      <w:bookmarkStart w:id="36" w:name="sub_1022"/>
      <w:bookmarkEnd w:id="35"/>
      <w:r w:rsidRPr="00B525BD">
        <w:t xml:space="preserve">22. По итогам рассмотрения вопроса, указанного в </w:t>
      </w:r>
      <w:hyperlink w:anchor="sub_101612" w:history="1">
        <w:r w:rsidRPr="00B525BD">
          <w:rPr>
            <w:rStyle w:val="a3"/>
          </w:rPr>
          <w:t>абзаце втором подпункта "а" пункта 16</w:t>
        </w:r>
      </w:hyperlink>
      <w:r w:rsidRPr="00B525BD">
        <w:t xml:space="preserve"> настоящего Положения, комиссия принимает одно из следующих решений:</w:t>
      </w:r>
    </w:p>
    <w:p w:rsidR="00CD5AC1" w:rsidRPr="00B525BD" w:rsidRDefault="00CD5AC1" w:rsidP="00CD5AC1">
      <w:pPr>
        <w:pStyle w:val="a6"/>
        <w:jc w:val="both"/>
      </w:pPr>
      <w:bookmarkStart w:id="37" w:name="sub_10221"/>
      <w:bookmarkEnd w:id="36"/>
      <w:proofErr w:type="gramStart"/>
      <w:r w:rsidRPr="00B525BD"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 г. N 1065, являются достоверными и полными;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38" w:name="sub_10223"/>
      <w:bookmarkEnd w:id="37"/>
      <w:proofErr w:type="gramStart"/>
      <w:r w:rsidRPr="00B525BD"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sub_10221" w:history="1">
        <w:r w:rsidRPr="00B525BD">
          <w:rPr>
            <w:rStyle w:val="a3"/>
          </w:rPr>
          <w:t>подпункте "а"</w:t>
        </w:r>
      </w:hyperlink>
      <w:r w:rsidRPr="00B525BD">
        <w:t xml:space="preserve"> настоящего пункта, являются недостоверными и (или) неполными.</w:t>
      </w:r>
      <w:proofErr w:type="gramEnd"/>
      <w:r w:rsidRPr="00B525BD"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C1" w:rsidRPr="00B525BD" w:rsidRDefault="00CD5AC1" w:rsidP="00CD5AC1">
      <w:pPr>
        <w:pStyle w:val="a6"/>
        <w:jc w:val="both"/>
      </w:pPr>
      <w:bookmarkStart w:id="39" w:name="sub_1023"/>
      <w:bookmarkEnd w:id="38"/>
      <w:r w:rsidRPr="00B525BD">
        <w:t xml:space="preserve">23. По итогам рассмотрения вопроса, указанного в </w:t>
      </w:r>
      <w:hyperlink w:anchor="sub_101613" w:history="1">
        <w:r w:rsidRPr="00B525BD">
          <w:rPr>
            <w:rStyle w:val="a3"/>
          </w:rPr>
          <w:t>абзаце третьем подпункта "а" пункта 16</w:t>
        </w:r>
      </w:hyperlink>
      <w:r w:rsidRPr="00B525BD">
        <w:t xml:space="preserve"> настоящего Положения, комиссия принимает одно из следующих решений:</w:t>
      </w:r>
    </w:p>
    <w:p w:rsidR="00CD5AC1" w:rsidRPr="00B525BD" w:rsidRDefault="00CD5AC1" w:rsidP="00CD5AC1">
      <w:pPr>
        <w:pStyle w:val="a6"/>
        <w:jc w:val="both"/>
      </w:pPr>
      <w:bookmarkStart w:id="40" w:name="sub_10231"/>
      <w:bookmarkEnd w:id="39"/>
      <w:r w:rsidRPr="00B525BD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D5AC1" w:rsidRPr="00B525BD" w:rsidRDefault="00CD5AC1" w:rsidP="00CD5AC1">
      <w:pPr>
        <w:pStyle w:val="a6"/>
        <w:jc w:val="both"/>
      </w:pPr>
      <w:bookmarkStart w:id="41" w:name="sub_10232"/>
      <w:bookmarkEnd w:id="40"/>
      <w:r w:rsidRPr="00B525BD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D5AC1" w:rsidRPr="00B525BD" w:rsidRDefault="00CD5AC1" w:rsidP="00CD5AC1">
      <w:pPr>
        <w:pStyle w:val="a6"/>
        <w:jc w:val="both"/>
      </w:pPr>
      <w:bookmarkStart w:id="42" w:name="sub_1024"/>
      <w:bookmarkEnd w:id="41"/>
      <w:r w:rsidRPr="00B525BD">
        <w:t xml:space="preserve">24. По итогам рассмотрения вопроса, указанного в </w:t>
      </w:r>
      <w:hyperlink w:anchor="sub_101622" w:history="1">
        <w:r w:rsidRPr="00B525BD">
          <w:rPr>
            <w:rStyle w:val="a3"/>
          </w:rPr>
          <w:t>абзаце втором подпункта "б" пункта 16</w:t>
        </w:r>
      </w:hyperlink>
      <w:r w:rsidRPr="00B525BD">
        <w:t xml:space="preserve"> настоящего Положения, комиссия принимает одно из следующих решений:</w:t>
      </w:r>
    </w:p>
    <w:p w:rsidR="00CD5AC1" w:rsidRPr="00B525BD" w:rsidRDefault="00CD5AC1" w:rsidP="00CD5AC1">
      <w:pPr>
        <w:pStyle w:val="a6"/>
        <w:jc w:val="both"/>
      </w:pPr>
      <w:bookmarkStart w:id="43" w:name="sub_10241"/>
      <w:bookmarkEnd w:id="42"/>
      <w:r w:rsidRPr="00B525B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5AC1" w:rsidRPr="00B525BD" w:rsidRDefault="00CD5AC1" w:rsidP="00CD5AC1">
      <w:pPr>
        <w:pStyle w:val="a6"/>
        <w:jc w:val="both"/>
      </w:pPr>
      <w:bookmarkStart w:id="44" w:name="sub_10242"/>
      <w:bookmarkEnd w:id="43"/>
      <w:r w:rsidRPr="00B525B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D5AC1" w:rsidRPr="00B525BD" w:rsidRDefault="00CD5AC1" w:rsidP="00CD5AC1">
      <w:pPr>
        <w:pStyle w:val="a6"/>
        <w:jc w:val="both"/>
      </w:pPr>
      <w:bookmarkStart w:id="45" w:name="sub_1025"/>
      <w:bookmarkEnd w:id="44"/>
      <w:r w:rsidRPr="00B525BD">
        <w:t xml:space="preserve">25. По итогам рассмотрения вопроса, указанного в </w:t>
      </w:r>
      <w:hyperlink w:anchor="sub_101623" w:history="1">
        <w:r w:rsidRPr="00B525BD">
          <w:rPr>
            <w:rStyle w:val="a3"/>
          </w:rPr>
          <w:t>абзаце третьем подпункта "б" пункта 16</w:t>
        </w:r>
      </w:hyperlink>
      <w:r w:rsidRPr="00B525BD">
        <w:t xml:space="preserve"> настоящего Положения, комиссия принимает одно из следующих решений:</w:t>
      </w:r>
    </w:p>
    <w:p w:rsidR="00CD5AC1" w:rsidRPr="00B525BD" w:rsidRDefault="00CD5AC1" w:rsidP="00CD5AC1">
      <w:pPr>
        <w:pStyle w:val="a6"/>
        <w:jc w:val="both"/>
      </w:pPr>
      <w:bookmarkStart w:id="46" w:name="sub_10251"/>
      <w:bookmarkEnd w:id="45"/>
      <w:r w:rsidRPr="00B525BD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AC1" w:rsidRPr="00B525BD" w:rsidRDefault="00CD5AC1" w:rsidP="00CD5AC1">
      <w:pPr>
        <w:pStyle w:val="a6"/>
        <w:jc w:val="both"/>
      </w:pPr>
      <w:bookmarkStart w:id="47" w:name="sub_10252"/>
      <w:bookmarkEnd w:id="46"/>
      <w:r w:rsidRPr="00B525BD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D5AC1" w:rsidRPr="00B525BD" w:rsidRDefault="00CD5AC1" w:rsidP="00CD5AC1">
      <w:pPr>
        <w:pStyle w:val="a6"/>
        <w:jc w:val="both"/>
      </w:pPr>
      <w:bookmarkStart w:id="48" w:name="sub_10253"/>
      <w:bookmarkEnd w:id="47"/>
      <w:r w:rsidRPr="00B525BD">
        <w:lastRenderedPageBreak/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C1" w:rsidRPr="00B525BD" w:rsidRDefault="00CD5AC1" w:rsidP="00CD5AC1">
      <w:pPr>
        <w:pStyle w:val="a6"/>
        <w:jc w:val="both"/>
      </w:pPr>
      <w:bookmarkStart w:id="49" w:name="sub_1026"/>
      <w:bookmarkEnd w:id="48"/>
      <w:r w:rsidRPr="00B525BD">
        <w:t xml:space="preserve">26. По итогам рассмотрения вопросов, предусмотренных </w:t>
      </w:r>
      <w:hyperlink w:anchor="sub_10161" w:history="1">
        <w:r w:rsidRPr="00B525BD">
          <w:rPr>
            <w:rStyle w:val="a3"/>
          </w:rPr>
          <w:t>подпунктами "а"</w:t>
        </w:r>
      </w:hyperlink>
      <w:r w:rsidRPr="00B525BD">
        <w:t xml:space="preserve"> и </w:t>
      </w:r>
      <w:hyperlink w:anchor="sub_10162" w:history="1">
        <w:r w:rsidRPr="00B525BD">
          <w:rPr>
            <w:rStyle w:val="a3"/>
          </w:rPr>
          <w:t>"б" пункта 16</w:t>
        </w:r>
      </w:hyperlink>
      <w:r w:rsidRPr="00B525BD">
        <w:t xml:space="preserve">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B525BD">
          <w:rPr>
            <w:rStyle w:val="a3"/>
          </w:rPr>
          <w:t>пунктами 22 - 25</w:t>
        </w:r>
      </w:hyperlink>
      <w:r w:rsidRPr="00B525BD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D5AC1" w:rsidRPr="00B525BD" w:rsidRDefault="00CD5AC1" w:rsidP="00CD5AC1">
      <w:pPr>
        <w:pStyle w:val="a6"/>
        <w:jc w:val="both"/>
      </w:pPr>
      <w:bookmarkStart w:id="50" w:name="sub_1027"/>
      <w:bookmarkEnd w:id="49"/>
      <w:r w:rsidRPr="00B525BD">
        <w:t xml:space="preserve">27. По итогам рассмотрения вопроса, предусмотренного </w:t>
      </w:r>
      <w:hyperlink w:anchor="sub_10163" w:history="1">
        <w:r w:rsidRPr="00B525BD">
          <w:rPr>
            <w:rStyle w:val="a3"/>
          </w:rPr>
          <w:t>подпунктом "в" пункта 16</w:t>
        </w:r>
      </w:hyperlink>
      <w:r w:rsidRPr="00B525BD">
        <w:t xml:space="preserve"> настоящего Положения, комиссия принимает соответствующее решение.</w:t>
      </w:r>
    </w:p>
    <w:p w:rsidR="00CD5AC1" w:rsidRPr="00B525BD" w:rsidRDefault="00CD5AC1" w:rsidP="00CD5AC1">
      <w:pPr>
        <w:pStyle w:val="a6"/>
        <w:jc w:val="both"/>
      </w:pPr>
      <w:bookmarkStart w:id="51" w:name="sub_1028"/>
      <w:bookmarkEnd w:id="50"/>
      <w:r w:rsidRPr="00B525BD"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D5AC1" w:rsidRPr="00B525BD" w:rsidRDefault="00CD5AC1" w:rsidP="00CD5AC1">
      <w:pPr>
        <w:pStyle w:val="a6"/>
        <w:jc w:val="both"/>
      </w:pPr>
      <w:bookmarkStart w:id="52" w:name="sub_1029"/>
      <w:bookmarkEnd w:id="51"/>
      <w:r w:rsidRPr="00B525BD">
        <w:t xml:space="preserve">29. Решения комиссии по вопросам, указанным в </w:t>
      </w:r>
      <w:hyperlink w:anchor="sub_1016" w:history="1">
        <w:r w:rsidRPr="00B525BD">
          <w:rPr>
            <w:rStyle w:val="a3"/>
          </w:rPr>
          <w:t>пункте 16</w:t>
        </w:r>
      </w:hyperlink>
      <w:r w:rsidRPr="00B525BD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AC1" w:rsidRPr="00B525BD" w:rsidRDefault="00CD5AC1" w:rsidP="00CD5AC1">
      <w:pPr>
        <w:pStyle w:val="a6"/>
        <w:jc w:val="both"/>
      </w:pPr>
      <w:bookmarkStart w:id="53" w:name="sub_1030"/>
      <w:bookmarkEnd w:id="52"/>
      <w:r w:rsidRPr="00B525BD"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B525BD">
          <w:rPr>
            <w:rStyle w:val="a3"/>
          </w:rPr>
          <w:t>абзаце втором подпункта "б" пункта 16</w:t>
        </w:r>
      </w:hyperlink>
      <w:r w:rsidRPr="00B525BD"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CD5AC1" w:rsidRPr="00B525BD" w:rsidRDefault="00CD5AC1" w:rsidP="00CD5AC1">
      <w:pPr>
        <w:pStyle w:val="a6"/>
        <w:jc w:val="both"/>
      </w:pPr>
      <w:bookmarkStart w:id="54" w:name="sub_10310"/>
      <w:bookmarkEnd w:id="53"/>
      <w:r w:rsidRPr="00B525BD">
        <w:t>31. В протоколе заседания комиссии указываются:</w:t>
      </w:r>
    </w:p>
    <w:p w:rsidR="00CD5AC1" w:rsidRPr="00B525BD" w:rsidRDefault="00CD5AC1" w:rsidP="00CD5AC1">
      <w:pPr>
        <w:pStyle w:val="a6"/>
        <w:jc w:val="both"/>
      </w:pPr>
      <w:bookmarkStart w:id="55" w:name="sub_10311"/>
      <w:bookmarkEnd w:id="54"/>
      <w:r w:rsidRPr="00B525BD">
        <w:t>а) дата заседания комиссии, фамилии, имена, отчества членов комиссии и других лиц, присутствующих на заседании;</w:t>
      </w:r>
    </w:p>
    <w:p w:rsidR="00CD5AC1" w:rsidRPr="00B525BD" w:rsidRDefault="00CD5AC1" w:rsidP="00CD5AC1">
      <w:pPr>
        <w:pStyle w:val="a6"/>
        <w:jc w:val="both"/>
      </w:pPr>
      <w:bookmarkStart w:id="56" w:name="sub_10312"/>
      <w:bookmarkEnd w:id="55"/>
      <w:r w:rsidRPr="00B525BD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AC1" w:rsidRPr="00B525BD" w:rsidRDefault="00CD5AC1" w:rsidP="00CD5AC1">
      <w:pPr>
        <w:pStyle w:val="a6"/>
        <w:jc w:val="both"/>
      </w:pPr>
      <w:bookmarkStart w:id="57" w:name="sub_10313"/>
      <w:bookmarkEnd w:id="56"/>
      <w:r w:rsidRPr="00B525BD">
        <w:t>в) предъявляемые к государственному служащему претензии, материалы, на которых они основываются;</w:t>
      </w:r>
    </w:p>
    <w:p w:rsidR="00CD5AC1" w:rsidRPr="00B525BD" w:rsidRDefault="00CD5AC1" w:rsidP="00CD5AC1">
      <w:pPr>
        <w:pStyle w:val="a6"/>
        <w:jc w:val="both"/>
      </w:pPr>
      <w:bookmarkStart w:id="58" w:name="sub_10314"/>
      <w:bookmarkEnd w:id="57"/>
      <w:r w:rsidRPr="00B525BD">
        <w:t>г) содержание пояснений государственного служащего и других лиц по существу предъявляемых претензий;</w:t>
      </w:r>
    </w:p>
    <w:p w:rsidR="00CD5AC1" w:rsidRPr="00B525BD" w:rsidRDefault="00CD5AC1" w:rsidP="00CD5AC1">
      <w:pPr>
        <w:pStyle w:val="a6"/>
        <w:jc w:val="both"/>
      </w:pPr>
      <w:bookmarkStart w:id="59" w:name="sub_10315"/>
      <w:bookmarkEnd w:id="58"/>
      <w:proofErr w:type="spellStart"/>
      <w:r w:rsidRPr="00B525BD">
        <w:t>д</w:t>
      </w:r>
      <w:proofErr w:type="spellEnd"/>
      <w:r w:rsidRPr="00B525BD">
        <w:t>) фамилии, имена, отчества выступивших на заседании лиц и краткое изложение их выступлений;</w:t>
      </w:r>
    </w:p>
    <w:p w:rsidR="00CD5AC1" w:rsidRPr="00B525BD" w:rsidRDefault="00CD5AC1" w:rsidP="00CD5AC1">
      <w:pPr>
        <w:pStyle w:val="a6"/>
        <w:jc w:val="both"/>
      </w:pPr>
      <w:bookmarkStart w:id="60" w:name="sub_10316"/>
      <w:bookmarkEnd w:id="59"/>
      <w:r w:rsidRPr="00B525BD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D5AC1" w:rsidRPr="00B525BD" w:rsidRDefault="00CD5AC1" w:rsidP="00CD5AC1">
      <w:pPr>
        <w:pStyle w:val="a6"/>
        <w:jc w:val="both"/>
      </w:pPr>
      <w:bookmarkStart w:id="61" w:name="sub_10317"/>
      <w:bookmarkEnd w:id="60"/>
      <w:r w:rsidRPr="00B525BD">
        <w:t>ж) другие сведения;</w:t>
      </w:r>
    </w:p>
    <w:p w:rsidR="00CD5AC1" w:rsidRPr="00B525BD" w:rsidRDefault="00CD5AC1" w:rsidP="00CD5AC1">
      <w:pPr>
        <w:pStyle w:val="a6"/>
        <w:jc w:val="both"/>
      </w:pPr>
      <w:bookmarkStart w:id="62" w:name="sub_10318"/>
      <w:bookmarkEnd w:id="61"/>
      <w:proofErr w:type="spellStart"/>
      <w:r w:rsidRPr="00B525BD">
        <w:t>з</w:t>
      </w:r>
      <w:proofErr w:type="spellEnd"/>
      <w:r w:rsidRPr="00B525BD">
        <w:t>) результаты голосования;</w:t>
      </w:r>
    </w:p>
    <w:p w:rsidR="00CD5AC1" w:rsidRPr="00B525BD" w:rsidRDefault="00CD5AC1" w:rsidP="00CD5AC1">
      <w:pPr>
        <w:pStyle w:val="a6"/>
        <w:jc w:val="both"/>
      </w:pPr>
      <w:bookmarkStart w:id="63" w:name="sub_10319"/>
      <w:bookmarkEnd w:id="62"/>
      <w:r w:rsidRPr="00B525BD">
        <w:t>и) решение и обоснование его принятия.</w:t>
      </w:r>
    </w:p>
    <w:p w:rsidR="00CD5AC1" w:rsidRPr="00B525BD" w:rsidRDefault="00CD5AC1" w:rsidP="00CD5AC1">
      <w:pPr>
        <w:pStyle w:val="a6"/>
        <w:jc w:val="both"/>
      </w:pPr>
      <w:bookmarkStart w:id="64" w:name="sub_10320"/>
      <w:bookmarkEnd w:id="63"/>
      <w:r w:rsidRPr="00B525BD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D5AC1" w:rsidRPr="00B525BD" w:rsidRDefault="00CD5AC1" w:rsidP="00CD5AC1">
      <w:pPr>
        <w:pStyle w:val="a6"/>
        <w:jc w:val="both"/>
      </w:pPr>
      <w:bookmarkStart w:id="65" w:name="sub_10330"/>
      <w:bookmarkEnd w:id="64"/>
      <w:r w:rsidRPr="00B525BD"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D5AC1" w:rsidRPr="00B525BD" w:rsidRDefault="00CD5AC1" w:rsidP="00CD5AC1">
      <w:pPr>
        <w:pStyle w:val="a6"/>
        <w:jc w:val="both"/>
      </w:pPr>
      <w:bookmarkStart w:id="66" w:name="sub_1034"/>
      <w:bookmarkEnd w:id="65"/>
      <w:r w:rsidRPr="00B525BD"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B525BD">
        <w:t>компетенции</w:t>
      </w:r>
      <w:proofErr w:type="gramEnd"/>
      <w:r w:rsidRPr="00B525BD"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 w:rsidRPr="00B525BD">
        <w:lastRenderedPageBreak/>
        <w:t>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D5AC1" w:rsidRPr="00B525BD" w:rsidRDefault="00CD5AC1" w:rsidP="00CD5AC1">
      <w:pPr>
        <w:pStyle w:val="a6"/>
        <w:jc w:val="both"/>
      </w:pPr>
      <w:bookmarkStart w:id="67" w:name="sub_1035"/>
      <w:bookmarkEnd w:id="66"/>
      <w:r w:rsidRPr="00B525BD"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D5AC1" w:rsidRPr="00B525BD" w:rsidRDefault="00CD5AC1" w:rsidP="00CD5AC1">
      <w:pPr>
        <w:pStyle w:val="a6"/>
        <w:jc w:val="both"/>
      </w:pPr>
      <w:bookmarkStart w:id="68" w:name="sub_1036"/>
      <w:bookmarkEnd w:id="67"/>
      <w:r w:rsidRPr="00B525BD">
        <w:t xml:space="preserve">36. </w:t>
      </w:r>
      <w:proofErr w:type="gramStart"/>
      <w:r w:rsidRPr="00B525BD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69" w:name="sub_1037"/>
      <w:bookmarkEnd w:id="68"/>
      <w:r w:rsidRPr="00B525BD"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AC1" w:rsidRPr="00B525BD" w:rsidRDefault="00CD5AC1" w:rsidP="00CD5AC1">
      <w:pPr>
        <w:pStyle w:val="a6"/>
        <w:jc w:val="both"/>
      </w:pPr>
      <w:bookmarkStart w:id="70" w:name="sub_1038"/>
      <w:bookmarkEnd w:id="69"/>
      <w:r w:rsidRPr="00B525BD">
        <w:t xml:space="preserve">38. </w:t>
      </w:r>
      <w:proofErr w:type="gramStart"/>
      <w:r w:rsidRPr="00B525BD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B525BD">
        <w:t xml:space="preserve"> и иных правонарушений.</w:t>
      </w:r>
    </w:p>
    <w:p w:rsidR="00CD5AC1" w:rsidRPr="00B525BD" w:rsidRDefault="00CD5AC1" w:rsidP="00CD5AC1">
      <w:pPr>
        <w:pStyle w:val="a6"/>
        <w:jc w:val="both"/>
      </w:pPr>
      <w:bookmarkStart w:id="71" w:name="sub_1039"/>
      <w:bookmarkEnd w:id="70"/>
      <w:r w:rsidRPr="00B525BD">
        <w:t xml:space="preserve">39. </w:t>
      </w:r>
      <w:proofErr w:type="gramStart"/>
      <w:r w:rsidRPr="00B525BD">
        <w:t xml:space="preserve">В случае рассмотрения вопросов, указанных в </w:t>
      </w:r>
      <w:hyperlink w:anchor="sub_1016" w:history="1">
        <w:r w:rsidRPr="00B525BD">
          <w:rPr>
            <w:rStyle w:val="a3"/>
          </w:rPr>
          <w:t>пункте 16</w:t>
        </w:r>
      </w:hyperlink>
      <w:r w:rsidRPr="00B525BD">
        <w:t xml:space="preserve">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525BD">
        <w:t xml:space="preserve"> (</w:t>
      </w:r>
      <w:proofErr w:type="gramStart"/>
      <w:r w:rsidRPr="00B525BD">
        <w:t xml:space="preserve">супруга) и несовершеннолетних детей, утвержденного Указом Президента Российской Федерации от 18 мая 2009 г. N 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sub_1008" w:history="1">
        <w:r w:rsidRPr="00B525BD">
          <w:rPr>
            <w:rStyle w:val="a3"/>
          </w:rPr>
          <w:t>пункте 8</w:t>
        </w:r>
      </w:hyperlink>
      <w:r w:rsidRPr="00B525BD">
        <w:t xml:space="preserve"> настоящего Положения, а также по решению руководителя государственного органа - лица, указанные в </w:t>
      </w:r>
      <w:hyperlink w:anchor="sub_1009" w:history="1">
        <w:r w:rsidRPr="00B525BD">
          <w:rPr>
            <w:rStyle w:val="a3"/>
          </w:rPr>
          <w:t>пункте 9</w:t>
        </w:r>
      </w:hyperlink>
      <w:r w:rsidRPr="00B525BD">
        <w:t xml:space="preserve"> настоящего Положения.</w:t>
      </w:r>
      <w:proofErr w:type="gramEnd"/>
    </w:p>
    <w:p w:rsidR="00CD5AC1" w:rsidRPr="00B525BD" w:rsidRDefault="00CD5AC1" w:rsidP="00CD5AC1">
      <w:pPr>
        <w:pStyle w:val="a6"/>
        <w:jc w:val="both"/>
      </w:pPr>
      <w:bookmarkStart w:id="72" w:name="sub_1040"/>
      <w:bookmarkEnd w:id="71"/>
      <w:r w:rsidRPr="00B525BD">
        <w:t xml:space="preserve">40. В заседаниях аттестационных комиссий при рассмотрении вопросов, указанных в </w:t>
      </w:r>
      <w:hyperlink w:anchor="sub_1016" w:history="1">
        <w:r w:rsidRPr="00B525BD">
          <w:rPr>
            <w:rStyle w:val="a3"/>
          </w:rPr>
          <w:t>пункте 16</w:t>
        </w:r>
      </w:hyperlink>
      <w:r w:rsidRPr="00B525BD">
        <w:t xml:space="preserve"> настоящего Положения, участвуют лица, указанные в </w:t>
      </w:r>
      <w:hyperlink w:anchor="sub_1013" w:history="1">
        <w:r w:rsidRPr="00B525BD">
          <w:rPr>
            <w:rStyle w:val="a3"/>
          </w:rPr>
          <w:t>пункте 13</w:t>
        </w:r>
      </w:hyperlink>
      <w:r w:rsidRPr="00B525BD">
        <w:t xml:space="preserve"> настоящего Положения.</w:t>
      </w:r>
    </w:p>
    <w:p w:rsidR="00CD5AC1" w:rsidRPr="00B525BD" w:rsidRDefault="00CD5AC1" w:rsidP="00CD5AC1">
      <w:pPr>
        <w:pStyle w:val="a6"/>
        <w:jc w:val="both"/>
      </w:pPr>
      <w:bookmarkStart w:id="73" w:name="sub_10410"/>
      <w:bookmarkEnd w:id="72"/>
      <w:r w:rsidRPr="00B525BD"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 г. N 1065.</w:t>
      </w:r>
    </w:p>
    <w:bookmarkEnd w:id="73"/>
    <w:p w:rsidR="00CD5AC1" w:rsidRDefault="00CD5AC1" w:rsidP="00CD5AC1">
      <w:pPr>
        <w:pStyle w:val="a6"/>
        <w:jc w:val="both"/>
      </w:pPr>
      <w:r w:rsidRPr="00B525BD"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D5AC1" w:rsidRDefault="00CD5AC1" w:rsidP="00CD5AC1">
      <w:pPr>
        <w:pStyle w:val="a6"/>
        <w:jc w:val="both"/>
      </w:pPr>
    </w:p>
    <w:p w:rsidR="00CD5AC1" w:rsidRDefault="00CD5AC1" w:rsidP="00CD5AC1">
      <w:pPr>
        <w:pStyle w:val="a6"/>
        <w:jc w:val="both"/>
      </w:pPr>
    </w:p>
    <w:p w:rsidR="00CD5AC1" w:rsidRDefault="00CD5AC1" w:rsidP="00CD5AC1">
      <w:pPr>
        <w:pStyle w:val="a6"/>
        <w:jc w:val="both"/>
      </w:pPr>
    </w:p>
    <w:p w:rsidR="00CD5AC1" w:rsidRDefault="00CD5AC1" w:rsidP="00CD5AC1">
      <w:pPr>
        <w:pStyle w:val="a6"/>
        <w:jc w:val="both"/>
      </w:pPr>
    </w:p>
    <w:p w:rsidR="00CD5AC1" w:rsidRDefault="00CD5AC1" w:rsidP="00CD5AC1">
      <w:pPr>
        <w:pStyle w:val="a6"/>
        <w:jc w:val="both"/>
      </w:pPr>
    </w:p>
    <w:p w:rsidR="00B20DE0" w:rsidRDefault="00B20DE0" w:rsidP="00CD5AC1">
      <w:pPr>
        <w:pStyle w:val="a6"/>
        <w:jc w:val="both"/>
      </w:pPr>
    </w:p>
    <w:sectPr w:rsidR="00B2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AC1"/>
    <w:rsid w:val="00B20DE0"/>
    <w:rsid w:val="00C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5A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AC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D5AC1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5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3805</Words>
  <Characters>21693</Characters>
  <Application>Microsoft Office Word</Application>
  <DocSecurity>0</DocSecurity>
  <Lines>180</Lines>
  <Paragraphs>50</Paragraphs>
  <ScaleCrop>false</ScaleCrop>
  <Company/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2010-12-31T08:49:00Z</dcterms:created>
  <dcterms:modified xsi:type="dcterms:W3CDTF">2010-12-31T08:53:00Z</dcterms:modified>
</cp:coreProperties>
</file>