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6C" w:rsidRDefault="00602E6C" w:rsidP="00602E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:rsidR="00602E6C" w:rsidRDefault="00602E6C" w:rsidP="00602E6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602E6C" w:rsidRPr="00C838FD" w:rsidRDefault="00AB72CB" w:rsidP="0028278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шесть</w:t>
      </w:r>
      <w:r w:rsidR="00602E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месяцев 2024 года работодатели</w:t>
      </w:r>
      <w:r w:rsidR="00271A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FB05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привлекающие к работе </w:t>
      </w:r>
      <w:proofErr w:type="spellStart"/>
      <w:r w:rsidR="00FB05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самозанятых</w:t>
      </w:r>
      <w:proofErr w:type="spellEnd"/>
      <w:r w:rsidR="00271A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602E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уточнили свои налоговые обязательства на </w:t>
      </w:r>
      <w:r w:rsidR="00402C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750</w:t>
      </w:r>
      <w:r w:rsidR="00602E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71A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тысяч рублей</w:t>
      </w:r>
    </w:p>
    <w:p w:rsidR="00FB050A" w:rsidRDefault="00602E6C" w:rsidP="0028278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>С введением специального режима «Налог на профессиональный доход» налогов</w:t>
      </w:r>
      <w:r w:rsidR="00705CF3">
        <w:rPr>
          <w:rFonts w:ascii="Times New Roman" w:eastAsia="Times New Roman" w:hAnsi="Times New Roman" w:cs="Times New Roman"/>
          <w:sz w:val="26"/>
          <w:szCs w:val="26"/>
          <w:lang w:eastAsia="ru-RU"/>
        </w:rPr>
        <w:t>ый орган</w:t>
      </w:r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5C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</w:t>
      </w:r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чаще выявлять случаи подмены трудовых отношений гражданско-правовыми: например, когда компания заключает с </w:t>
      </w:r>
      <w:proofErr w:type="spellStart"/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самозанятым</w:t>
      </w:r>
      <w:proofErr w:type="spellEnd"/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 на оказание услуг и</w:t>
      </w:r>
      <w:r w:rsidR="003D387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</w:t>
      </w:r>
      <w:r w:rsidR="003D387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прикрывает трудовые отношения, не уплачивая при этом соответствующие налоги и страховые взносы.</w:t>
      </w:r>
      <w:r w:rsidR="00271A4D" w:rsidRP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02E6C" w:rsidRPr="00602E6C" w:rsidRDefault="00FB050A" w:rsidP="0028278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 орган</w:t>
      </w:r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смотрит не на название договора, а на суть отношений между заказчиком и исполнителем. Если в сотрудничестве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выявляются</w:t>
      </w:r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признаки трудовых отношений, гражданский договор могут переквалифицировать в трудовой. Заказчик станет работодателем и будет обязан платить НДФЛ и взносы за работника.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1A4D"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такой </w:t>
      </w:r>
      <w:r w:rsidR="00271A4D"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УФНС России по Липецкой области </w:t>
      </w:r>
      <w:r w:rsid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6</w:t>
      </w:r>
      <w:r w:rsidR="00271A4D"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2024</w:t>
      </w:r>
      <w:r w:rsid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1A4D"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налоговые агенты</w:t>
      </w:r>
      <w:r w:rsid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71A4D"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</w:t>
      </w:r>
      <w:r w:rsid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>оящие в деловых взаимоотношения</w:t>
      </w:r>
      <w:r w:rsidR="00C2558F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71A4D"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гражданами,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зарегистрированными </w:t>
      </w:r>
      <w:r w:rsidR="00271A4D"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</w:t>
      </w:r>
      <w:proofErr w:type="spellStart"/>
      <w:r w:rsidR="00271A4D"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самозанятых</w:t>
      </w:r>
      <w:proofErr w:type="spellEnd"/>
      <w:r w:rsidR="00271A4D"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уточнили свои на</w:t>
      </w:r>
      <w:r w:rsid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логовые обязательства на сумму </w:t>
      </w:r>
      <w:r w:rsidR="00402CFA">
        <w:rPr>
          <w:rFonts w:ascii="Times New Roman" w:eastAsia="Times New Roman" w:hAnsi="Times New Roman" w:cs="Times New Roman"/>
          <w:sz w:val="26"/>
          <w:szCs w:val="26"/>
          <w:lang w:eastAsia="ru-RU"/>
        </w:rPr>
        <w:t>750</w:t>
      </w:r>
      <w:r w:rsid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402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2023 год – 2,4 млн рублей)</w:t>
      </w:r>
      <w:r w:rsid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2E6C" w:rsidRPr="00602E6C" w:rsidRDefault="00602E6C" w:rsidP="0028278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профилактики использования налогового режима для </w:t>
      </w:r>
      <w:proofErr w:type="spellStart"/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самозанятых</w:t>
      </w:r>
      <w:proofErr w:type="spellEnd"/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различных схемах по налоговой оптимизации ФНС разработала специальную </w:t>
      </w:r>
      <w:proofErr w:type="spellStart"/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скоринговую</w:t>
      </w:r>
      <w:proofErr w:type="spellEnd"/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систему, которая в режиме реального времени определяет организации с признаками подмены трудовых </w:t>
      </w:r>
      <w:r w:rsidR="00AB72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отношений</w:t>
      </w:r>
      <w:bookmarkStart w:id="0" w:name="_GoBack"/>
      <w:bookmarkEnd w:id="0"/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отношениями с </w:t>
      </w:r>
      <w:proofErr w:type="spellStart"/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самозанятыми</w:t>
      </w:r>
      <w:proofErr w:type="spellEnd"/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Данной системой анализируется целый комплекс факторов, влияющих на итоговую оценку правоотношений:</w:t>
      </w:r>
    </w:p>
    <w:p w:rsidR="00602E6C" w:rsidRPr="00271A4D" w:rsidRDefault="00602E6C" w:rsidP="0028278D">
      <w:pPr>
        <w:pStyle w:val="a3"/>
        <w:numPr>
          <w:ilvl w:val="0"/>
          <w:numId w:val="2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периодичность выплат (если вознаграждение по договору выплачивается каждый месяц, равными промежутками от одной и той же организации, то это может свидетельствовать о косвенных признаках трудовых отношений);</w:t>
      </w:r>
    </w:p>
    <w:p w:rsidR="00602E6C" w:rsidRPr="00271A4D" w:rsidRDefault="00602E6C" w:rsidP="0028278D">
      <w:pPr>
        <w:pStyle w:val="a3"/>
        <w:numPr>
          <w:ilvl w:val="0"/>
          <w:numId w:val="2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источники выплат (поступают ли выплаты от одного лица или </w:t>
      </w:r>
      <w:proofErr w:type="spellStart"/>
      <w:r w:rsidRP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самозанятый</w:t>
      </w:r>
      <w:proofErr w:type="spellEnd"/>
      <w:r w:rsidRP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сотрудничает со множеством контрагентов);</w:t>
      </w:r>
    </w:p>
    <w:p w:rsidR="00602E6C" w:rsidRPr="00271A4D" w:rsidRDefault="00602E6C" w:rsidP="0028278D">
      <w:pPr>
        <w:pStyle w:val="a3"/>
        <w:numPr>
          <w:ilvl w:val="0"/>
          <w:numId w:val="2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взаимосвязь </w:t>
      </w:r>
      <w:proofErr w:type="spellStart"/>
      <w:r w:rsidRP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самозанятых</w:t>
      </w:r>
      <w:proofErr w:type="spellEnd"/>
      <w:r w:rsidRP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>, их клиентов и бывших работодателей (для выявления признаков пе</w:t>
      </w:r>
      <w:r w:rsidR="00705CF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ревода сотрудников на НПД</w:t>
      </w:r>
      <w:r w:rsidRP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аффилированные компании).</w:t>
      </w:r>
    </w:p>
    <w:p w:rsidR="00602E6C" w:rsidRPr="00602E6C" w:rsidRDefault="00602E6C" w:rsidP="0028278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анализа ФНС России выявляет организации, попадающие в группу риска, которые предположительно скрывают трудовые отношения с </w:t>
      </w:r>
      <w:proofErr w:type="spellStart"/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самозанятыми</w:t>
      </w:r>
      <w:proofErr w:type="spellEnd"/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2E6C" w:rsidRPr="00602E6C" w:rsidRDefault="00602E6C" w:rsidP="0028278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признакам подмены трудовых отношений гражданско-правовыми налоговые органы, в частности, относят</w:t>
      </w:r>
      <w:r w:rsidR="00705C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5CF3" w:rsidRDefault="00602E6C" w:rsidP="0028278D">
      <w:pPr>
        <w:pStyle w:val="a3"/>
        <w:numPr>
          <w:ilvl w:val="0"/>
          <w:numId w:val="3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CF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организационную зависи</w:t>
      </w:r>
      <w:r w:rsidR="00705CF3" w:rsidRPr="00705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мость </w:t>
      </w:r>
      <w:proofErr w:type="spellStart"/>
      <w:r w:rsidR="00705CF3" w:rsidRPr="00705CF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самозанятого</w:t>
      </w:r>
      <w:proofErr w:type="spellEnd"/>
      <w:r w:rsidR="00705CF3" w:rsidRPr="00705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заказчика;</w:t>
      </w:r>
      <w:r w:rsidRPr="00705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02E6C" w:rsidRPr="00705CF3" w:rsidRDefault="00705CF3" w:rsidP="0028278D">
      <w:pPr>
        <w:pStyle w:val="a3"/>
        <w:numPr>
          <w:ilvl w:val="0"/>
          <w:numId w:val="3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инфраструктурную</w:t>
      </w:r>
      <w:r w:rsidR="00602E6C" w:rsidRPr="00705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зависимость: когда </w:t>
      </w:r>
      <w:proofErr w:type="spellStart"/>
      <w:r w:rsidR="00602E6C" w:rsidRPr="00705CF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самозанятый</w:t>
      </w:r>
      <w:proofErr w:type="spellEnd"/>
      <w:r w:rsidR="00602E6C" w:rsidRPr="00705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выполняет работу полностью из материалов, инструментами и на оборудовании заказчика;</w:t>
      </w:r>
    </w:p>
    <w:p w:rsidR="00602E6C" w:rsidRPr="00271A4D" w:rsidRDefault="00602E6C" w:rsidP="0028278D">
      <w:pPr>
        <w:pStyle w:val="a3"/>
        <w:numPr>
          <w:ilvl w:val="0"/>
          <w:numId w:val="3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порядок оплаты услуг </w:t>
      </w:r>
      <w:proofErr w:type="spellStart"/>
      <w:r w:rsidRP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самозанятого</w:t>
      </w:r>
      <w:proofErr w:type="spellEnd"/>
      <w:r w:rsidRP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учет оказываемых им услуг</w:t>
      </w:r>
      <w:r w:rsidR="00705CF3">
        <w:rPr>
          <w:rFonts w:ascii="Times New Roman" w:eastAsia="Times New Roman" w:hAnsi="Times New Roman" w:cs="Times New Roman"/>
          <w:sz w:val="26"/>
          <w:szCs w:val="26"/>
          <w:lang w:eastAsia="ru-RU"/>
        </w:rPr>
        <w:t>: он</w:t>
      </w:r>
      <w:r w:rsidRP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аналогичен порядку, установленному Трудовым кодексом Российской Федерации;</w:t>
      </w:r>
    </w:p>
    <w:p w:rsidR="00602E6C" w:rsidRPr="00271A4D" w:rsidRDefault="00705CF3" w:rsidP="0028278D">
      <w:pPr>
        <w:pStyle w:val="a3"/>
        <w:numPr>
          <w:ilvl w:val="0"/>
          <w:numId w:val="3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ситуацию, когда </w:t>
      </w:r>
      <w:r w:rsidR="00602E6C" w:rsidRP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является единственным контрагентом </w:t>
      </w:r>
      <w:proofErr w:type="spellStart"/>
      <w:r w:rsidR="00602E6C" w:rsidRP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самозанятого</w:t>
      </w:r>
      <w:proofErr w:type="spellEnd"/>
      <w:r w:rsidR="00602E6C" w:rsidRPr="00271A4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который, в свою очередь, оказывает услуги преимущественно только ему и на постоянной основе.</w:t>
      </w:r>
    </w:p>
    <w:p w:rsidR="00602E6C" w:rsidRPr="00602E6C" w:rsidRDefault="00602E6C" w:rsidP="0028278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Вышеперечисленные признаки характеризуют </w:t>
      </w:r>
      <w:proofErr w:type="spellStart"/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самозанятого</w:t>
      </w:r>
      <w:proofErr w:type="spellEnd"/>
      <w:r w:rsidRPr="00602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лицо, которое фактически лишено всякой предпринимательской самостоятельности в ведении своей деятельности (письмо ФНС от 16.09.2021 № АБ-4-20/13183@).</w:t>
      </w:r>
    </w:p>
    <w:p w:rsidR="00602E6C" w:rsidRPr="00292A93" w:rsidRDefault="00602E6C" w:rsidP="00602E6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02E6C" w:rsidRPr="00C2558F" w:rsidRDefault="00C2558F" w:rsidP="00C2558F">
      <w:pPr>
        <w:jc w:val="right"/>
        <w:rPr>
          <w:b/>
          <w:i/>
        </w:rPr>
      </w:pPr>
      <w:r w:rsidRPr="00C2558F">
        <w:rPr>
          <w:rFonts w:ascii="Times New Roman" w:hAnsi="Times New Roman" w:cs="Times New Roman"/>
          <w:b/>
          <w:i/>
          <w:sz w:val="26"/>
          <w:szCs w:val="26"/>
        </w:rPr>
        <w:t>УФНС России по Липецкой области</w:t>
      </w:r>
    </w:p>
    <w:p w:rsidR="00602E6C" w:rsidRPr="00C2558F" w:rsidRDefault="00602E6C" w:rsidP="00602E6C">
      <w:pPr>
        <w:rPr>
          <w:i/>
        </w:rPr>
      </w:pPr>
    </w:p>
    <w:p w:rsidR="00602E6C" w:rsidRDefault="00602E6C" w:rsidP="00602E6C"/>
    <w:p w:rsidR="004A44BA" w:rsidRDefault="004A44BA"/>
    <w:sectPr w:rsidR="004A44BA" w:rsidSect="00B015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3C87"/>
    <w:multiLevelType w:val="hybridMultilevel"/>
    <w:tmpl w:val="9D88F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32F0B"/>
    <w:multiLevelType w:val="hybridMultilevel"/>
    <w:tmpl w:val="CD3E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D1263"/>
    <w:multiLevelType w:val="hybridMultilevel"/>
    <w:tmpl w:val="C9CC357E"/>
    <w:lvl w:ilvl="0" w:tplc="8B4A24F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C3C7E"/>
    <w:multiLevelType w:val="hybridMultilevel"/>
    <w:tmpl w:val="B7A0F098"/>
    <w:lvl w:ilvl="0" w:tplc="82DCBA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15"/>
    <w:rsid w:val="00271A4D"/>
    <w:rsid w:val="0028278D"/>
    <w:rsid w:val="003D387C"/>
    <w:rsid w:val="00402CFA"/>
    <w:rsid w:val="004A44BA"/>
    <w:rsid w:val="00602E6C"/>
    <w:rsid w:val="00705CF3"/>
    <w:rsid w:val="00AB72CB"/>
    <w:rsid w:val="00C02F15"/>
    <w:rsid w:val="00C2558F"/>
    <w:rsid w:val="00FB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0887FD-8DA5-4087-99B0-CA977CA7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E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Интернет</cp:lastModifiedBy>
  <cp:revision>9</cp:revision>
  <dcterms:created xsi:type="dcterms:W3CDTF">2024-07-24T12:57:00Z</dcterms:created>
  <dcterms:modified xsi:type="dcterms:W3CDTF">2024-08-01T13:56:00Z</dcterms:modified>
</cp:coreProperties>
</file>