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90" w:rsidRDefault="001A2890" w:rsidP="001A28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:rsidR="001A2890" w:rsidRDefault="001A2890" w:rsidP="001A289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A2890" w:rsidRDefault="001A2890" w:rsidP="001A28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Расширился </w:t>
      </w:r>
      <w:r w:rsidR="00757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налоговых услуг, которые можно получить в МФЦ</w:t>
      </w:r>
    </w:p>
    <w:p w:rsidR="001A2890" w:rsidRDefault="001A2890" w:rsidP="001A28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Pr="00893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Липецкой области </w:t>
      </w:r>
      <w:r w:rsidR="002332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находится более 150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многофункциональных центров «Мои документы», в которых теперь можно получить 29 </w:t>
      </w:r>
      <w:r w:rsidR="0017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E1453A" w:rsidRPr="00E14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53A">
        <w:rPr>
          <w:rFonts w:ascii="Times New Roman" w:eastAsia="Times New Roman" w:hAnsi="Times New Roman" w:cs="Times New Roman"/>
          <w:sz w:val="26"/>
          <w:szCs w:val="26"/>
          <w:lang w:eastAsia="ru-RU"/>
        </w:rPr>
        <w:t>ФНС России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7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увеличился благодаря трем новым услугам: </w:t>
      </w:r>
    </w:p>
    <w:p w:rsidR="00172D37" w:rsidRPr="00172D37" w:rsidRDefault="00E31DE1" w:rsidP="00172D37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2D37" w:rsidRPr="00172D37">
        <w:rPr>
          <w:rFonts w:ascii="Times New Roman" w:hAnsi="Times New Roman" w:cs="Times New Roman"/>
          <w:sz w:val="26"/>
          <w:szCs w:val="26"/>
        </w:rPr>
        <w:t>рием уведомления о наличии на земельном участке жилищного фонда и (или) объектов инженерной инфраструктуры жилищно-коммунального комплекса, о площади части земельного участка, приходящейся на объект недвижимого имущества, не относящийся к жилому фонду и (или) к объектам инженерной инфраструктуры жилищно-коммунального комплекса</w:t>
      </w:r>
      <w:r w:rsidR="00172D37">
        <w:rPr>
          <w:rFonts w:ascii="Times New Roman" w:hAnsi="Times New Roman" w:cs="Times New Roman"/>
          <w:sz w:val="26"/>
          <w:szCs w:val="26"/>
        </w:rPr>
        <w:t>;</w:t>
      </w:r>
    </w:p>
    <w:p w:rsidR="00172D37" w:rsidRPr="00172D37" w:rsidRDefault="00E31DE1" w:rsidP="00172D37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2D37" w:rsidRPr="00172D37">
        <w:rPr>
          <w:rFonts w:ascii="Times New Roman" w:hAnsi="Times New Roman" w:cs="Times New Roman"/>
          <w:sz w:val="26"/>
          <w:szCs w:val="26"/>
        </w:rPr>
        <w:t xml:space="preserve">рием заявления о прекращении исчисления транспортного налога (авансового платежа по налогу) в отношении транспортного средства, находящегося в розыске в связи с его угоном (хищением), </w:t>
      </w:r>
      <w:r w:rsidR="00172D37">
        <w:rPr>
          <w:rFonts w:ascii="Times New Roman" w:hAnsi="Times New Roman" w:cs="Times New Roman"/>
          <w:sz w:val="26"/>
          <w:szCs w:val="26"/>
        </w:rPr>
        <w:t xml:space="preserve">а также, если </w:t>
      </w:r>
      <w:r w:rsidR="00172D37" w:rsidRPr="00172D37">
        <w:rPr>
          <w:rFonts w:ascii="Times New Roman" w:hAnsi="Times New Roman" w:cs="Times New Roman"/>
          <w:sz w:val="26"/>
          <w:szCs w:val="26"/>
        </w:rPr>
        <w:t xml:space="preserve">розыск </w:t>
      </w:r>
      <w:r w:rsidR="00172D37">
        <w:rPr>
          <w:rFonts w:ascii="Times New Roman" w:hAnsi="Times New Roman" w:cs="Times New Roman"/>
          <w:sz w:val="26"/>
          <w:szCs w:val="26"/>
        </w:rPr>
        <w:t>его</w:t>
      </w:r>
      <w:r w:rsidR="00172D37" w:rsidRPr="00172D37">
        <w:rPr>
          <w:rFonts w:ascii="Times New Roman" w:hAnsi="Times New Roman" w:cs="Times New Roman"/>
          <w:sz w:val="26"/>
          <w:szCs w:val="26"/>
        </w:rPr>
        <w:t xml:space="preserve"> прекращен</w:t>
      </w:r>
      <w:r w:rsidR="00172D37">
        <w:rPr>
          <w:rFonts w:ascii="Times New Roman" w:hAnsi="Times New Roman" w:cs="Times New Roman"/>
          <w:sz w:val="26"/>
          <w:szCs w:val="26"/>
        </w:rPr>
        <w:t>;</w:t>
      </w:r>
    </w:p>
    <w:p w:rsidR="00E1453A" w:rsidRDefault="00E31DE1" w:rsidP="0056678B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53A">
        <w:rPr>
          <w:rFonts w:ascii="Times New Roman" w:hAnsi="Times New Roman" w:cs="Times New Roman"/>
          <w:sz w:val="26"/>
          <w:szCs w:val="26"/>
        </w:rPr>
        <w:t>и</w:t>
      </w:r>
      <w:r w:rsidR="00172D37" w:rsidRPr="00E1453A">
        <w:rPr>
          <w:rFonts w:ascii="Times New Roman" w:hAnsi="Times New Roman" w:cs="Times New Roman"/>
          <w:sz w:val="26"/>
          <w:szCs w:val="26"/>
        </w:rPr>
        <w:t>нформирование налогоплательщиков о начислениях налогов, сборов, пеней, штрафов, процентов с истекшим сроком уплаты (задолженности)</w:t>
      </w:r>
      <w:r w:rsidR="00E1453A" w:rsidRPr="00E1453A">
        <w:rPr>
          <w:rFonts w:ascii="Times New Roman" w:hAnsi="Times New Roman" w:cs="Times New Roman"/>
          <w:sz w:val="26"/>
          <w:szCs w:val="26"/>
        </w:rPr>
        <w:t>.</w:t>
      </w:r>
      <w:r w:rsidR="00172D37" w:rsidRPr="00E145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2D37" w:rsidRPr="00E1453A" w:rsidRDefault="00E31DE1" w:rsidP="00E145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53A">
        <w:rPr>
          <w:rFonts w:ascii="Times New Roman" w:hAnsi="Times New Roman" w:cs="Times New Roman"/>
          <w:sz w:val="26"/>
          <w:szCs w:val="26"/>
        </w:rPr>
        <w:t xml:space="preserve">МФЦ работают по принципу «одного окна», благодаря чему можно получить несколько услуг разных ведомств за один день, в том числе и налогового органа.  Также в офисах работаю консультанты, которые ответят на возникающие вопросы. </w:t>
      </w:r>
    </w:p>
    <w:p w:rsidR="00E62A58" w:rsidRDefault="004C3AFB" w:rsidP="00172D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E1453A">
        <w:rPr>
          <w:rFonts w:ascii="Times New Roman" w:hAnsi="Times New Roman" w:cs="Times New Roman"/>
          <w:sz w:val="26"/>
          <w:szCs w:val="26"/>
        </w:rPr>
        <w:t>шесть</w:t>
      </w:r>
      <w:r>
        <w:rPr>
          <w:rFonts w:ascii="Times New Roman" w:hAnsi="Times New Roman" w:cs="Times New Roman"/>
          <w:sz w:val="26"/>
          <w:szCs w:val="26"/>
        </w:rPr>
        <w:t xml:space="preserve"> месяцев 2024 года</w:t>
      </w:r>
      <w:r w:rsidR="00E62A58">
        <w:rPr>
          <w:rFonts w:ascii="Times New Roman" w:hAnsi="Times New Roman" w:cs="Times New Roman"/>
          <w:sz w:val="26"/>
          <w:szCs w:val="26"/>
        </w:rPr>
        <w:t xml:space="preserve"> более 35 тысяч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государственных услуг налоговой службы было получено в отделениях МФЦ Липецкой области. Самыми востребованными остаются: </w:t>
      </w:r>
    </w:p>
    <w:p w:rsidR="00E62A58" w:rsidRPr="00E62A58" w:rsidRDefault="004C3AFB" w:rsidP="00E62A58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58">
        <w:rPr>
          <w:rFonts w:ascii="Times New Roman" w:hAnsi="Times New Roman" w:cs="Times New Roman"/>
          <w:sz w:val="26"/>
          <w:szCs w:val="26"/>
        </w:rPr>
        <w:t xml:space="preserve">прием налоговых деклараций по налогу на доходы физических лиц (форма 3-НДФЛ) – 23 </w:t>
      </w:r>
      <w:r w:rsidR="00E62A58">
        <w:rPr>
          <w:rFonts w:ascii="Times New Roman" w:hAnsi="Times New Roman" w:cs="Times New Roman"/>
          <w:sz w:val="26"/>
          <w:szCs w:val="26"/>
        </w:rPr>
        <w:t>тысячи</w:t>
      </w:r>
      <w:r w:rsidRPr="00E62A5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62A58" w:rsidRPr="00E62A58" w:rsidRDefault="004C3AFB" w:rsidP="00E62A58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58">
        <w:rPr>
          <w:rFonts w:ascii="Times New Roman" w:hAnsi="Times New Roman" w:cs="Times New Roman"/>
          <w:sz w:val="26"/>
          <w:szCs w:val="26"/>
        </w:rPr>
        <w:t>прием заявления о постановке на учет в налоговом органе и выдача ИНН</w:t>
      </w:r>
      <w:r w:rsidR="00E62A58" w:rsidRPr="00E62A58">
        <w:rPr>
          <w:rFonts w:ascii="Times New Roman" w:hAnsi="Times New Roman" w:cs="Times New Roman"/>
          <w:sz w:val="26"/>
          <w:szCs w:val="26"/>
        </w:rPr>
        <w:t xml:space="preserve"> – 6 тыс</w:t>
      </w:r>
      <w:r w:rsidR="00E1453A">
        <w:rPr>
          <w:rFonts w:ascii="Times New Roman" w:hAnsi="Times New Roman" w:cs="Times New Roman"/>
          <w:sz w:val="26"/>
          <w:szCs w:val="26"/>
        </w:rPr>
        <w:t>яч;</w:t>
      </w:r>
      <w:r w:rsidR="00E62A58" w:rsidRPr="00E62A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3AFB" w:rsidRPr="00CC74E8" w:rsidRDefault="00E62A58" w:rsidP="00E62A58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2A58">
        <w:rPr>
          <w:rFonts w:ascii="Times New Roman" w:hAnsi="Times New Roman" w:cs="Times New Roman"/>
          <w:sz w:val="26"/>
          <w:szCs w:val="26"/>
        </w:rPr>
        <w:t xml:space="preserve">прием заявления о предоставлении налоговой льготы по имущественным налогам </w:t>
      </w:r>
      <w:r w:rsidRPr="00CC74E8">
        <w:rPr>
          <w:rFonts w:ascii="Times New Roman" w:hAnsi="Times New Roman" w:cs="Times New Roman"/>
          <w:color w:val="000000" w:themeColor="text1"/>
          <w:sz w:val="26"/>
          <w:szCs w:val="26"/>
        </w:rPr>
        <w:t>– 1,5 тысячи.</w:t>
      </w:r>
    </w:p>
    <w:p w:rsidR="00E31DE1" w:rsidRPr="00CC74E8" w:rsidRDefault="00E31DE1" w:rsidP="00172D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4E8">
        <w:rPr>
          <w:rFonts w:ascii="Times New Roman" w:hAnsi="Times New Roman" w:cs="Times New Roman"/>
          <w:color w:val="000000" w:themeColor="text1"/>
          <w:sz w:val="26"/>
          <w:szCs w:val="26"/>
        </w:rPr>
        <w:t>С полным перечнем услуг ФНС России и актуальной информацией по адресам действующих многофункциональных центров можно ознакомиться на официальном сайте в разделе «Информация о МФЦ в вашем регионе».</w:t>
      </w:r>
    </w:p>
    <w:p w:rsidR="00617A94" w:rsidRDefault="00617A94" w:rsidP="001A2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4BA" w:rsidRPr="00CC74E8" w:rsidRDefault="001A2890" w:rsidP="00CC74E8">
      <w:pPr>
        <w:shd w:val="clear" w:color="auto" w:fill="FFFFFF"/>
        <w:spacing w:after="0" w:line="240" w:lineRule="auto"/>
        <w:ind w:firstLine="709"/>
        <w:jc w:val="right"/>
        <w:rPr>
          <w:b/>
          <w:i/>
        </w:rPr>
      </w:pPr>
      <w:r w:rsidRPr="00CC74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</w:t>
      </w:r>
      <w:r w:rsidR="00CC74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</w:t>
      </w:r>
      <w:r w:rsidRPr="00CC74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C74E8" w:rsidRPr="00CC74E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sectPr w:rsidR="004A44BA" w:rsidRPr="00CC74E8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42623"/>
    <w:multiLevelType w:val="hybridMultilevel"/>
    <w:tmpl w:val="9470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7686C"/>
    <w:multiLevelType w:val="hybridMultilevel"/>
    <w:tmpl w:val="9224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139CD"/>
    <w:multiLevelType w:val="hybridMultilevel"/>
    <w:tmpl w:val="6400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16AA0"/>
    <w:multiLevelType w:val="hybridMultilevel"/>
    <w:tmpl w:val="9DEA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77"/>
    <w:rsid w:val="00172D37"/>
    <w:rsid w:val="001A2890"/>
    <w:rsid w:val="001B4D45"/>
    <w:rsid w:val="00233223"/>
    <w:rsid w:val="0042735A"/>
    <w:rsid w:val="004A44BA"/>
    <w:rsid w:val="004C3AFB"/>
    <w:rsid w:val="00617A94"/>
    <w:rsid w:val="007571B9"/>
    <w:rsid w:val="00795D77"/>
    <w:rsid w:val="00CC74E8"/>
    <w:rsid w:val="00E04E53"/>
    <w:rsid w:val="00E1453A"/>
    <w:rsid w:val="00E31DE1"/>
    <w:rsid w:val="00E6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31135C-13D0-4780-B805-86D01466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1A2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8</cp:revision>
  <cp:lastPrinted>2024-07-31T05:48:00Z</cp:lastPrinted>
  <dcterms:created xsi:type="dcterms:W3CDTF">2024-07-29T12:51:00Z</dcterms:created>
  <dcterms:modified xsi:type="dcterms:W3CDTF">2024-08-01T13:55:00Z</dcterms:modified>
</cp:coreProperties>
</file>