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2" w:rsidRDefault="00185918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859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6" o:title=""/>
          </v:shape>
          <o:OLEObject Type="Embed" ProgID="Photoshop.Image.6" ShapeID="_x0000_s1028" DrawAspect="Content" ObjectID="_1528294127" r:id="rId7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3E2CF4" w:rsidRDefault="00EE291B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СРЕДНЕМАТРЕНСКИЙ</w:t>
      </w:r>
      <w:r w:rsidR="003E2CF4">
        <w:rPr>
          <w:b/>
          <w:bCs/>
          <w:sz w:val="28"/>
          <w:szCs w:val="28"/>
        </w:rPr>
        <w:t xml:space="preserve">  СЕЛЬСОВЕТ </w:t>
      </w: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3E2CF4" w:rsidRDefault="00EE291B" w:rsidP="003E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- я сессия </w:t>
      </w:r>
      <w:r w:rsidR="003E2C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t>Р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Е Ш Е Н И Е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291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29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91B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EE291B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2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291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E2CF4" w:rsidRDefault="003E2CF4" w:rsidP="003E2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34E3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в  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Правила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</w:t>
      </w:r>
      <w:proofErr w:type="spellStart"/>
      <w:r w:rsidR="00EE291B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3E2CF4" w:rsidRDefault="003E2CF4" w:rsidP="003E2CF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EE291B">
        <w:rPr>
          <w:rFonts w:ascii="Times New Roman" w:hAnsi="Times New Roman" w:cs="Times New Roman"/>
          <w:color w:val="333333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</w:t>
      </w:r>
      <w:proofErr w:type="spellStart"/>
      <w:r w:rsidR="00EE291B">
        <w:rPr>
          <w:rFonts w:ascii="Times New Roman" w:hAnsi="Times New Roman" w:cs="Times New Roman"/>
          <w:color w:val="333333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муниципального района   от 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>22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>06</w:t>
      </w:r>
      <w:r>
        <w:rPr>
          <w:rFonts w:ascii="Times New Roman" w:hAnsi="Times New Roman" w:cs="Times New Roman"/>
          <w:color w:val="333333"/>
          <w:sz w:val="28"/>
          <w:szCs w:val="28"/>
        </w:rPr>
        <w:t>.201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года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 xml:space="preserve"> № 53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DC6B94"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овет депутатов сельского поселения </w:t>
      </w:r>
      <w:proofErr w:type="spellStart"/>
      <w:r w:rsidR="00EE291B">
        <w:rPr>
          <w:rFonts w:ascii="Times New Roman" w:hAnsi="Times New Roman" w:cs="Times New Roman"/>
          <w:color w:val="333333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  <w:proofErr w:type="gramEnd"/>
    </w:p>
    <w:p w:rsidR="003E2CF4" w:rsidRDefault="003E2CF4" w:rsidP="003E2CF4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3E2CF4" w:rsidRDefault="003E2CF4" w:rsidP="003E2CF4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="007934E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изменения 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Правил</w:t>
      </w:r>
      <w:r w:rsidR="00EE291B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EE291B">
        <w:rPr>
          <w:rFonts w:ascii="Times New Roman" w:hAnsi="Times New Roman" w:cs="Times New Roman"/>
          <w:color w:val="333333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C6B94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="00DC6B94">
        <w:rPr>
          <w:rFonts w:ascii="Times New Roman" w:hAnsi="Times New Roman" w:cs="Times New Roman"/>
          <w:color w:val="333333"/>
          <w:sz w:val="28"/>
          <w:szCs w:val="28"/>
        </w:rPr>
        <w:t xml:space="preserve"> принятые решением Совета депутатов сельского поселения № 252-рс от 12.03.2015 года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Default="003E2CF4" w:rsidP="003E2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3E2CF4" w:rsidRDefault="003E2CF4" w:rsidP="003E2CF4">
      <w:pPr>
        <w:rPr>
          <w:rFonts w:ascii="Times New Roman" w:hAnsi="Times New Roman" w:cs="Times New Roman"/>
          <w:b/>
          <w:sz w:val="28"/>
          <w:szCs w:val="28"/>
        </w:rPr>
      </w:pPr>
    </w:p>
    <w:p w:rsidR="00BC64A7" w:rsidRDefault="003E2CF4" w:rsidP="00BC64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proofErr w:type="spellStart"/>
      <w:r w:rsidR="00EE291B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</w:t>
      </w:r>
      <w:r w:rsidR="00EE291B">
        <w:rPr>
          <w:rFonts w:ascii="Times New Roman" w:hAnsi="Times New Roman" w:cs="Times New Roman"/>
          <w:b/>
          <w:sz w:val="28"/>
          <w:szCs w:val="28"/>
        </w:rPr>
        <w:t xml:space="preserve">               Н.А.Гущина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E2CF4" w:rsidRPr="00BC64A7" w:rsidRDefault="003E2CF4" w:rsidP="00BC64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C64A7">
        <w:rPr>
          <w:rFonts w:ascii="Times New Roman" w:hAnsi="Times New Roman" w:cs="Times New Roman"/>
        </w:rPr>
        <w:lastRenderedPageBreak/>
        <w:t>Утверждены</w:t>
      </w:r>
      <w:r w:rsidRPr="00BC64A7">
        <w:rPr>
          <w:rFonts w:ascii="Times New Roman" w:hAnsi="Times New Roman" w:cs="Times New Roman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EE291B" w:rsidRPr="00BC64A7">
        <w:rPr>
          <w:rFonts w:ascii="Times New Roman" w:hAnsi="Times New Roman" w:cs="Times New Roman"/>
        </w:rPr>
        <w:t>Среднематренский</w:t>
      </w:r>
      <w:proofErr w:type="spellEnd"/>
      <w:r w:rsidRPr="00BC64A7">
        <w:rPr>
          <w:rFonts w:ascii="Times New Roman" w:hAnsi="Times New Roman" w:cs="Times New Roman"/>
        </w:rPr>
        <w:t xml:space="preserve"> сельсовет</w:t>
      </w:r>
      <w:r w:rsidRPr="00BC64A7">
        <w:rPr>
          <w:rFonts w:ascii="Times New Roman" w:hAnsi="Times New Roman" w:cs="Times New Roman"/>
        </w:rPr>
        <w:br/>
        <w:t xml:space="preserve">№ </w:t>
      </w:r>
      <w:r w:rsidR="00DC6B94" w:rsidRPr="00BC64A7">
        <w:rPr>
          <w:rFonts w:ascii="Times New Roman" w:hAnsi="Times New Roman" w:cs="Times New Roman"/>
        </w:rPr>
        <w:t>45</w:t>
      </w:r>
      <w:r w:rsidRPr="00BC64A7">
        <w:rPr>
          <w:rFonts w:ascii="Times New Roman" w:hAnsi="Times New Roman" w:cs="Times New Roman"/>
        </w:rPr>
        <w:t xml:space="preserve"> -</w:t>
      </w:r>
      <w:proofErr w:type="spellStart"/>
      <w:r w:rsidRPr="00BC64A7">
        <w:rPr>
          <w:rFonts w:ascii="Times New Roman" w:hAnsi="Times New Roman" w:cs="Times New Roman"/>
        </w:rPr>
        <w:t>рс</w:t>
      </w:r>
      <w:proofErr w:type="spellEnd"/>
      <w:r w:rsidRPr="00BC64A7">
        <w:rPr>
          <w:rFonts w:ascii="Times New Roman" w:hAnsi="Times New Roman" w:cs="Times New Roman"/>
        </w:rPr>
        <w:t xml:space="preserve">  от  2</w:t>
      </w:r>
      <w:r w:rsidR="00DC6B94" w:rsidRPr="00BC64A7">
        <w:rPr>
          <w:rFonts w:ascii="Times New Roman" w:hAnsi="Times New Roman" w:cs="Times New Roman"/>
        </w:rPr>
        <w:t>3</w:t>
      </w:r>
      <w:r w:rsidRPr="00BC64A7">
        <w:rPr>
          <w:rFonts w:ascii="Times New Roman" w:hAnsi="Times New Roman" w:cs="Times New Roman"/>
        </w:rPr>
        <w:t>.</w:t>
      </w:r>
      <w:r w:rsidR="00DC6B94" w:rsidRPr="00BC64A7">
        <w:rPr>
          <w:rFonts w:ascii="Times New Roman" w:hAnsi="Times New Roman" w:cs="Times New Roman"/>
        </w:rPr>
        <w:t>06</w:t>
      </w:r>
      <w:r w:rsidRPr="00BC64A7">
        <w:rPr>
          <w:rFonts w:ascii="Times New Roman" w:hAnsi="Times New Roman" w:cs="Times New Roman"/>
        </w:rPr>
        <w:t>.201</w:t>
      </w:r>
      <w:r w:rsidR="00DC6B94" w:rsidRPr="00BC64A7">
        <w:rPr>
          <w:rFonts w:ascii="Times New Roman" w:hAnsi="Times New Roman" w:cs="Times New Roman"/>
        </w:rPr>
        <w:t>6</w:t>
      </w:r>
      <w:r w:rsidRPr="00BC64A7">
        <w:rPr>
          <w:rFonts w:ascii="Times New Roman" w:hAnsi="Times New Roman" w:cs="Times New Roman"/>
        </w:rPr>
        <w:t>г</w:t>
      </w:r>
      <w:r>
        <w:rPr>
          <w:sz w:val="28"/>
          <w:szCs w:val="28"/>
        </w:rPr>
        <w:t>.</w:t>
      </w:r>
    </w:p>
    <w:p w:rsidR="003E2CF4" w:rsidRDefault="003E2CF4" w:rsidP="003E2CF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                                                                                                                                                         </w:t>
      </w:r>
      <w:r w:rsidR="00DC6B94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ПРАВИЛ</w:t>
      </w:r>
      <w:r w:rsidR="00DC6B94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ЗЕМЛЕПОЛЬЗОВАНИЯ И ЗАСТРОЙКИ                                                      СЕЛЬСОГО ПОСЕЛЕНИЯ </w:t>
      </w:r>
      <w:r w:rsidR="00EE291B">
        <w:rPr>
          <w:b/>
          <w:color w:val="000000"/>
          <w:sz w:val="28"/>
          <w:szCs w:val="28"/>
        </w:rPr>
        <w:t>СРЕДНЕМАТРЕНСКИЙ</w:t>
      </w:r>
      <w:r>
        <w:rPr>
          <w:b/>
          <w:color w:val="000000"/>
          <w:sz w:val="28"/>
          <w:szCs w:val="28"/>
        </w:rPr>
        <w:t xml:space="preserve"> СЕЛЬСОВЕТ                                        ДОБРИНСКОГО МУНИЦИПАЛЬНОГО  РАЙОНА</w:t>
      </w:r>
    </w:p>
    <w:p w:rsidR="00BC64A7" w:rsidRDefault="00DC6B94" w:rsidP="00BC64A7">
      <w:pPr>
        <w:pStyle w:val="a5"/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6D08CB">
        <w:rPr>
          <w:color w:val="333333"/>
          <w:sz w:val="28"/>
          <w:szCs w:val="28"/>
        </w:rPr>
        <w:t>утвержденные</w:t>
      </w:r>
      <w:r>
        <w:rPr>
          <w:color w:val="333333"/>
          <w:sz w:val="28"/>
          <w:szCs w:val="28"/>
        </w:rPr>
        <w:t xml:space="preserve"> решением Совета депутатов сельского поселения № 252-рс от 12.03.2015 года)  </w:t>
      </w:r>
    </w:p>
    <w:p w:rsidR="003E2CF4" w:rsidRPr="00BC64A7" w:rsidRDefault="00BC64A7" w:rsidP="00BC64A7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DC6B94">
        <w:rPr>
          <w:color w:val="000000"/>
          <w:sz w:val="28"/>
          <w:szCs w:val="28"/>
        </w:rPr>
        <w:t>В связи с изменением функционального зонирования земельного участка 0,8 га, расположенного в с</w:t>
      </w:r>
      <w:proofErr w:type="gramStart"/>
      <w:r w:rsidR="00DC6B94">
        <w:rPr>
          <w:color w:val="000000"/>
          <w:sz w:val="28"/>
          <w:szCs w:val="28"/>
        </w:rPr>
        <w:t>.С</w:t>
      </w:r>
      <w:proofErr w:type="gramEnd"/>
      <w:r w:rsidR="00DC6B94">
        <w:rPr>
          <w:color w:val="000000"/>
          <w:sz w:val="28"/>
          <w:szCs w:val="28"/>
        </w:rPr>
        <w:t xml:space="preserve">редняя </w:t>
      </w:r>
      <w:proofErr w:type="spellStart"/>
      <w:r w:rsidR="00DC6B94">
        <w:rPr>
          <w:color w:val="000000"/>
          <w:sz w:val="28"/>
          <w:szCs w:val="28"/>
        </w:rPr>
        <w:t>Матренка</w:t>
      </w:r>
      <w:proofErr w:type="spellEnd"/>
      <w:r w:rsidR="00DC6B94">
        <w:rPr>
          <w:color w:val="000000"/>
          <w:sz w:val="28"/>
          <w:szCs w:val="28"/>
        </w:rPr>
        <w:t xml:space="preserve">, ул.Центральная, в 50м на восток от дома №1, с целью размещения на данном участке склада для хранения сельскохозяйственной продукции, </w:t>
      </w:r>
      <w:r w:rsidR="009B25A9">
        <w:rPr>
          <w:color w:val="000000"/>
          <w:sz w:val="28"/>
          <w:szCs w:val="28"/>
        </w:rPr>
        <w:t>внести</w:t>
      </w:r>
      <w:r w:rsidR="003E2CF4" w:rsidRPr="00DD7CAC">
        <w:rPr>
          <w:color w:val="000000"/>
          <w:sz w:val="28"/>
          <w:szCs w:val="28"/>
        </w:rPr>
        <w:t xml:space="preserve"> в Правила землепользования и застройки </w:t>
      </w:r>
      <w:r w:rsidR="003E2CF4" w:rsidRPr="00DD7CAC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EE291B">
        <w:rPr>
          <w:color w:val="333333"/>
          <w:sz w:val="28"/>
          <w:szCs w:val="28"/>
        </w:rPr>
        <w:t>Среднематренский</w:t>
      </w:r>
      <w:proofErr w:type="spellEnd"/>
      <w:r w:rsidR="003E2CF4" w:rsidRPr="00DD7CAC">
        <w:rPr>
          <w:color w:val="333333"/>
          <w:sz w:val="28"/>
          <w:szCs w:val="28"/>
        </w:rPr>
        <w:t xml:space="preserve"> сельсовет </w:t>
      </w:r>
      <w:proofErr w:type="spellStart"/>
      <w:r w:rsidR="003E2CF4" w:rsidRPr="00DD7CAC">
        <w:rPr>
          <w:color w:val="333333"/>
          <w:sz w:val="28"/>
          <w:szCs w:val="28"/>
        </w:rPr>
        <w:t>Добринского</w:t>
      </w:r>
      <w:proofErr w:type="spellEnd"/>
      <w:r w:rsidR="003E2CF4" w:rsidRPr="00DD7CAC">
        <w:rPr>
          <w:color w:val="333333"/>
          <w:sz w:val="28"/>
          <w:szCs w:val="28"/>
        </w:rPr>
        <w:t xml:space="preserve"> муниципального, </w:t>
      </w:r>
      <w:r w:rsidR="003E2CF4" w:rsidRPr="00DD7CAC">
        <w:rPr>
          <w:sz w:val="28"/>
          <w:szCs w:val="28"/>
        </w:rPr>
        <w:t xml:space="preserve"> следующие изменения: </w:t>
      </w:r>
    </w:p>
    <w:p w:rsidR="003E2CF4" w:rsidRDefault="001E292F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1.В текстовую часть:</w:t>
      </w:r>
    </w:p>
    <w:p w:rsidR="001E292F" w:rsidRDefault="001E292F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1.1.В статье 8.3 нижеприведенные пункты изложить в следующей редакции:</w:t>
      </w:r>
    </w:p>
    <w:p w:rsidR="001E292F" w:rsidRDefault="001E292F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                        </w:t>
      </w:r>
      <w:r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.Производственные зоны</w:t>
      </w:r>
    </w:p>
    <w:p w:rsidR="001E292F" w:rsidRDefault="001E292F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Pr="001E292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1 Зоны промышленных,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E292F">
        <w:rPr>
          <w:rStyle w:val="a8"/>
          <w:rFonts w:ascii="Times New Roman" w:hAnsi="Times New Roman" w:cs="Times New Roman"/>
          <w:i w:val="0"/>
          <w:sz w:val="28"/>
          <w:szCs w:val="28"/>
        </w:rPr>
        <w:t>коммунальных предприятий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транспортных хозяйств</w:t>
      </w:r>
      <w:r w:rsidR="00A9256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92565"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  <w:t>IV</w:t>
      </w:r>
      <w:r w:rsidR="00A92565" w:rsidRPr="00A92565">
        <w:rPr>
          <w:rStyle w:val="a8"/>
          <w:rFonts w:ascii="Times New Roman" w:hAnsi="Times New Roman" w:cs="Times New Roman"/>
          <w:i w:val="0"/>
          <w:sz w:val="28"/>
          <w:szCs w:val="28"/>
        </w:rPr>
        <w:t>-</w:t>
      </w:r>
      <w:r w:rsidR="00A92565"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  <w:t>V</w:t>
      </w:r>
      <w:r w:rsidR="00A92565" w:rsidRPr="00A9256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C6141">
        <w:rPr>
          <w:rStyle w:val="a8"/>
          <w:rFonts w:ascii="Times New Roman" w:hAnsi="Times New Roman" w:cs="Times New Roman"/>
          <w:i w:val="0"/>
          <w:sz w:val="28"/>
          <w:szCs w:val="28"/>
        </w:rPr>
        <w:t>класса опасности (100-50м)</w:t>
      </w:r>
    </w:p>
    <w:p w:rsidR="00BC6141" w:rsidRDefault="00BC6141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                        </w:t>
      </w:r>
      <w:r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  <w:t>VII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.Зоны сельскохозяйственного использования</w:t>
      </w:r>
    </w:p>
    <w:p w:rsidR="00BC6141" w:rsidRDefault="00BC6141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1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Зоны сельскохозяйственных угодий</w:t>
      </w:r>
    </w:p>
    <w:p w:rsidR="00BC6141" w:rsidRDefault="00BC6141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2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Зоны сельскохозяйственного производства</w:t>
      </w:r>
    </w:p>
    <w:p w:rsidR="00BC6141" w:rsidRDefault="00BC6141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1.2.Статью 8.6 «Производственные зоны» читать в следующей редакции:</w:t>
      </w:r>
    </w:p>
    <w:p w:rsidR="00BC6141" w:rsidRDefault="00BC6141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C6141" w:rsidRPr="00BC6141" w:rsidRDefault="00BC6141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BC6141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                    </w:t>
      </w:r>
      <w:r w:rsidRPr="00BC6141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Индекс зоны </w:t>
      </w:r>
      <w:r w:rsidRPr="00BC6141">
        <w:rPr>
          <w:rStyle w:val="a8"/>
          <w:rFonts w:ascii="Times New Roman" w:hAnsi="Times New Roman" w:cs="Times New Roman"/>
          <w:b/>
          <w:i w:val="0"/>
          <w:sz w:val="24"/>
          <w:szCs w:val="24"/>
          <w:lang w:val="en-US"/>
        </w:rPr>
        <w:t>II</w:t>
      </w:r>
      <w:r w:rsidRPr="00BC6141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1 </w:t>
      </w:r>
    </w:p>
    <w:p w:rsidR="00BC6141" w:rsidRDefault="00BC6141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        </w:t>
      </w:r>
      <w:r w:rsidRPr="00BC6141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Зона промышленных, коммунальных предприятий и транспортных хозяйств</w:t>
      </w:r>
    </w:p>
    <w:p w:rsidR="00BC6141" w:rsidRDefault="00BC6141" w:rsidP="00BC6141">
      <w:pPr>
        <w:spacing w:after="0" w:line="240" w:lineRule="auto"/>
        <w:ind w:firstLine="709"/>
        <w:jc w:val="right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sz w:val="24"/>
          <w:szCs w:val="24"/>
          <w:lang w:val="en-US"/>
        </w:rPr>
        <w:t>IV</w:t>
      </w:r>
      <w:r w:rsidRPr="00370F73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-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  <w:lang w:val="en-US"/>
        </w:rPr>
        <w:t>V</w:t>
      </w:r>
      <w:r w:rsidRPr="00370F73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классов опасности</w:t>
      </w:r>
    </w:p>
    <w:tbl>
      <w:tblPr>
        <w:tblStyle w:val="a9"/>
        <w:tblW w:w="0" w:type="auto"/>
        <w:tblLook w:val="04A0"/>
      </w:tblPr>
      <w:tblGrid>
        <w:gridCol w:w="959"/>
        <w:gridCol w:w="3118"/>
        <w:gridCol w:w="5920"/>
      </w:tblGrid>
      <w:tr w:rsidR="00BC6141" w:rsidTr="00BC6141">
        <w:tc>
          <w:tcPr>
            <w:tcW w:w="959" w:type="dxa"/>
          </w:tcPr>
          <w:p w:rsidR="00BC6141" w:rsidRDefault="00BC6141" w:rsidP="00BC6141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C6141" w:rsidRDefault="00BC6141" w:rsidP="00BC6141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920" w:type="dxa"/>
          </w:tcPr>
          <w:p w:rsidR="00BC6141" w:rsidRDefault="00BC6141" w:rsidP="00BC6141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</w:tr>
      <w:tr w:rsidR="00BC6141" w:rsidTr="00BC6141">
        <w:tc>
          <w:tcPr>
            <w:tcW w:w="959" w:type="dxa"/>
          </w:tcPr>
          <w:p w:rsidR="00BC6141" w:rsidRPr="007D3486" w:rsidRDefault="007D3486" w:rsidP="007D3486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C6141" w:rsidRP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 w:rsidRPr="007D3486">
              <w:rPr>
                <w:rStyle w:val="a8"/>
                <w:rFonts w:ascii="Times New Roman" w:hAnsi="Times New Roman" w:cs="Times New Roman"/>
                <w:i w:val="0"/>
              </w:rPr>
              <w:t>Основные виды разрешенного использования</w:t>
            </w:r>
          </w:p>
        </w:tc>
        <w:tc>
          <w:tcPr>
            <w:tcW w:w="5920" w:type="dxa"/>
          </w:tcPr>
          <w:p w:rsidR="00BC6141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-Промышленные и коммунальные объекты с санитарно-защитной зоной 50-100 м с широким спектром коммерческих услуг, сопровождающих производственную деятельность.</w:t>
            </w:r>
          </w:p>
          <w:p w:rsid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-Сооружения для постоянного и временного хранения транспортных средств, станции технического обслуживания</w:t>
            </w:r>
          </w:p>
          <w:p w:rsid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-Объекты инженерного обеспечения и жилищно-коммунального хозяйства.</w:t>
            </w:r>
          </w:p>
          <w:p w:rsid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-Пожарные части.</w:t>
            </w:r>
          </w:p>
          <w:p w:rsid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-Объекты оптовой торговли по продаже товаров собственного производства.</w:t>
            </w:r>
          </w:p>
          <w:p w:rsid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-Административные организации. Офисы.</w:t>
            </w:r>
          </w:p>
          <w:p w:rsidR="007D3486" w:rsidRP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-Помещения обслуживающего персонала.</w:t>
            </w:r>
          </w:p>
        </w:tc>
      </w:tr>
      <w:tr w:rsidR="00BC6141" w:rsidTr="00BC6141">
        <w:tc>
          <w:tcPr>
            <w:tcW w:w="959" w:type="dxa"/>
          </w:tcPr>
          <w:p w:rsidR="00BC6141" w:rsidRPr="007D3486" w:rsidRDefault="007D3486" w:rsidP="007D3486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C6141" w:rsidRP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Вспомогательные виды разрешенного использования</w:t>
            </w:r>
          </w:p>
        </w:tc>
        <w:tc>
          <w:tcPr>
            <w:tcW w:w="5920" w:type="dxa"/>
          </w:tcPr>
          <w:p w:rsidR="00BC6141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-Открытые стоянки краткосрочного хранения автомобилей, в том числе грузовых.</w:t>
            </w:r>
          </w:p>
          <w:p w:rsidR="007D3486" w:rsidRP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-Спортплощадки, площадки для отдыха персонала 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lastRenderedPageBreak/>
              <w:t>предприятия.</w:t>
            </w:r>
          </w:p>
        </w:tc>
      </w:tr>
      <w:tr w:rsidR="00BC6141" w:rsidTr="00BC6141">
        <w:tc>
          <w:tcPr>
            <w:tcW w:w="959" w:type="dxa"/>
          </w:tcPr>
          <w:p w:rsidR="00BC6141" w:rsidRPr="007D3486" w:rsidRDefault="007D3486" w:rsidP="007D3486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BC6141" w:rsidRP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Условно разрешенные виды использования</w:t>
            </w:r>
          </w:p>
        </w:tc>
        <w:tc>
          <w:tcPr>
            <w:tcW w:w="5920" w:type="dxa"/>
          </w:tcPr>
          <w:p w:rsidR="00BC6141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-АЗС.</w:t>
            </w:r>
          </w:p>
          <w:p w:rsidR="007D3486" w:rsidRDefault="007D348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-Предприятия</w:t>
            </w:r>
            <w:r w:rsidR="00A14FF6">
              <w:rPr>
                <w:rStyle w:val="a8"/>
                <w:rFonts w:ascii="Times New Roman" w:hAnsi="Times New Roman" w:cs="Times New Roman"/>
                <w:i w:val="0"/>
              </w:rPr>
              <w:t xml:space="preserve"> общественного питания, связанные с непосредственным обслуживанием предприятий.</w:t>
            </w:r>
          </w:p>
          <w:p w:rsidR="00A14FF6" w:rsidRDefault="00A14FF6" w:rsidP="00A14FF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-Питомники растений для озеленения промышленных территорий и санитарно-защитных зон.</w:t>
            </w:r>
          </w:p>
          <w:p w:rsidR="00A14FF6" w:rsidRPr="007D3486" w:rsidRDefault="00A14FF6" w:rsidP="00A14FF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-Антенны сотовой, радиорелейной связи</w:t>
            </w:r>
          </w:p>
        </w:tc>
      </w:tr>
      <w:tr w:rsidR="00BC6141" w:rsidTr="00BC6141">
        <w:tc>
          <w:tcPr>
            <w:tcW w:w="959" w:type="dxa"/>
          </w:tcPr>
          <w:p w:rsidR="00BC6141" w:rsidRPr="007D3486" w:rsidRDefault="00A14FF6" w:rsidP="007D3486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C6141" w:rsidRPr="007D3486" w:rsidRDefault="00A14FF6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Архитектурно-строительные требования</w:t>
            </w:r>
          </w:p>
        </w:tc>
        <w:tc>
          <w:tcPr>
            <w:tcW w:w="5920" w:type="dxa"/>
          </w:tcPr>
          <w:p w:rsidR="00BC6141" w:rsidRDefault="00DF38E7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-Нормативный размер участка промышленного предприятия принимается 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</w:rPr>
              <w:t>равным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 отношению площади его застройки к показателю нормативной плотности застройки в соответствии со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СНиП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i w:val="0"/>
                <w:lang w:val="en-US"/>
              </w:rPr>
              <w:t>II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-89-90.</w:t>
            </w:r>
          </w:p>
          <w:p w:rsidR="00DF38E7" w:rsidRDefault="00DF38E7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-Минимальная плотность застройки 54-52% в зависимости от отраслевой принадлежности.</w:t>
            </w:r>
          </w:p>
          <w:p w:rsidR="00DF38E7" w:rsidRPr="00DF38E7" w:rsidRDefault="00DF38E7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-Предельное количество этажей-2эт.</w:t>
            </w:r>
          </w:p>
        </w:tc>
      </w:tr>
      <w:tr w:rsidR="00BC6141" w:rsidTr="00BC6141">
        <w:tc>
          <w:tcPr>
            <w:tcW w:w="959" w:type="dxa"/>
          </w:tcPr>
          <w:p w:rsidR="00BC6141" w:rsidRPr="007D3486" w:rsidRDefault="00DF38E7" w:rsidP="007D3486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C6141" w:rsidRPr="007D3486" w:rsidRDefault="00DF38E7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Санитарно-гигиенические и экологические требования</w:t>
            </w:r>
          </w:p>
        </w:tc>
        <w:tc>
          <w:tcPr>
            <w:tcW w:w="5920" w:type="dxa"/>
          </w:tcPr>
          <w:p w:rsidR="00BC6141" w:rsidRDefault="00DF38E7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-Со стороны селитебных территорий необходимо предусматривать полосу древесно-кустарниковых насаждений (согласно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СНиП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 2.07.01-89* п.3.9)</w:t>
            </w:r>
          </w:p>
          <w:p w:rsidR="00DF38E7" w:rsidRDefault="00DF38E7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-Уровень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озелененности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 территории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промплощадки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 10-15%, при этом следует размещать деревья не ближе 5 м от зданий и сооружений; не следует применять хвойные и другие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легковоспламеняющие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 деревья и кустарники.</w:t>
            </w:r>
          </w:p>
          <w:p w:rsidR="00DF38E7" w:rsidRDefault="00DF38E7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-С целью снижения вредного влияния на окружающую среду предусмотреть на промпредприятиях следующие </w:t>
            </w:r>
            <w:r w:rsidR="00780895">
              <w:rPr>
                <w:rStyle w:val="a8"/>
                <w:rFonts w:ascii="Times New Roman" w:hAnsi="Times New Roman" w:cs="Times New Roman"/>
                <w:i w:val="0"/>
              </w:rPr>
              <w:t>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780895" w:rsidRDefault="00780895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-Все загрязненные воды поверхностного стока с территории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промплощадки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 направляются на очистные сооружения перед каждым выпуском</w:t>
            </w:r>
          </w:p>
          <w:p w:rsidR="00780895" w:rsidRDefault="00780895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-Все изменения, связанные с процессом основного производства, включая: изменения характера производства, сдачу и аренду помещений и т.п.- должны согласовываться с органами ТО ТУ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Роспотребнадзора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</w:rPr>
              <w:t>, охраны окружающей среды и архитектуры и градостроительства.</w:t>
            </w:r>
          </w:p>
          <w:p w:rsidR="00780895" w:rsidRPr="007D3486" w:rsidRDefault="00780895" w:rsidP="007D3486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-На территориях, расположенных в границах санитарно-защитных зон, действуют дополнительные регламенты зон с особыми условиями использования в соответствии со статьей 9.2.</w:t>
            </w:r>
          </w:p>
        </w:tc>
      </w:tr>
    </w:tbl>
    <w:p w:rsidR="00BC6141" w:rsidRPr="00BC6141" w:rsidRDefault="00BC6141" w:rsidP="00BC6141">
      <w:pPr>
        <w:spacing w:after="0" w:line="240" w:lineRule="auto"/>
        <w:ind w:firstLine="709"/>
        <w:jc w:val="right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</w:p>
    <w:p w:rsidR="00780895" w:rsidRDefault="00BC6141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780895">
        <w:rPr>
          <w:rStyle w:val="a8"/>
          <w:rFonts w:ascii="Times New Roman" w:hAnsi="Times New Roman" w:cs="Times New Roman"/>
          <w:i w:val="0"/>
          <w:sz w:val="28"/>
          <w:szCs w:val="28"/>
        </w:rPr>
        <w:t>1.3.В статью 8,9 добавить таблицу:</w:t>
      </w:r>
    </w:p>
    <w:p w:rsidR="00780895" w:rsidRPr="00780895" w:rsidRDefault="00780895" w:rsidP="00780895">
      <w:pPr>
        <w:spacing w:after="0" w:line="240" w:lineRule="auto"/>
        <w:ind w:firstLine="709"/>
        <w:jc w:val="right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780895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Индекс зоны</w:t>
      </w:r>
      <w:proofErr w:type="gramStart"/>
      <w:r w:rsidRPr="00780895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780895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</w:t>
      </w:r>
      <w:proofErr w:type="gramEnd"/>
      <w:r w:rsidRPr="00780895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2</w:t>
      </w:r>
    </w:p>
    <w:p w:rsidR="00780895" w:rsidRDefault="00780895" w:rsidP="00780895">
      <w:pPr>
        <w:spacing w:after="0" w:line="240" w:lineRule="auto"/>
        <w:ind w:firstLine="709"/>
        <w:jc w:val="right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780895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Зона сельскохозяйственного производства</w:t>
      </w:r>
      <w:r w:rsidR="00BC614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80895" w:rsidRDefault="00780895" w:rsidP="00780895">
      <w:pPr>
        <w:spacing w:after="0" w:line="240" w:lineRule="auto"/>
        <w:ind w:firstLine="709"/>
        <w:jc w:val="right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3118"/>
        <w:gridCol w:w="5920"/>
      </w:tblGrid>
      <w:tr w:rsidR="00742CBB" w:rsidTr="00370F73">
        <w:tc>
          <w:tcPr>
            <w:tcW w:w="959" w:type="dxa"/>
          </w:tcPr>
          <w:p w:rsidR="00742CBB" w:rsidRPr="00370F73" w:rsidRDefault="00742CBB" w:rsidP="00370F73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70F73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42CBB" w:rsidRPr="00370F73" w:rsidRDefault="00742CBB" w:rsidP="00370F73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70F73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5920" w:type="dxa"/>
          </w:tcPr>
          <w:p w:rsidR="00742CBB" w:rsidRPr="00370F73" w:rsidRDefault="00742CBB" w:rsidP="00370F73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70F73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</w:tr>
      <w:tr w:rsidR="00742CBB" w:rsidTr="00370F73">
        <w:tc>
          <w:tcPr>
            <w:tcW w:w="959" w:type="dxa"/>
          </w:tcPr>
          <w:p w:rsidR="00742CBB" w:rsidRPr="00370F73" w:rsidRDefault="00370F73" w:rsidP="00370F73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3118" w:type="dxa"/>
          </w:tcPr>
          <w:p w:rsidR="00742CBB" w:rsidRPr="00370F73" w:rsidRDefault="00370F73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Основные виды разрешенного использования</w:t>
            </w:r>
          </w:p>
        </w:tc>
        <w:tc>
          <w:tcPr>
            <w:tcW w:w="5920" w:type="dxa"/>
          </w:tcPr>
          <w:p w:rsidR="00742CBB" w:rsidRDefault="00370F73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-Скотоводство: осуществление хозяйственной деятельности, в том числе на сельскохозяйственных угодьях, связанной с разведением </w:t>
            </w:r>
            <w:r w:rsidR="00FD0D6B">
              <w:rPr>
                <w:rStyle w:val="a8"/>
                <w:rFonts w:ascii="Times New Roman" w:hAnsi="Times New Roman" w:cs="Times New Roman"/>
                <w:i w:val="0"/>
              </w:rPr>
              <w:t>сельскохозяйственных животных (крупного рогатого скота, овец, коз, лошадей);</w:t>
            </w:r>
          </w:p>
          <w:p w:rsidR="00FD0D6B" w:rsidRDefault="00FD0D6B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i w:val="0"/>
              </w:rPr>
              <w:t>сенокошение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</w:rPr>
              <w:t>,в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</w:rPr>
              <w:t>ыпас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FD0D6B" w:rsidRDefault="00FD0D6B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разведение племенных животных, производство и использование племенной продукции (материала).</w:t>
            </w:r>
          </w:p>
          <w:p w:rsidR="00FD0D6B" w:rsidRDefault="00FD0D6B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-Птицеводство:</w:t>
            </w:r>
            <w:r w:rsidR="007420C1">
              <w:rPr>
                <w:rStyle w:val="a8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 xml:space="preserve">осуществление хозяйственной 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lastRenderedPageBreak/>
              <w:t>деятельности,</w:t>
            </w:r>
            <w:r w:rsidR="007420C1">
              <w:rPr>
                <w:rStyle w:val="a8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i w:val="0"/>
              </w:rPr>
              <w:t>связанной с разведением домашних пород птиц</w:t>
            </w:r>
            <w:r w:rsidR="007420C1">
              <w:rPr>
                <w:rStyle w:val="a8"/>
                <w:rFonts w:ascii="Times New Roman" w:hAnsi="Times New Roman" w:cs="Times New Roman"/>
                <w:i w:val="0"/>
              </w:rPr>
              <w:t>, в том числе водоплавающих;</w:t>
            </w:r>
          </w:p>
          <w:p w:rsidR="007420C1" w:rsidRDefault="007420C1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420C1" w:rsidRDefault="007420C1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разведение племенных животных, производство и использование племенной продукции (материала).</w:t>
            </w:r>
          </w:p>
          <w:p w:rsidR="005B7F2C" w:rsidRDefault="007420C1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</w:t>
            </w:r>
            <w:r w:rsidR="00CA7362">
              <w:rPr>
                <w:rStyle w:val="a8"/>
                <w:rFonts w:ascii="Times New Roman" w:hAnsi="Times New Roman" w:cs="Times New Roman"/>
                <w:i w:val="0"/>
              </w:rPr>
              <w:t>Свиноводство:</w:t>
            </w:r>
            <w:r w:rsidR="005B7F2C">
              <w:rPr>
                <w:rStyle w:val="a8"/>
                <w:rFonts w:ascii="Times New Roman" w:hAnsi="Times New Roman" w:cs="Times New Roman"/>
                <w:i w:val="0"/>
              </w:rPr>
              <w:t xml:space="preserve"> осуществление хозяйственной деятельности, связанной с разведением свиней;</w:t>
            </w:r>
          </w:p>
          <w:p w:rsidR="005B7F2C" w:rsidRDefault="005B7F2C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B7F2C" w:rsidRDefault="005B7F2C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разведение племенных животных, производство и использование племенной продукции (материала).</w:t>
            </w:r>
          </w:p>
          <w:p w:rsidR="005B7F2C" w:rsidRDefault="005B7F2C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-Хранение и переработка сельскохозяйственной продукции:</w:t>
            </w:r>
          </w:p>
          <w:p w:rsidR="005B7F2C" w:rsidRDefault="005B7F2C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размещение зданий, сооружений, складов, используемых для производства, хранения, первичной и глубокой переработки сельскохозяйственной продукции.</w:t>
            </w:r>
          </w:p>
          <w:p w:rsidR="007420C1" w:rsidRDefault="005B7F2C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-Размещение машинно-транспортных и ремонтных станций, ангаров и гаражей для сельскохозяйственной техники,</w:t>
            </w:r>
            <w:r w:rsidR="00171958">
              <w:rPr>
                <w:rStyle w:val="a8"/>
                <w:rFonts w:ascii="Times New Roman" w:hAnsi="Times New Roman" w:cs="Times New Roman"/>
                <w:i w:val="0"/>
              </w:rPr>
              <w:t xml:space="preserve"> амбаров, водонапорных башен, трансформаторных станций, пожарного депо и иного технического оборудования, используемого для ведения сельского хозяйства.</w:t>
            </w:r>
          </w:p>
          <w:p w:rsidR="007420C1" w:rsidRDefault="007420C1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  <w:p w:rsidR="007420C1" w:rsidRPr="00370F73" w:rsidRDefault="007420C1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</w:p>
        </w:tc>
      </w:tr>
      <w:tr w:rsidR="00742CBB" w:rsidTr="00370F73">
        <w:tc>
          <w:tcPr>
            <w:tcW w:w="959" w:type="dxa"/>
          </w:tcPr>
          <w:p w:rsidR="00742CBB" w:rsidRPr="00370F73" w:rsidRDefault="00171958" w:rsidP="00370F73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lastRenderedPageBreak/>
              <w:t>2.</w:t>
            </w:r>
          </w:p>
        </w:tc>
        <w:tc>
          <w:tcPr>
            <w:tcW w:w="3118" w:type="dxa"/>
          </w:tcPr>
          <w:p w:rsidR="00742CBB" w:rsidRPr="00370F73" w:rsidRDefault="00171958" w:rsidP="00171958">
            <w:pPr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Вспомогательные разрешенные виды использования</w:t>
            </w:r>
          </w:p>
        </w:tc>
        <w:tc>
          <w:tcPr>
            <w:tcW w:w="5920" w:type="dxa"/>
          </w:tcPr>
          <w:p w:rsidR="00742CBB" w:rsidRDefault="00171958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-Строения, сооружения, необходимые для функционирования объектов сельскохозяйственного назначения.</w:t>
            </w:r>
          </w:p>
          <w:p w:rsidR="00171958" w:rsidRDefault="00171958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-Инженерные коммуникации и транспортные сооружения, устройства, необходимые для функционирования объектов сельскохозяйственного назначения.</w:t>
            </w:r>
          </w:p>
          <w:p w:rsidR="00171958" w:rsidRPr="00370F73" w:rsidRDefault="00171958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-Стоянки транспортных средств.</w:t>
            </w:r>
          </w:p>
        </w:tc>
      </w:tr>
      <w:tr w:rsidR="00742CBB" w:rsidTr="00370F73">
        <w:tc>
          <w:tcPr>
            <w:tcW w:w="959" w:type="dxa"/>
          </w:tcPr>
          <w:p w:rsidR="00742CBB" w:rsidRPr="00370F73" w:rsidRDefault="00171958" w:rsidP="00370F73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3118" w:type="dxa"/>
          </w:tcPr>
          <w:p w:rsidR="00742CBB" w:rsidRPr="00370F73" w:rsidRDefault="00171958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Условно разрешенные виды использования</w:t>
            </w:r>
          </w:p>
        </w:tc>
        <w:tc>
          <w:tcPr>
            <w:tcW w:w="5920" w:type="dxa"/>
          </w:tcPr>
          <w:p w:rsidR="00742CBB" w:rsidRPr="00370F73" w:rsidRDefault="00171958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-Склады минеральных удобрений и гербицидов.</w:t>
            </w:r>
          </w:p>
        </w:tc>
      </w:tr>
      <w:tr w:rsidR="00742CBB" w:rsidTr="00370F73">
        <w:tc>
          <w:tcPr>
            <w:tcW w:w="959" w:type="dxa"/>
          </w:tcPr>
          <w:p w:rsidR="00742CBB" w:rsidRPr="00370F73" w:rsidRDefault="00171958" w:rsidP="00370F73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4.</w:t>
            </w:r>
          </w:p>
        </w:tc>
        <w:tc>
          <w:tcPr>
            <w:tcW w:w="3118" w:type="dxa"/>
          </w:tcPr>
          <w:p w:rsidR="00742CBB" w:rsidRPr="00370F73" w:rsidRDefault="00171958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Архитектурно-строительные требования</w:t>
            </w:r>
          </w:p>
        </w:tc>
        <w:tc>
          <w:tcPr>
            <w:tcW w:w="5920" w:type="dxa"/>
          </w:tcPr>
          <w:p w:rsidR="00742CBB" w:rsidRDefault="00171958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-Минимальная площадь земельного участка-0,1 га.</w:t>
            </w:r>
          </w:p>
          <w:p w:rsidR="00171958" w:rsidRDefault="00171958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-Максимальная площадь земельного участка-50,0 га.</w:t>
            </w:r>
          </w:p>
          <w:p w:rsidR="00171958" w:rsidRPr="00370F73" w:rsidRDefault="00BC64A7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-Предельное количество этажей-2эт.</w:t>
            </w:r>
          </w:p>
        </w:tc>
      </w:tr>
      <w:tr w:rsidR="00BC64A7" w:rsidTr="00370F73">
        <w:tc>
          <w:tcPr>
            <w:tcW w:w="959" w:type="dxa"/>
          </w:tcPr>
          <w:p w:rsidR="00BC64A7" w:rsidRDefault="00BC64A7" w:rsidP="00370F73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5.</w:t>
            </w:r>
          </w:p>
        </w:tc>
        <w:tc>
          <w:tcPr>
            <w:tcW w:w="3118" w:type="dxa"/>
          </w:tcPr>
          <w:p w:rsidR="00BC64A7" w:rsidRDefault="00BC64A7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Санитарно-гигиенические и экологические требования</w:t>
            </w:r>
          </w:p>
        </w:tc>
        <w:tc>
          <w:tcPr>
            <w:tcW w:w="5920" w:type="dxa"/>
          </w:tcPr>
          <w:p w:rsidR="00BC64A7" w:rsidRDefault="00BC64A7" w:rsidP="00780895">
            <w:pPr>
              <w:jc w:val="both"/>
              <w:rPr>
                <w:rStyle w:val="a8"/>
                <w:rFonts w:ascii="Times New Roman" w:hAnsi="Times New Roman" w:cs="Times New Roman"/>
                <w:i w:val="0"/>
              </w:rPr>
            </w:pPr>
            <w:r>
              <w:rPr>
                <w:rStyle w:val="a8"/>
                <w:rFonts w:ascii="Times New Roman" w:hAnsi="Times New Roman" w:cs="Times New Roman"/>
                <w:i w:val="0"/>
              </w:rPr>
              <w:t>-При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разд.14 СП 42 13330.2011</w:t>
            </w:r>
          </w:p>
        </w:tc>
      </w:tr>
    </w:tbl>
    <w:p w:rsidR="00BC64A7" w:rsidRDefault="00BC6141" w:rsidP="00780895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BC64A7">
        <w:rPr>
          <w:rStyle w:val="a8"/>
          <w:rFonts w:ascii="Times New Roman" w:hAnsi="Times New Roman" w:cs="Times New Roman"/>
          <w:i w:val="0"/>
          <w:sz w:val="28"/>
          <w:szCs w:val="28"/>
        </w:rPr>
        <w:t>1.4.Внести изменения в графическую часть:</w:t>
      </w:r>
    </w:p>
    <w:p w:rsidR="00BC64A7" w:rsidRDefault="00BC64A7" w:rsidP="00780895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На листе 1 изменить градостроительное зонирование земельного участка 0,8 га, расположенного в с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.С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редняя </w:t>
      </w: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Матренка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>, ул.Центральная, в 50м на восток от дома № 1, на зону сельскохозяйственного использования вместо общественно-деловой зоны, с целью размещения на данном земельном участке склада для хранения сельскохозяйственной продукции с санитарно-защитной зоной 50м. Данной территориальной зоне присвоен индекс зоны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2-Зона сельскохозяйственного производства.</w:t>
      </w:r>
      <w:r w:rsidR="00BC614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BC64A7" w:rsidRPr="00BC64A7" w:rsidRDefault="00BC64A7" w:rsidP="00780895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BC64A7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Глава сельского поселения</w:t>
      </w:r>
    </w:p>
    <w:p w:rsidR="00BC6141" w:rsidRPr="00BC64A7" w:rsidRDefault="00BC64A7" w:rsidP="00780895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BC64A7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Среднематренский</w:t>
      </w:r>
      <w:proofErr w:type="spellEnd"/>
      <w:r w:rsidRPr="00BC64A7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Н.А.Гущина</w:t>
      </w:r>
      <w:r w:rsidR="00BC6141" w:rsidRPr="00BC64A7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                 </w:t>
      </w:r>
    </w:p>
    <w:sectPr w:rsidR="00BC6141" w:rsidRPr="00BC64A7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E4F03"/>
    <w:rsid w:val="000F3386"/>
    <w:rsid w:val="000F7B2E"/>
    <w:rsid w:val="00115695"/>
    <w:rsid w:val="00171958"/>
    <w:rsid w:val="00185918"/>
    <w:rsid w:val="001E292F"/>
    <w:rsid w:val="001F4378"/>
    <w:rsid w:val="001F638D"/>
    <w:rsid w:val="00250D40"/>
    <w:rsid w:val="00254402"/>
    <w:rsid w:val="002B0C08"/>
    <w:rsid w:val="003350CE"/>
    <w:rsid w:val="00370F73"/>
    <w:rsid w:val="003B754C"/>
    <w:rsid w:val="003E2CF4"/>
    <w:rsid w:val="00494B73"/>
    <w:rsid w:val="005150DB"/>
    <w:rsid w:val="005B7F2C"/>
    <w:rsid w:val="005C35F0"/>
    <w:rsid w:val="005F2394"/>
    <w:rsid w:val="00616642"/>
    <w:rsid w:val="006C7D0D"/>
    <w:rsid w:val="006D08CB"/>
    <w:rsid w:val="00724980"/>
    <w:rsid w:val="007420C1"/>
    <w:rsid w:val="00742CBB"/>
    <w:rsid w:val="00775124"/>
    <w:rsid w:val="00780895"/>
    <w:rsid w:val="007934E3"/>
    <w:rsid w:val="007C0A02"/>
    <w:rsid w:val="007D3486"/>
    <w:rsid w:val="00801CFA"/>
    <w:rsid w:val="00820566"/>
    <w:rsid w:val="00850557"/>
    <w:rsid w:val="00882C5D"/>
    <w:rsid w:val="00907514"/>
    <w:rsid w:val="00930C32"/>
    <w:rsid w:val="009B25A9"/>
    <w:rsid w:val="009D2807"/>
    <w:rsid w:val="00A14FF6"/>
    <w:rsid w:val="00A32E87"/>
    <w:rsid w:val="00A40CC9"/>
    <w:rsid w:val="00A55BF3"/>
    <w:rsid w:val="00A92565"/>
    <w:rsid w:val="00AC308A"/>
    <w:rsid w:val="00AF0E21"/>
    <w:rsid w:val="00B71BCD"/>
    <w:rsid w:val="00BC6141"/>
    <w:rsid w:val="00BC64A7"/>
    <w:rsid w:val="00C00929"/>
    <w:rsid w:val="00C0418F"/>
    <w:rsid w:val="00C12C73"/>
    <w:rsid w:val="00C758E8"/>
    <w:rsid w:val="00CA7362"/>
    <w:rsid w:val="00CF48C5"/>
    <w:rsid w:val="00D418ED"/>
    <w:rsid w:val="00D759B6"/>
    <w:rsid w:val="00DC35B1"/>
    <w:rsid w:val="00DC6B94"/>
    <w:rsid w:val="00DD7CAC"/>
    <w:rsid w:val="00DF38E7"/>
    <w:rsid w:val="00E173E9"/>
    <w:rsid w:val="00E33223"/>
    <w:rsid w:val="00EE291B"/>
    <w:rsid w:val="00F34B17"/>
    <w:rsid w:val="00F42BD0"/>
    <w:rsid w:val="00F739A6"/>
    <w:rsid w:val="00FD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  <w:style w:type="table" w:styleId="a9">
    <w:name w:val="Table Grid"/>
    <w:basedOn w:val="a1"/>
    <w:uiPriority w:val="59"/>
    <w:rsid w:val="00BC6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9292-1C96-40F7-8C48-EB6A1ABA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2016-06-24T14:22:00Z</cp:lastPrinted>
  <dcterms:created xsi:type="dcterms:W3CDTF">2014-09-19T14:48:00Z</dcterms:created>
  <dcterms:modified xsi:type="dcterms:W3CDTF">2016-06-24T14:22:00Z</dcterms:modified>
</cp:coreProperties>
</file>